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B1" w:rsidRDefault="0060050E" w:rsidP="00EA7917">
      <w:pPr>
        <w:pStyle w:val="a3"/>
        <w:spacing w:after="0"/>
        <w:jc w:val="center"/>
        <w:rPr>
          <w:b/>
          <w:bCs/>
        </w:rPr>
      </w:pPr>
      <w:r>
        <w:rPr>
          <w:b/>
          <w:bCs/>
        </w:rPr>
        <w:t>ОБРАЗОВАТЕЛЬНЫЙ СТАНДАРТ</w:t>
      </w:r>
    </w:p>
    <w:p w:rsidR="00FA6EB1" w:rsidRDefault="00B206EF" w:rsidP="00FA6EB1">
      <w:pPr>
        <w:pStyle w:val="a3"/>
        <w:spacing w:after="0"/>
        <w:jc w:val="center"/>
        <w:rPr>
          <w:b/>
          <w:bCs/>
        </w:rPr>
      </w:pPr>
      <w:r>
        <w:rPr>
          <w:b/>
          <w:bCs/>
        </w:rPr>
        <w:t>ВЫСШЕГО ОБРАЗОВАНИЯ</w:t>
      </w:r>
    </w:p>
    <w:p w:rsidR="00FA6EB1" w:rsidRDefault="00FA6EB1" w:rsidP="00264128">
      <w:pPr>
        <w:pStyle w:val="21"/>
        <w:jc w:val="both"/>
      </w:pPr>
      <w:r>
        <w:t>_______________________________________________</w:t>
      </w:r>
      <w:r w:rsidR="00264128">
        <w:t>_____________</w:t>
      </w:r>
      <w:r>
        <w:t>_________________</w:t>
      </w:r>
    </w:p>
    <w:p w:rsidR="00FA6EB1" w:rsidRDefault="00FA6EB1" w:rsidP="0060050E">
      <w:pPr>
        <w:jc w:val="center"/>
      </w:pPr>
    </w:p>
    <w:p w:rsidR="00FA6EB1" w:rsidRDefault="00FA6EB1" w:rsidP="0060050E">
      <w:pPr>
        <w:jc w:val="center"/>
      </w:pPr>
    </w:p>
    <w:p w:rsidR="000128DB" w:rsidRDefault="000128DB" w:rsidP="0060050E">
      <w:pPr>
        <w:jc w:val="center"/>
      </w:pPr>
    </w:p>
    <w:p w:rsidR="000128DB" w:rsidRDefault="000128DB" w:rsidP="0060050E">
      <w:pPr>
        <w:jc w:val="center"/>
      </w:pPr>
    </w:p>
    <w:p w:rsidR="00B206EF" w:rsidRDefault="00B206EF" w:rsidP="0060050E">
      <w:pPr>
        <w:jc w:val="center"/>
      </w:pPr>
    </w:p>
    <w:p w:rsidR="00B206EF" w:rsidRDefault="00B206EF" w:rsidP="0060050E">
      <w:pPr>
        <w:jc w:val="center"/>
      </w:pPr>
    </w:p>
    <w:p w:rsidR="00FA6EB1" w:rsidRDefault="00FA6EB1" w:rsidP="0060050E">
      <w:pPr>
        <w:jc w:val="center"/>
      </w:pPr>
    </w:p>
    <w:p w:rsidR="00FA6EB1" w:rsidRDefault="00FA6EB1" w:rsidP="0060050E">
      <w:pPr>
        <w:jc w:val="center"/>
      </w:pPr>
    </w:p>
    <w:p w:rsidR="00FA6EB1" w:rsidRPr="00723F75" w:rsidRDefault="00FA6EB1" w:rsidP="00723F75">
      <w:pPr>
        <w:pStyle w:val="1"/>
        <w:spacing w:before="0" w:after="0"/>
        <w:ind w:firstLine="0"/>
        <w:jc w:val="center"/>
      </w:pPr>
      <w:bookmarkStart w:id="0" w:name="_Toc57110956"/>
      <w:bookmarkStart w:id="1" w:name="_Toc57111296"/>
      <w:bookmarkStart w:id="2" w:name="_Toc57181279"/>
      <w:bookmarkStart w:id="3" w:name="_Toc58042590"/>
      <w:bookmarkStart w:id="4" w:name="_Toc61858652"/>
      <w:r>
        <w:rPr>
          <w:spacing w:val="20"/>
        </w:rPr>
        <w:t xml:space="preserve">ВЫСШЕЕ </w:t>
      </w:r>
      <w:r w:rsidRPr="00723F75">
        <w:t>ОБРАЗОВАНИЕ</w:t>
      </w:r>
      <w:bookmarkEnd w:id="0"/>
      <w:bookmarkEnd w:id="1"/>
      <w:bookmarkEnd w:id="2"/>
      <w:bookmarkEnd w:id="3"/>
      <w:bookmarkEnd w:id="4"/>
    </w:p>
    <w:p w:rsidR="00FA6EB1" w:rsidRPr="00723F75" w:rsidRDefault="00533984" w:rsidP="00723F75">
      <w:pPr>
        <w:pStyle w:val="1"/>
        <w:spacing w:before="0" w:after="0"/>
        <w:ind w:firstLine="0"/>
        <w:jc w:val="center"/>
      </w:pPr>
      <w:r w:rsidRPr="00723F75">
        <w:rPr>
          <w:color w:val="FF0000"/>
          <w:szCs w:val="24"/>
          <w:lang w:val="en-US"/>
        </w:rPr>
        <w:t>I</w:t>
      </w:r>
      <w:r w:rsidR="00723F75" w:rsidRPr="00723F75">
        <w:rPr>
          <w:color w:val="FF0000"/>
          <w:szCs w:val="24"/>
        </w:rPr>
        <w:t xml:space="preserve"> </w:t>
      </w:r>
      <w:r w:rsidRPr="00723F75">
        <w:rPr>
          <w:color w:val="FF0000"/>
        </w:rPr>
        <w:t>СТУПЕНЬ</w:t>
      </w:r>
    </w:p>
    <w:p w:rsidR="00FA6EB1" w:rsidRPr="00723F75" w:rsidRDefault="00FA6EB1" w:rsidP="00723F75">
      <w:pPr>
        <w:pStyle w:val="3"/>
        <w:rPr>
          <w:b/>
        </w:rPr>
      </w:pPr>
    </w:p>
    <w:p w:rsidR="00537508" w:rsidRPr="00723F75" w:rsidRDefault="00537508" w:rsidP="00723F75">
      <w:pPr>
        <w:pStyle w:val="3"/>
        <w:ind w:left="3540" w:hanging="2100"/>
        <w:jc w:val="left"/>
        <w:rPr>
          <w:szCs w:val="24"/>
        </w:rPr>
      </w:pPr>
      <w:r w:rsidRPr="00723F75">
        <w:rPr>
          <w:b/>
          <w:szCs w:val="24"/>
        </w:rPr>
        <w:t>Специальность</w:t>
      </w:r>
      <w:r w:rsidR="00723F75" w:rsidRPr="00723F75">
        <w:rPr>
          <w:b/>
          <w:szCs w:val="24"/>
        </w:rPr>
        <w:tab/>
      </w:r>
      <w:r w:rsidRPr="00723F75">
        <w:rPr>
          <w:szCs w:val="24"/>
        </w:rPr>
        <w:t>1-57 01 01</w:t>
      </w:r>
      <w:r w:rsidRPr="00723F75">
        <w:rPr>
          <w:szCs w:val="24"/>
          <w:lang w:val="be-BY"/>
        </w:rPr>
        <w:t xml:space="preserve"> </w:t>
      </w:r>
      <w:r w:rsidRPr="00723F75">
        <w:rPr>
          <w:color w:val="000000"/>
          <w:szCs w:val="24"/>
        </w:rPr>
        <w:t>Охрана окружающей среды и рациональное</w:t>
      </w:r>
      <w:r w:rsidR="00723F75" w:rsidRPr="00723F75">
        <w:rPr>
          <w:color w:val="000000"/>
          <w:szCs w:val="24"/>
        </w:rPr>
        <w:br/>
      </w:r>
      <w:r w:rsidRPr="00723F75">
        <w:rPr>
          <w:color w:val="000000"/>
          <w:szCs w:val="24"/>
        </w:rPr>
        <w:t>использование природных ресурсов</w:t>
      </w:r>
    </w:p>
    <w:p w:rsidR="00187AAB" w:rsidRPr="00723F75" w:rsidRDefault="00537508" w:rsidP="00723F75">
      <w:pPr>
        <w:ind w:firstLine="1440"/>
        <w:rPr>
          <w:u w:val="single"/>
        </w:rPr>
      </w:pPr>
      <w:r w:rsidRPr="00723F75">
        <w:rPr>
          <w:b/>
          <w:lang w:val="be-BY"/>
        </w:rPr>
        <w:t>Квалификация</w:t>
      </w:r>
      <w:r w:rsidR="00723F75" w:rsidRPr="00723F75">
        <w:rPr>
          <w:b/>
        </w:rPr>
        <w:tab/>
      </w:r>
      <w:r w:rsidRPr="00723F75">
        <w:t>Инженер-химик-эколог</w:t>
      </w:r>
    </w:p>
    <w:p w:rsidR="00FA6EB1" w:rsidRPr="00723F75" w:rsidRDefault="00FA6EB1" w:rsidP="00723F75">
      <w:pPr>
        <w:jc w:val="center"/>
        <w:rPr>
          <w:lang w:val="be-BY"/>
        </w:rPr>
      </w:pPr>
    </w:p>
    <w:p w:rsidR="00FA6EB1" w:rsidRPr="00723F75" w:rsidRDefault="00FA6EB1" w:rsidP="00723F75">
      <w:pPr>
        <w:jc w:val="center"/>
        <w:rPr>
          <w:lang w:val="be-BY"/>
        </w:rPr>
      </w:pPr>
    </w:p>
    <w:p w:rsidR="00B206EF" w:rsidRPr="00723F75" w:rsidRDefault="00B206EF" w:rsidP="00723F75">
      <w:pPr>
        <w:jc w:val="center"/>
        <w:rPr>
          <w:lang w:val="be-BY"/>
        </w:rPr>
      </w:pPr>
    </w:p>
    <w:p w:rsidR="00FA6EB1" w:rsidRPr="00723F75" w:rsidRDefault="00FA6EB1" w:rsidP="00723F75">
      <w:pPr>
        <w:jc w:val="center"/>
        <w:rPr>
          <w:lang w:val="be-BY"/>
        </w:rPr>
      </w:pPr>
    </w:p>
    <w:p w:rsidR="00FA6EB1" w:rsidRPr="00723F75" w:rsidRDefault="00FA6EB1" w:rsidP="00723F75">
      <w:pPr>
        <w:pStyle w:val="1"/>
        <w:spacing w:before="0" w:after="0"/>
        <w:ind w:firstLine="0"/>
        <w:jc w:val="center"/>
      </w:pPr>
      <w:r w:rsidRPr="00723F75">
        <w:t>ВЫШЭЙШАЯ АДУКАЦЫЯ</w:t>
      </w:r>
    </w:p>
    <w:p w:rsidR="00FA6EB1" w:rsidRPr="00723F75" w:rsidRDefault="00533984" w:rsidP="00723F75">
      <w:pPr>
        <w:pStyle w:val="1"/>
        <w:spacing w:before="0" w:after="0"/>
        <w:ind w:firstLine="0"/>
        <w:jc w:val="center"/>
      </w:pPr>
      <w:r w:rsidRPr="00723F75">
        <w:rPr>
          <w:color w:val="FF0000"/>
          <w:szCs w:val="24"/>
          <w:lang w:val="en-US"/>
        </w:rPr>
        <w:t>I</w:t>
      </w:r>
      <w:r w:rsidR="00723F75" w:rsidRPr="00723F75">
        <w:rPr>
          <w:color w:val="FF0000"/>
          <w:szCs w:val="24"/>
        </w:rPr>
        <w:t xml:space="preserve"> </w:t>
      </w:r>
      <w:r w:rsidRPr="00723F75">
        <w:rPr>
          <w:color w:val="FF0000"/>
        </w:rPr>
        <w:t>СТУПЕНЬ</w:t>
      </w:r>
    </w:p>
    <w:p w:rsidR="00FA6EB1" w:rsidRPr="00723F75" w:rsidRDefault="00FA6EB1" w:rsidP="00723F75">
      <w:pPr>
        <w:jc w:val="center"/>
      </w:pPr>
    </w:p>
    <w:p w:rsidR="00537508" w:rsidRPr="00723F75" w:rsidRDefault="00723F75" w:rsidP="00723F75">
      <w:pPr>
        <w:pStyle w:val="3"/>
        <w:ind w:left="3540" w:hanging="2100"/>
        <w:jc w:val="left"/>
        <w:rPr>
          <w:szCs w:val="24"/>
          <w:lang w:val="be-BY"/>
        </w:rPr>
      </w:pPr>
      <w:r w:rsidRPr="00723F75">
        <w:rPr>
          <w:b/>
          <w:szCs w:val="24"/>
          <w:lang w:val="be-BY"/>
        </w:rPr>
        <w:t>Спецыяльнасць</w:t>
      </w:r>
      <w:r w:rsidRPr="00723F75">
        <w:rPr>
          <w:b/>
          <w:szCs w:val="24"/>
          <w:lang w:val="be-BY"/>
        </w:rPr>
        <w:tab/>
      </w:r>
      <w:r w:rsidR="00537508" w:rsidRPr="00723F75">
        <w:rPr>
          <w:szCs w:val="24"/>
          <w:lang w:val="be-BY"/>
        </w:rPr>
        <w:t>1-</w:t>
      </w:r>
      <w:r w:rsidR="00537508" w:rsidRPr="00723F75">
        <w:rPr>
          <w:szCs w:val="24"/>
        </w:rPr>
        <w:t xml:space="preserve">57 01 01 </w:t>
      </w:r>
      <w:r w:rsidR="00537508" w:rsidRPr="00723F75">
        <w:rPr>
          <w:color w:val="000000"/>
          <w:szCs w:val="24"/>
        </w:rPr>
        <w:t xml:space="preserve">Ахова навакольнага асяроддзя </w:t>
      </w:r>
      <w:r w:rsidR="00537508" w:rsidRPr="00723F75">
        <w:rPr>
          <w:color w:val="000000"/>
          <w:szCs w:val="24"/>
          <w:lang w:val="en-US"/>
        </w:rPr>
        <w:t>i</w:t>
      </w:r>
      <w:r w:rsidR="00537508" w:rsidRPr="00723F75">
        <w:rPr>
          <w:color w:val="000000"/>
          <w:szCs w:val="24"/>
        </w:rPr>
        <w:t xml:space="preserve"> </w:t>
      </w:r>
      <w:r w:rsidRPr="00723F75">
        <w:rPr>
          <w:color w:val="000000"/>
          <w:szCs w:val="24"/>
        </w:rPr>
        <w:t>рацыянальнае</w:t>
      </w:r>
      <w:r w:rsidRPr="00723F75">
        <w:rPr>
          <w:color w:val="000000"/>
          <w:szCs w:val="24"/>
        </w:rPr>
        <w:br/>
      </w:r>
      <w:r w:rsidR="00537508" w:rsidRPr="00723F75">
        <w:rPr>
          <w:color w:val="000000"/>
          <w:szCs w:val="24"/>
        </w:rPr>
        <w:t>выкарыстанне прыродных рэсурса</w:t>
      </w:r>
      <w:r w:rsidR="00537508" w:rsidRPr="00723F75">
        <w:rPr>
          <w:szCs w:val="24"/>
        </w:rPr>
        <w:t>ў</w:t>
      </w:r>
    </w:p>
    <w:p w:rsidR="00537508" w:rsidRPr="00723F75" w:rsidRDefault="00537508" w:rsidP="00723F75">
      <w:pPr>
        <w:ind w:firstLine="1440"/>
        <w:jc w:val="both"/>
        <w:rPr>
          <w:u w:val="single"/>
          <w:lang w:val="be-BY"/>
        </w:rPr>
      </w:pPr>
      <w:r w:rsidRPr="00723F75">
        <w:rPr>
          <w:b/>
          <w:lang w:val="be-BY"/>
        </w:rPr>
        <w:t>Кваліфікацыя</w:t>
      </w:r>
      <w:r w:rsidR="00723F75" w:rsidRPr="00723F75">
        <w:rPr>
          <w:lang w:val="be-BY"/>
        </w:rPr>
        <w:tab/>
      </w:r>
      <w:r w:rsidRPr="00723F75">
        <w:rPr>
          <w:lang w:val="en-US"/>
        </w:rPr>
        <w:t>I</w:t>
      </w:r>
      <w:r w:rsidRPr="00723F75">
        <w:rPr>
          <w:lang w:val="be-BY"/>
        </w:rPr>
        <w:t>нжынер-х</w:t>
      </w:r>
      <w:r w:rsidRPr="00723F75">
        <w:rPr>
          <w:lang w:val="en-US"/>
        </w:rPr>
        <w:t>i</w:t>
      </w:r>
      <w:r w:rsidRPr="00723F75">
        <w:rPr>
          <w:lang w:val="be-BY"/>
        </w:rPr>
        <w:t>м</w:t>
      </w:r>
      <w:r w:rsidRPr="00723F75">
        <w:rPr>
          <w:lang w:val="en-US"/>
        </w:rPr>
        <w:t>i</w:t>
      </w:r>
      <w:r w:rsidRPr="00723F75">
        <w:rPr>
          <w:lang w:val="be-BY"/>
        </w:rPr>
        <w:t>к-эколаг</w:t>
      </w:r>
    </w:p>
    <w:p w:rsidR="00FA6EB1" w:rsidRPr="00723F75" w:rsidRDefault="00FA6EB1" w:rsidP="00723F75">
      <w:pPr>
        <w:jc w:val="center"/>
        <w:rPr>
          <w:lang w:val="be-BY"/>
        </w:rPr>
      </w:pPr>
    </w:p>
    <w:p w:rsidR="00FA6EB1" w:rsidRPr="00723F75" w:rsidRDefault="00FA6EB1" w:rsidP="00723F75">
      <w:pPr>
        <w:jc w:val="center"/>
        <w:rPr>
          <w:bCs/>
          <w:lang w:val="be-BY"/>
        </w:rPr>
      </w:pPr>
    </w:p>
    <w:p w:rsidR="00B206EF" w:rsidRPr="00723F75" w:rsidRDefault="00B206EF" w:rsidP="00723F75">
      <w:pPr>
        <w:jc w:val="center"/>
        <w:rPr>
          <w:bCs/>
          <w:lang w:val="be-BY"/>
        </w:rPr>
      </w:pPr>
    </w:p>
    <w:p w:rsidR="00FA6EB1" w:rsidRPr="00723F75" w:rsidRDefault="00FA6EB1" w:rsidP="00723F75">
      <w:pPr>
        <w:jc w:val="center"/>
        <w:rPr>
          <w:bCs/>
          <w:lang w:val="be-BY"/>
        </w:rPr>
      </w:pPr>
    </w:p>
    <w:p w:rsidR="00FA6EB1" w:rsidRPr="00723F75" w:rsidRDefault="00FA6EB1" w:rsidP="00723F75">
      <w:pPr>
        <w:pStyle w:val="1"/>
        <w:spacing w:before="0" w:after="0"/>
        <w:ind w:firstLine="0"/>
        <w:jc w:val="center"/>
        <w:rPr>
          <w:lang w:val="be-BY"/>
        </w:rPr>
      </w:pPr>
      <w:r w:rsidRPr="00723F75">
        <w:rPr>
          <w:lang w:val="en-US"/>
        </w:rPr>
        <w:t>HIGHER</w:t>
      </w:r>
      <w:r w:rsidRPr="00723F75">
        <w:rPr>
          <w:lang w:val="be-BY"/>
        </w:rPr>
        <w:t xml:space="preserve"> </w:t>
      </w:r>
      <w:r w:rsidRPr="00723F75">
        <w:rPr>
          <w:lang w:val="en-US"/>
        </w:rPr>
        <w:t>EDUCATION</w:t>
      </w:r>
    </w:p>
    <w:p w:rsidR="00903302" w:rsidRPr="00723F75" w:rsidRDefault="00533984" w:rsidP="00723F75">
      <w:pPr>
        <w:jc w:val="center"/>
        <w:rPr>
          <w:b/>
          <w:lang w:val="be-BY"/>
        </w:rPr>
      </w:pPr>
      <w:r w:rsidRPr="00723F75">
        <w:rPr>
          <w:b/>
          <w:color w:val="FF0000"/>
          <w:lang w:val="en-US"/>
        </w:rPr>
        <w:t>I STAGE</w:t>
      </w:r>
    </w:p>
    <w:p w:rsidR="00FB40D0" w:rsidRPr="00723F75" w:rsidRDefault="00FB40D0" w:rsidP="00723F75">
      <w:pPr>
        <w:jc w:val="center"/>
        <w:rPr>
          <w:lang w:val="en-US"/>
        </w:rPr>
      </w:pPr>
    </w:p>
    <w:p w:rsidR="00537508" w:rsidRPr="00723F75" w:rsidRDefault="00723F75" w:rsidP="00723F75">
      <w:pPr>
        <w:shd w:val="clear" w:color="auto" w:fill="FFFFFF"/>
        <w:ind w:left="3540" w:hanging="2100"/>
        <w:rPr>
          <w:lang w:val="en-US"/>
        </w:rPr>
      </w:pPr>
      <w:r w:rsidRPr="00723F75">
        <w:rPr>
          <w:b/>
          <w:lang w:val="en-US"/>
        </w:rPr>
        <w:t>Speciality</w:t>
      </w:r>
      <w:r w:rsidRPr="00723F75">
        <w:rPr>
          <w:b/>
          <w:lang w:val="en-US"/>
        </w:rPr>
        <w:tab/>
      </w:r>
      <w:r w:rsidRPr="00723F75">
        <w:rPr>
          <w:b/>
          <w:lang w:val="en-US"/>
        </w:rPr>
        <w:tab/>
      </w:r>
      <w:r w:rsidR="00537508" w:rsidRPr="00723F75">
        <w:rPr>
          <w:lang w:val="en-US"/>
        </w:rPr>
        <w:t>1-57 01 01 Environmental Protection and</w:t>
      </w:r>
      <w:r w:rsidRPr="00723F75">
        <w:rPr>
          <w:lang w:val="en-US"/>
        </w:rPr>
        <w:t xml:space="preserve"> </w:t>
      </w:r>
      <w:r w:rsidR="00537508" w:rsidRPr="00723F75">
        <w:rPr>
          <w:lang w:val="en-US"/>
        </w:rPr>
        <w:t>Rational Use</w:t>
      </w:r>
      <w:r w:rsidRPr="00723F75">
        <w:rPr>
          <w:lang w:val="en-US"/>
        </w:rPr>
        <w:br/>
      </w:r>
      <w:r w:rsidR="00537508" w:rsidRPr="00723F75">
        <w:rPr>
          <w:lang w:val="en-US"/>
        </w:rPr>
        <w:t>of Natural Resources</w:t>
      </w:r>
    </w:p>
    <w:p w:rsidR="00FA6EB1" w:rsidRPr="00723F75" w:rsidRDefault="00537508" w:rsidP="00723F75">
      <w:pPr>
        <w:ind w:firstLine="1440"/>
        <w:rPr>
          <w:u w:val="single"/>
        </w:rPr>
      </w:pPr>
      <w:r w:rsidRPr="00723F75">
        <w:rPr>
          <w:b/>
          <w:lang w:val="en-US"/>
        </w:rPr>
        <w:t>Qualification</w:t>
      </w:r>
      <w:r w:rsidR="00723F75" w:rsidRPr="00723F75">
        <w:tab/>
      </w:r>
      <w:r w:rsidR="00723F75" w:rsidRPr="00723F75">
        <w:tab/>
      </w:r>
      <w:r w:rsidRPr="00723F75">
        <w:rPr>
          <w:lang w:val="en-US"/>
        </w:rPr>
        <w:t>Chemical</w:t>
      </w:r>
      <w:r w:rsidRPr="00723F75">
        <w:t xml:space="preserve"> </w:t>
      </w:r>
      <w:r w:rsidRPr="00723F75">
        <w:rPr>
          <w:lang w:val="en-US"/>
        </w:rPr>
        <w:t>Ecology</w:t>
      </w:r>
      <w:r w:rsidRPr="00723F75">
        <w:t xml:space="preserve"> </w:t>
      </w:r>
      <w:r w:rsidRPr="00723F75">
        <w:rPr>
          <w:lang w:val="en-US"/>
        </w:rPr>
        <w:t>Engineer</w:t>
      </w:r>
    </w:p>
    <w:p w:rsidR="00FA6EB1" w:rsidRPr="00723F75" w:rsidRDefault="00FA6EB1" w:rsidP="00723F75">
      <w:pPr>
        <w:jc w:val="center"/>
        <w:rPr>
          <w:lang w:val="be-BY"/>
        </w:rPr>
      </w:pPr>
    </w:p>
    <w:p w:rsidR="00FA6EB1" w:rsidRPr="00723F75" w:rsidRDefault="00FA6EB1" w:rsidP="00723F75">
      <w:pPr>
        <w:jc w:val="center"/>
        <w:rPr>
          <w:lang w:val="be-BY"/>
        </w:rPr>
      </w:pPr>
    </w:p>
    <w:p w:rsidR="00FA6EB1" w:rsidRPr="00723F75" w:rsidRDefault="00FA6EB1" w:rsidP="00723F75">
      <w:pPr>
        <w:jc w:val="center"/>
        <w:rPr>
          <w:lang w:val="be-BY"/>
        </w:rPr>
      </w:pPr>
    </w:p>
    <w:p w:rsidR="00FA6EB1" w:rsidRPr="00723F75" w:rsidRDefault="00FA6EB1" w:rsidP="00723F75">
      <w:pPr>
        <w:jc w:val="center"/>
        <w:rPr>
          <w:lang w:val="be-BY"/>
        </w:rPr>
      </w:pPr>
    </w:p>
    <w:p w:rsidR="00B206EF" w:rsidRDefault="00B206EF" w:rsidP="0060050E">
      <w:pPr>
        <w:jc w:val="center"/>
        <w:rPr>
          <w:lang w:val="be-BY"/>
        </w:rPr>
      </w:pPr>
    </w:p>
    <w:p w:rsidR="00B206EF" w:rsidRDefault="00B206EF" w:rsidP="0060050E">
      <w:pPr>
        <w:jc w:val="center"/>
        <w:rPr>
          <w:lang w:val="be-BY"/>
        </w:rPr>
      </w:pPr>
    </w:p>
    <w:p w:rsidR="00D77979" w:rsidRDefault="00D77979" w:rsidP="0060050E">
      <w:pPr>
        <w:jc w:val="center"/>
        <w:rPr>
          <w:lang w:val="be-BY"/>
        </w:rPr>
      </w:pPr>
    </w:p>
    <w:p w:rsidR="00B206EF" w:rsidRDefault="00B206EF" w:rsidP="0060050E">
      <w:pPr>
        <w:jc w:val="center"/>
        <w:rPr>
          <w:lang w:val="be-BY"/>
        </w:rPr>
      </w:pPr>
    </w:p>
    <w:p w:rsidR="00FA6EB1" w:rsidRPr="0060050E" w:rsidRDefault="00FA6EB1" w:rsidP="0060050E">
      <w:pPr>
        <w:jc w:val="center"/>
        <w:rPr>
          <w:lang w:val="be-BY"/>
        </w:rPr>
      </w:pPr>
    </w:p>
    <w:p w:rsidR="00FA6EB1" w:rsidRDefault="00FA6EB1" w:rsidP="0060050E">
      <w:pPr>
        <w:jc w:val="center"/>
        <w:rPr>
          <w:lang w:val="be-BY"/>
        </w:rPr>
      </w:pPr>
      <w:r>
        <w:rPr>
          <w:lang w:val="be-BY"/>
        </w:rPr>
        <w:t>Министерство образования Республики Беларусь</w:t>
      </w:r>
    </w:p>
    <w:p w:rsidR="00EB63A0" w:rsidRDefault="00FA6EB1" w:rsidP="0060050E">
      <w:pPr>
        <w:jc w:val="center"/>
        <w:rPr>
          <w:lang w:val="be-BY"/>
        </w:rPr>
      </w:pPr>
      <w:r>
        <w:rPr>
          <w:lang w:val="be-BY"/>
        </w:rPr>
        <w:t>Минск</w:t>
      </w:r>
    </w:p>
    <w:p w:rsidR="00187AAB" w:rsidRPr="000F7163" w:rsidRDefault="00EB63A0" w:rsidP="000D6D09">
      <w:pPr>
        <w:rPr>
          <w:spacing w:val="-4"/>
          <w:lang w:val="be-BY"/>
        </w:rPr>
      </w:pPr>
      <w:r>
        <w:rPr>
          <w:lang w:val="be-BY"/>
        </w:rPr>
        <w:br w:type="page"/>
      </w:r>
      <w:r w:rsidR="00187AAB" w:rsidRPr="000F7163">
        <w:rPr>
          <w:spacing w:val="-4"/>
          <w:lang w:val="be-BY"/>
        </w:rPr>
        <w:lastRenderedPageBreak/>
        <w:t>УДК</w:t>
      </w:r>
      <w:r w:rsidR="0060050E" w:rsidRPr="000F7163">
        <w:rPr>
          <w:spacing w:val="-4"/>
          <w:lang w:val="be-BY"/>
        </w:rPr>
        <w:t xml:space="preserve"> [378.1:</w:t>
      </w:r>
      <w:r w:rsidR="00187AAB" w:rsidRPr="000F7163">
        <w:rPr>
          <w:spacing w:val="-4"/>
          <w:lang w:val="be-BY"/>
        </w:rPr>
        <w:t>[630.3+674](083.74)(476)</w:t>
      </w:r>
    </w:p>
    <w:p w:rsidR="00537508" w:rsidRPr="000F7163" w:rsidRDefault="00187AAB" w:rsidP="00537508">
      <w:pPr>
        <w:pStyle w:val="a3"/>
        <w:tabs>
          <w:tab w:val="left" w:pos="8080"/>
          <w:tab w:val="left" w:pos="8222"/>
        </w:tabs>
        <w:spacing w:after="0"/>
        <w:jc w:val="both"/>
        <w:rPr>
          <w:spacing w:val="-4"/>
        </w:rPr>
      </w:pPr>
      <w:r w:rsidRPr="000F7163">
        <w:rPr>
          <w:spacing w:val="-4"/>
          <w:lang w:val="be-BY"/>
        </w:rPr>
        <w:t>Ключевые слова:</w:t>
      </w:r>
      <w:r w:rsidR="00723F75">
        <w:rPr>
          <w:spacing w:val="-4"/>
          <w:lang w:val="be-BY"/>
        </w:rPr>
        <w:t xml:space="preserve"> </w:t>
      </w:r>
      <w:r w:rsidR="00537508" w:rsidRPr="00780F5B">
        <w:rPr>
          <w:spacing w:val="-6"/>
        </w:rPr>
        <w:t>квалификация,</w:t>
      </w:r>
      <w:r w:rsidR="00537508">
        <w:rPr>
          <w:spacing w:val="-6"/>
        </w:rPr>
        <w:t xml:space="preserve"> </w:t>
      </w:r>
      <w:r w:rsidR="00537508" w:rsidRPr="00780F5B">
        <w:rPr>
          <w:spacing w:val="-6"/>
        </w:rPr>
        <w:t xml:space="preserve">охрана окружающей среды, </w:t>
      </w:r>
      <w:r w:rsidR="00537508" w:rsidRPr="00780F5B">
        <w:rPr>
          <w:spacing w:val="1"/>
        </w:rPr>
        <w:t xml:space="preserve">рациональное использование природных ресурсов, </w:t>
      </w:r>
      <w:r w:rsidR="00537508" w:rsidRPr="00780F5B">
        <w:rPr>
          <w:spacing w:val="-5"/>
        </w:rPr>
        <w:t xml:space="preserve">экология, отходы, </w:t>
      </w:r>
      <w:r w:rsidR="00537508" w:rsidRPr="00780F5B">
        <w:rPr>
          <w:spacing w:val="-6"/>
        </w:rPr>
        <w:t>экологический контроль</w:t>
      </w:r>
      <w:r w:rsidR="00723F75">
        <w:rPr>
          <w:spacing w:val="-6"/>
        </w:rPr>
        <w:t>,</w:t>
      </w:r>
      <w:r w:rsidR="00537508" w:rsidRPr="00780F5B">
        <w:rPr>
          <w:spacing w:val="-6"/>
        </w:rPr>
        <w:t xml:space="preserve"> </w:t>
      </w:r>
      <w:r w:rsidR="00537508">
        <w:rPr>
          <w:spacing w:val="-6"/>
        </w:rPr>
        <w:t>экологический менеджмент,</w:t>
      </w:r>
      <w:r w:rsidR="00537508" w:rsidRPr="00780F5B">
        <w:rPr>
          <w:spacing w:val="-6"/>
        </w:rPr>
        <w:t xml:space="preserve"> мониторинг</w:t>
      </w:r>
      <w:r w:rsidR="00537508">
        <w:rPr>
          <w:spacing w:val="-6"/>
        </w:rPr>
        <w:t xml:space="preserve"> окружающей среды</w:t>
      </w:r>
      <w:r w:rsidR="00537508" w:rsidRPr="00780F5B">
        <w:rPr>
          <w:spacing w:val="-6"/>
        </w:rPr>
        <w:t xml:space="preserve">, экологическая </w:t>
      </w:r>
      <w:r w:rsidR="00537508" w:rsidRPr="00780F5B">
        <w:rPr>
          <w:spacing w:val="3"/>
        </w:rPr>
        <w:t>экспертиза</w:t>
      </w:r>
      <w:r w:rsidR="00537508" w:rsidRPr="00537508">
        <w:rPr>
          <w:spacing w:val="3"/>
        </w:rPr>
        <w:t xml:space="preserve">, </w:t>
      </w:r>
      <w:r w:rsidR="00537508" w:rsidRPr="00780F5B">
        <w:rPr>
          <w:spacing w:val="-6"/>
        </w:rPr>
        <w:t>типовой учебный план</w:t>
      </w:r>
      <w:r w:rsidR="00537508">
        <w:rPr>
          <w:spacing w:val="-6"/>
        </w:rPr>
        <w:t xml:space="preserve"> по специальности</w:t>
      </w:r>
      <w:r w:rsidR="00537508" w:rsidRPr="00537508">
        <w:rPr>
          <w:spacing w:val="-6"/>
        </w:rPr>
        <w:t xml:space="preserve">, </w:t>
      </w:r>
      <w:r w:rsidR="00537508" w:rsidRPr="000F7163">
        <w:rPr>
          <w:spacing w:val="-4"/>
        </w:rPr>
        <w:t>образовательная программа, зачетная единица, самостоятельная работа, итоговая аттестация</w:t>
      </w:r>
    </w:p>
    <w:p w:rsidR="00537508" w:rsidRPr="00537508" w:rsidRDefault="00537508" w:rsidP="00537508">
      <w:pPr>
        <w:shd w:val="clear" w:color="auto" w:fill="FFFFFF"/>
        <w:ind w:right="24"/>
        <w:jc w:val="both"/>
        <w:rPr>
          <w:spacing w:val="-6"/>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B206EF" w:rsidRPr="000F7163" w:rsidRDefault="00B206EF"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FA6EB1" w:rsidRPr="000F7163" w:rsidRDefault="00FA6EB1" w:rsidP="0060050E">
      <w:pPr>
        <w:pStyle w:val="a7"/>
        <w:spacing w:before="0" w:after="0"/>
        <w:ind w:firstLine="0"/>
        <w:rPr>
          <w:b w:val="0"/>
          <w:spacing w:val="-4"/>
          <w:sz w:val="24"/>
          <w:lang w:val="ru-RU"/>
        </w:rPr>
      </w:pPr>
      <w:r w:rsidRPr="000F7163">
        <w:rPr>
          <w:b w:val="0"/>
          <w:spacing w:val="-4"/>
          <w:sz w:val="24"/>
          <w:lang w:val="ru-RU"/>
        </w:rPr>
        <w:t>Предисловие</w:t>
      </w:r>
    </w:p>
    <w:p w:rsidR="00FA6EB1" w:rsidRPr="000F7163" w:rsidRDefault="00FA6EB1" w:rsidP="0060050E">
      <w:pPr>
        <w:pStyle w:val="a7"/>
        <w:spacing w:before="0" w:after="0"/>
        <w:ind w:firstLine="0"/>
        <w:rPr>
          <w:b w:val="0"/>
          <w:spacing w:val="-4"/>
          <w:sz w:val="24"/>
          <w:lang w:val="ru-RU"/>
        </w:rPr>
      </w:pPr>
    </w:p>
    <w:p w:rsidR="00FA6EB1" w:rsidRPr="000F7163" w:rsidRDefault="00FA6EB1" w:rsidP="00832DB5">
      <w:pPr>
        <w:pStyle w:val="a3"/>
        <w:tabs>
          <w:tab w:val="left" w:pos="720"/>
          <w:tab w:val="left" w:pos="1260"/>
        </w:tabs>
        <w:spacing w:after="0"/>
        <w:ind w:right="-144" w:firstLine="709"/>
        <w:jc w:val="both"/>
        <w:rPr>
          <w:i/>
          <w:spacing w:val="-4"/>
          <w:sz w:val="20"/>
        </w:rPr>
      </w:pPr>
      <w:r w:rsidRPr="000F7163">
        <w:rPr>
          <w:spacing w:val="-4"/>
        </w:rPr>
        <w:t xml:space="preserve">РАЗРАБОТАН </w:t>
      </w:r>
      <w:r w:rsidR="0060050E" w:rsidRPr="000F7163">
        <w:rPr>
          <w:spacing w:val="-4"/>
        </w:rPr>
        <w:t>у</w:t>
      </w:r>
      <w:r w:rsidR="00E83D2B" w:rsidRPr="000F7163">
        <w:rPr>
          <w:spacing w:val="-4"/>
        </w:rPr>
        <w:t>чреждением образования «</w:t>
      </w:r>
      <w:r w:rsidR="008659B1" w:rsidRPr="000F7163">
        <w:rPr>
          <w:spacing w:val="-4"/>
        </w:rPr>
        <w:t>Белорусски</w:t>
      </w:r>
      <w:r w:rsidR="00E83D2B" w:rsidRPr="000F7163">
        <w:rPr>
          <w:spacing w:val="-4"/>
        </w:rPr>
        <w:t>й</w:t>
      </w:r>
      <w:r w:rsidR="008659B1" w:rsidRPr="000F7163">
        <w:rPr>
          <w:spacing w:val="-4"/>
        </w:rPr>
        <w:t xml:space="preserve"> государственны</w:t>
      </w:r>
      <w:r w:rsidR="00E83D2B" w:rsidRPr="000F7163">
        <w:rPr>
          <w:spacing w:val="-4"/>
        </w:rPr>
        <w:t>й</w:t>
      </w:r>
      <w:r w:rsidR="008659B1" w:rsidRPr="000F7163">
        <w:rPr>
          <w:spacing w:val="-4"/>
        </w:rPr>
        <w:t xml:space="preserve"> технологически</w:t>
      </w:r>
      <w:r w:rsidR="00E83D2B" w:rsidRPr="000F7163">
        <w:rPr>
          <w:spacing w:val="-4"/>
        </w:rPr>
        <w:t>й</w:t>
      </w:r>
      <w:r w:rsidR="00723F75">
        <w:rPr>
          <w:spacing w:val="-4"/>
        </w:rPr>
        <w:t xml:space="preserve"> </w:t>
      </w:r>
      <w:r w:rsidR="008659B1" w:rsidRPr="000F7163">
        <w:rPr>
          <w:spacing w:val="-4"/>
        </w:rPr>
        <w:t>университет</w:t>
      </w:r>
      <w:r w:rsidR="00E83D2B" w:rsidRPr="000F7163">
        <w:rPr>
          <w:spacing w:val="-4"/>
        </w:rPr>
        <w:t>»</w:t>
      </w:r>
    </w:p>
    <w:p w:rsidR="00FA6EB1" w:rsidRDefault="00FA6EB1" w:rsidP="00832DB5">
      <w:pPr>
        <w:pStyle w:val="a3"/>
        <w:tabs>
          <w:tab w:val="left" w:pos="709"/>
        </w:tabs>
        <w:spacing w:after="0"/>
        <w:ind w:firstLine="709"/>
      </w:pPr>
    </w:p>
    <w:p w:rsidR="00244CF2" w:rsidRDefault="00244CF2" w:rsidP="00832DB5">
      <w:pPr>
        <w:pStyle w:val="a3"/>
        <w:tabs>
          <w:tab w:val="left" w:pos="709"/>
        </w:tabs>
        <w:spacing w:after="0"/>
        <w:ind w:firstLine="709"/>
      </w:pPr>
    </w:p>
    <w:p w:rsidR="00840580" w:rsidRDefault="00840580" w:rsidP="00832DB5">
      <w:pPr>
        <w:pStyle w:val="a3"/>
        <w:tabs>
          <w:tab w:val="left" w:pos="709"/>
        </w:tabs>
        <w:spacing w:after="0"/>
        <w:ind w:firstLine="709"/>
      </w:pPr>
      <w:r w:rsidRPr="00EA7917">
        <w:t>ИСПОЛНИТЕЛИ:</w:t>
      </w:r>
    </w:p>
    <w:p w:rsidR="00EA7917" w:rsidRDefault="00537508" w:rsidP="00832DB5">
      <w:pPr>
        <w:pStyle w:val="a3"/>
        <w:tabs>
          <w:tab w:val="left" w:pos="709"/>
        </w:tabs>
        <w:spacing w:after="0"/>
        <w:ind w:firstLine="709"/>
      </w:pPr>
      <w:r>
        <w:t>Марцуль В.Н.</w:t>
      </w:r>
      <w:r w:rsidR="00EA7917">
        <w:t>, канд. техн. наук, доцент (руководитель)</w:t>
      </w:r>
      <w:r w:rsidR="000F7163" w:rsidRPr="00723F75">
        <w:t>.</w:t>
      </w:r>
    </w:p>
    <w:p w:rsidR="00840580" w:rsidRDefault="00840580" w:rsidP="00832DB5">
      <w:pPr>
        <w:pStyle w:val="a3"/>
        <w:tabs>
          <w:tab w:val="left" w:pos="709"/>
        </w:tabs>
        <w:spacing w:after="0"/>
        <w:ind w:firstLine="709"/>
      </w:pPr>
    </w:p>
    <w:p w:rsidR="00B206EF" w:rsidRDefault="00B206EF" w:rsidP="00832DB5">
      <w:pPr>
        <w:pStyle w:val="a3"/>
        <w:tabs>
          <w:tab w:val="left" w:pos="709"/>
        </w:tabs>
        <w:spacing w:after="0"/>
        <w:ind w:firstLine="709"/>
      </w:pPr>
    </w:p>
    <w:p w:rsidR="00244CF2" w:rsidRDefault="00244CF2" w:rsidP="00832DB5">
      <w:pPr>
        <w:pStyle w:val="a3"/>
        <w:tabs>
          <w:tab w:val="left" w:pos="709"/>
        </w:tabs>
        <w:spacing w:after="0"/>
        <w:ind w:firstLine="709"/>
      </w:pPr>
    </w:p>
    <w:p w:rsidR="00244CF2"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FA6EB1" w:rsidRDefault="00FA6EB1"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0F7163" w:rsidRDefault="000F7163"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Pr="00E34D02" w:rsidRDefault="00832DB5" w:rsidP="00832DB5">
      <w:pPr>
        <w:pStyle w:val="a5"/>
        <w:spacing w:after="0"/>
        <w:ind w:left="0" w:firstLine="709"/>
        <w:jc w:val="both"/>
        <w:outlineLvl w:val="0"/>
        <w:rPr>
          <w:i/>
        </w:rPr>
      </w:pPr>
      <w:bookmarkStart w:id="5" w:name="_Toc526516235"/>
      <w:bookmarkStart w:id="6" w:name="_Toc526516941"/>
      <w:r w:rsidRPr="00E34D02">
        <w:t>УТВЕРЖДЕН И ВВЕДЕН В ДЕЙСТВИЕ постановлением Министерства образования Республики Беларусь</w:t>
      </w:r>
      <w:bookmarkEnd w:id="5"/>
      <w:bookmarkEnd w:id="6"/>
      <w:r>
        <w:t>________________________________________________</w:t>
      </w:r>
    </w:p>
    <w:p w:rsidR="00FA6EB1" w:rsidRPr="0060050E" w:rsidRDefault="00FA6EB1" w:rsidP="0060050E">
      <w:pPr>
        <w:pStyle w:val="a3"/>
        <w:spacing w:after="0"/>
      </w:pPr>
    </w:p>
    <w:p w:rsidR="00840580" w:rsidRPr="0060050E" w:rsidRDefault="00840580" w:rsidP="0060050E">
      <w:pPr>
        <w:rPr>
          <w:b/>
        </w:rPr>
      </w:pPr>
      <w:r w:rsidRPr="0060050E">
        <w:rPr>
          <w:bCs/>
          <w:caps/>
        </w:rPr>
        <w:br w:type="page"/>
      </w:r>
    </w:p>
    <w:p w:rsidR="0074300B" w:rsidRDefault="0074300B" w:rsidP="0074300B">
      <w:pPr>
        <w:pStyle w:val="13"/>
        <w:tabs>
          <w:tab w:val="right" w:leader="dot" w:pos="9344"/>
        </w:tabs>
        <w:spacing w:before="0" w:after="0"/>
        <w:jc w:val="center"/>
        <w:rPr>
          <w:bCs w:val="0"/>
          <w:caps w:val="0"/>
          <w:sz w:val="24"/>
        </w:rPr>
      </w:pPr>
      <w:r>
        <w:rPr>
          <w:bCs w:val="0"/>
          <w:caps w:val="0"/>
          <w:sz w:val="24"/>
        </w:rPr>
        <w:lastRenderedPageBreak/>
        <w:t xml:space="preserve">Содержание </w:t>
      </w:r>
    </w:p>
    <w:p w:rsidR="0074300B" w:rsidRDefault="0074300B" w:rsidP="0074300B"/>
    <w:tbl>
      <w:tblPr>
        <w:tblW w:w="5000" w:type="pct"/>
        <w:tblLook w:val="04A0" w:firstRow="1" w:lastRow="0" w:firstColumn="1" w:lastColumn="0" w:noHBand="0" w:noVBand="1"/>
      </w:tblPr>
      <w:tblGrid>
        <w:gridCol w:w="9568"/>
        <w:gridCol w:w="456"/>
      </w:tblGrid>
      <w:tr w:rsidR="00533984" w:rsidRPr="00B11913" w:rsidTr="00996728">
        <w:tc>
          <w:tcPr>
            <w:tcW w:w="4775" w:type="pct"/>
          </w:tcPr>
          <w:p w:rsidR="00533984" w:rsidRPr="00723F75" w:rsidRDefault="00533984" w:rsidP="00723F75">
            <w:pPr>
              <w:pStyle w:val="13"/>
              <w:tabs>
                <w:tab w:val="right" w:leader="dot" w:pos="9344"/>
              </w:tabs>
              <w:spacing w:before="0" w:after="0"/>
              <w:jc w:val="both"/>
              <w:rPr>
                <w:b w:val="0"/>
                <w:bCs w:val="0"/>
                <w:sz w:val="24"/>
              </w:rPr>
            </w:pPr>
            <w:r w:rsidRPr="00723F75">
              <w:rPr>
                <w:bCs w:val="0"/>
                <w:sz w:val="24"/>
              </w:rPr>
              <w:t xml:space="preserve">1. </w:t>
            </w:r>
            <w:r w:rsidRPr="00723F75">
              <w:rPr>
                <w:bCs w:val="0"/>
                <w:caps w:val="0"/>
                <w:sz w:val="24"/>
              </w:rPr>
              <w:t>Область применения</w:t>
            </w:r>
            <w:r w:rsidRPr="00723F75">
              <w:rPr>
                <w:b w:val="0"/>
                <w:bCs w:val="0"/>
                <w:caps w:val="0"/>
                <w:sz w:val="24"/>
              </w:rPr>
              <w:t>…………………………………………………………………………</w:t>
            </w:r>
            <w:r w:rsidR="00F60C86" w:rsidRPr="00723F75">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sz w:val="24"/>
                <w:highlight w:val="yellow"/>
              </w:rPr>
            </w:pPr>
            <w:r w:rsidRPr="00B11913">
              <w:rPr>
                <w:b w:val="0"/>
                <w:bCs w:val="0"/>
                <w:sz w:val="24"/>
                <w:highlight w:val="yellow"/>
              </w:rPr>
              <w:t>4</w:t>
            </w:r>
          </w:p>
        </w:tc>
      </w:tr>
      <w:tr w:rsidR="00533984" w:rsidRPr="00B11913" w:rsidTr="00996728">
        <w:tc>
          <w:tcPr>
            <w:tcW w:w="4775" w:type="pct"/>
          </w:tcPr>
          <w:p w:rsidR="00533984" w:rsidRPr="00723F75" w:rsidRDefault="00533984" w:rsidP="00723F75">
            <w:pPr>
              <w:pStyle w:val="13"/>
              <w:tabs>
                <w:tab w:val="right" w:leader="dot" w:pos="9344"/>
              </w:tabs>
              <w:spacing w:before="0" w:after="0"/>
              <w:jc w:val="both"/>
              <w:rPr>
                <w:b w:val="0"/>
                <w:bCs w:val="0"/>
                <w:sz w:val="24"/>
              </w:rPr>
            </w:pPr>
            <w:r w:rsidRPr="00723F75">
              <w:rPr>
                <w:bCs w:val="0"/>
                <w:sz w:val="24"/>
              </w:rPr>
              <w:t>2.</w:t>
            </w:r>
            <w:r w:rsidRPr="00723F75">
              <w:rPr>
                <w:bCs w:val="0"/>
                <w:caps w:val="0"/>
                <w:sz w:val="24"/>
              </w:rPr>
              <w:t xml:space="preserve"> Нормативные ссылки</w:t>
            </w:r>
            <w:r w:rsidRPr="00723F75">
              <w:rPr>
                <w:b w:val="0"/>
                <w:bCs w:val="0"/>
                <w:caps w:val="0"/>
                <w:sz w:val="24"/>
              </w:rPr>
              <w:t>…………………………………………………………………</w:t>
            </w:r>
            <w:r w:rsidR="00996728" w:rsidRPr="00723F75">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sz w:val="24"/>
                <w:highlight w:val="yellow"/>
              </w:rPr>
            </w:pPr>
            <w:r w:rsidRPr="00B11913">
              <w:rPr>
                <w:b w:val="0"/>
                <w:bCs w:val="0"/>
                <w:sz w:val="24"/>
                <w:highlight w:val="yellow"/>
              </w:rPr>
              <w:t>4</w:t>
            </w:r>
          </w:p>
        </w:tc>
      </w:tr>
      <w:tr w:rsidR="00533984" w:rsidRPr="00B11913" w:rsidTr="00996728">
        <w:tc>
          <w:tcPr>
            <w:tcW w:w="4775" w:type="pct"/>
          </w:tcPr>
          <w:p w:rsidR="00533984" w:rsidRPr="00723F75" w:rsidRDefault="00533984" w:rsidP="00723F75">
            <w:pPr>
              <w:pStyle w:val="13"/>
              <w:tabs>
                <w:tab w:val="right" w:leader="dot" w:pos="9344"/>
              </w:tabs>
              <w:spacing w:before="0" w:after="0"/>
              <w:jc w:val="both"/>
              <w:rPr>
                <w:b w:val="0"/>
                <w:bCs w:val="0"/>
                <w:caps w:val="0"/>
                <w:sz w:val="24"/>
              </w:rPr>
            </w:pPr>
            <w:r w:rsidRPr="00723F75">
              <w:rPr>
                <w:bCs w:val="0"/>
                <w:sz w:val="24"/>
              </w:rPr>
              <w:t xml:space="preserve">3. </w:t>
            </w:r>
            <w:r w:rsidRPr="00723F75">
              <w:rPr>
                <w:bCs w:val="0"/>
                <w:caps w:val="0"/>
                <w:sz w:val="24"/>
              </w:rPr>
              <w:t>Основные термины и определения</w:t>
            </w:r>
            <w:r w:rsidRPr="00723F75">
              <w:rPr>
                <w:b w:val="0"/>
                <w:bCs w:val="0"/>
                <w:caps w:val="0"/>
                <w:sz w:val="24"/>
              </w:rPr>
              <w:t>………………………………</w:t>
            </w:r>
            <w:r w:rsidR="00996728" w:rsidRPr="00723F75">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sz w:val="24"/>
                <w:highlight w:val="yellow"/>
              </w:rPr>
            </w:pPr>
            <w:r w:rsidRPr="00B11913">
              <w:rPr>
                <w:b w:val="0"/>
                <w:bCs w:val="0"/>
                <w:sz w:val="24"/>
                <w:highlight w:val="yellow"/>
              </w:rPr>
              <w:t>4</w:t>
            </w:r>
          </w:p>
        </w:tc>
      </w:tr>
      <w:tr w:rsidR="00533984" w:rsidRPr="00B11913" w:rsidTr="00996728">
        <w:tc>
          <w:tcPr>
            <w:tcW w:w="4775" w:type="pct"/>
          </w:tcPr>
          <w:p w:rsidR="00533984" w:rsidRPr="00723F75" w:rsidRDefault="00533984" w:rsidP="00723F75">
            <w:pPr>
              <w:pStyle w:val="13"/>
              <w:tabs>
                <w:tab w:val="right" w:leader="dot" w:pos="9344"/>
              </w:tabs>
              <w:spacing w:before="0" w:after="0"/>
              <w:jc w:val="both"/>
              <w:rPr>
                <w:b w:val="0"/>
                <w:bCs w:val="0"/>
                <w:caps w:val="0"/>
                <w:sz w:val="24"/>
              </w:rPr>
            </w:pPr>
            <w:r w:rsidRPr="00723F75">
              <w:rPr>
                <w:bCs w:val="0"/>
                <w:caps w:val="0"/>
                <w:sz w:val="24"/>
              </w:rPr>
              <w:t xml:space="preserve">4. Общие положения </w:t>
            </w:r>
            <w:r w:rsidR="00996728" w:rsidRPr="00723F75">
              <w:rPr>
                <w:b w:val="0"/>
                <w:bCs w:val="0"/>
                <w:caps w:val="0"/>
                <w:sz w:val="24"/>
              </w:rPr>
              <w:t>……………………………………………………………………………</w:t>
            </w:r>
            <w:r w:rsidR="00F60C86" w:rsidRPr="00723F75">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caps w:val="0"/>
                <w:sz w:val="24"/>
                <w:highlight w:val="yellow"/>
              </w:rPr>
            </w:pPr>
            <w:r w:rsidRPr="00B11913">
              <w:rPr>
                <w:b w:val="0"/>
                <w:bCs w:val="0"/>
                <w:caps w:val="0"/>
                <w:sz w:val="24"/>
                <w:highlight w:val="yellow"/>
              </w:rPr>
              <w:t>5</w:t>
            </w:r>
          </w:p>
        </w:tc>
      </w:tr>
      <w:tr w:rsidR="00533984" w:rsidRPr="00B11913" w:rsidTr="00996728">
        <w:tc>
          <w:tcPr>
            <w:tcW w:w="4775" w:type="pct"/>
          </w:tcPr>
          <w:p w:rsidR="00533984" w:rsidRPr="00723F75" w:rsidRDefault="00533984" w:rsidP="00723F75">
            <w:pPr>
              <w:ind w:firstLine="284"/>
              <w:jc w:val="both"/>
            </w:pPr>
            <w:r w:rsidRPr="00723F75">
              <w:t>4.1. Общая характеристика специальности</w:t>
            </w:r>
            <w:r w:rsidRPr="00723F75">
              <w:rPr>
                <w:bCs/>
                <w:caps/>
              </w:rPr>
              <w:t>…………………………………………………</w:t>
            </w:r>
            <w:r w:rsidR="00996728" w:rsidRPr="00723F75">
              <w:rPr>
                <w:bCs/>
                <w:caps/>
              </w:rPr>
              <w:t>.</w:t>
            </w:r>
            <w:r w:rsidR="00F60C86" w:rsidRPr="00723F75">
              <w:rPr>
                <w:bCs/>
                <w:caps/>
              </w:rPr>
              <w:t>.</w:t>
            </w:r>
          </w:p>
        </w:tc>
        <w:tc>
          <w:tcPr>
            <w:tcW w:w="225" w:type="pct"/>
          </w:tcPr>
          <w:p w:rsidR="00533984" w:rsidRPr="00B11913" w:rsidRDefault="00533984" w:rsidP="00533984">
            <w:pPr>
              <w:rPr>
                <w:highlight w:val="yellow"/>
              </w:rPr>
            </w:pPr>
            <w:r w:rsidRPr="00B11913">
              <w:rPr>
                <w:highlight w:val="yellow"/>
              </w:rPr>
              <w:t>5</w:t>
            </w:r>
          </w:p>
        </w:tc>
      </w:tr>
      <w:tr w:rsidR="00533984" w:rsidRPr="00B11913" w:rsidTr="00996728">
        <w:tc>
          <w:tcPr>
            <w:tcW w:w="4775" w:type="pct"/>
          </w:tcPr>
          <w:p w:rsidR="00533984" w:rsidRPr="00723F75" w:rsidRDefault="00533984" w:rsidP="008C435C">
            <w:pPr>
              <w:ind w:firstLine="284"/>
              <w:jc w:val="both"/>
            </w:pPr>
            <w:r w:rsidRPr="00723F75">
              <w:t>4.2.</w:t>
            </w:r>
            <w:r w:rsidR="008C435C">
              <w:t> </w:t>
            </w:r>
            <w:r w:rsidRPr="00723F75">
              <w:t xml:space="preserve">Требования к уровню образования лиц, поступающих для получения высшего образования </w:t>
            </w:r>
            <w:r w:rsidRPr="00723F75">
              <w:rPr>
                <w:lang w:val="en-US"/>
              </w:rPr>
              <w:t>I</w:t>
            </w:r>
            <w:r w:rsidRPr="00723F75">
              <w:t xml:space="preserve"> ступени</w:t>
            </w:r>
            <w:r w:rsidRPr="00723F75">
              <w:rPr>
                <w:bCs/>
                <w:caps/>
              </w:rPr>
              <w:t>……………………………………………………………………………</w:t>
            </w:r>
            <w:r w:rsidR="00F60C86" w:rsidRPr="00723F75">
              <w:rPr>
                <w:bCs/>
                <w:caps/>
              </w:rPr>
              <w:t>.</w:t>
            </w:r>
          </w:p>
        </w:tc>
        <w:tc>
          <w:tcPr>
            <w:tcW w:w="225" w:type="pct"/>
          </w:tcPr>
          <w:p w:rsidR="00533984" w:rsidRPr="00B11913" w:rsidRDefault="00533984" w:rsidP="00533984">
            <w:pPr>
              <w:rPr>
                <w:sz w:val="20"/>
                <w:highlight w:val="yellow"/>
              </w:rPr>
            </w:pPr>
          </w:p>
          <w:p w:rsidR="00533984" w:rsidRPr="00B11913" w:rsidRDefault="00533984" w:rsidP="00533984">
            <w:pPr>
              <w:rPr>
                <w:highlight w:val="yellow"/>
              </w:rPr>
            </w:pPr>
            <w:r w:rsidRPr="00B11913">
              <w:rPr>
                <w:highlight w:val="yellow"/>
              </w:rPr>
              <w:t>5</w:t>
            </w:r>
          </w:p>
        </w:tc>
      </w:tr>
      <w:tr w:rsidR="00533984" w:rsidRPr="00B11913" w:rsidTr="00996728">
        <w:tc>
          <w:tcPr>
            <w:tcW w:w="4775" w:type="pct"/>
          </w:tcPr>
          <w:p w:rsidR="00533984" w:rsidRPr="00723F75" w:rsidRDefault="00533984" w:rsidP="00723F75">
            <w:pPr>
              <w:ind w:firstLine="284"/>
              <w:jc w:val="both"/>
            </w:pPr>
            <w:r w:rsidRPr="00723F75">
              <w:t>4.3. Общие цели подготовки специалиста</w:t>
            </w:r>
            <w:r w:rsidRPr="00723F75">
              <w:rPr>
                <w:bCs/>
                <w:caps/>
              </w:rPr>
              <w:t>……………………………………………………</w:t>
            </w:r>
          </w:p>
        </w:tc>
        <w:tc>
          <w:tcPr>
            <w:tcW w:w="225" w:type="pct"/>
          </w:tcPr>
          <w:p w:rsidR="00533984" w:rsidRPr="00B11913" w:rsidRDefault="00533984" w:rsidP="00533984">
            <w:pPr>
              <w:rPr>
                <w:highlight w:val="yellow"/>
              </w:rPr>
            </w:pPr>
            <w:r w:rsidRPr="00B11913">
              <w:rPr>
                <w:highlight w:val="yellow"/>
              </w:rPr>
              <w:t>5</w:t>
            </w:r>
          </w:p>
        </w:tc>
      </w:tr>
      <w:tr w:rsidR="00533984" w:rsidRPr="00B11913" w:rsidTr="00996728">
        <w:tc>
          <w:tcPr>
            <w:tcW w:w="4775" w:type="pct"/>
          </w:tcPr>
          <w:p w:rsidR="00533984" w:rsidRPr="00723F75" w:rsidRDefault="00533984" w:rsidP="00723F75">
            <w:pPr>
              <w:ind w:firstLine="284"/>
              <w:jc w:val="both"/>
            </w:pPr>
            <w:r w:rsidRPr="00723F75">
              <w:t xml:space="preserve">4.4. Формы получения высшего образования </w:t>
            </w:r>
            <w:r w:rsidRPr="00723F75">
              <w:rPr>
                <w:lang w:val="en-US"/>
              </w:rPr>
              <w:t>I</w:t>
            </w:r>
            <w:r w:rsidRPr="00723F75">
              <w:t xml:space="preserve"> ступени</w:t>
            </w:r>
            <w:r w:rsidRPr="00723F75">
              <w:rPr>
                <w:bCs/>
                <w:caps/>
              </w:rPr>
              <w:t>……………………………………</w:t>
            </w:r>
            <w:r w:rsidR="00F60C86" w:rsidRPr="00723F75">
              <w:rPr>
                <w:bCs/>
                <w:caps/>
              </w:rPr>
              <w:t>.</w:t>
            </w:r>
          </w:p>
        </w:tc>
        <w:tc>
          <w:tcPr>
            <w:tcW w:w="225" w:type="pct"/>
          </w:tcPr>
          <w:p w:rsidR="00533984" w:rsidRPr="00B11913" w:rsidRDefault="00533984" w:rsidP="00533984">
            <w:pPr>
              <w:rPr>
                <w:highlight w:val="yellow"/>
              </w:rPr>
            </w:pPr>
            <w:r w:rsidRPr="00B11913">
              <w:rPr>
                <w:highlight w:val="yellow"/>
              </w:rPr>
              <w:t>6</w:t>
            </w:r>
          </w:p>
        </w:tc>
      </w:tr>
      <w:tr w:rsidR="00533984" w:rsidRPr="00B11913" w:rsidTr="00996728">
        <w:tc>
          <w:tcPr>
            <w:tcW w:w="4775" w:type="pct"/>
          </w:tcPr>
          <w:p w:rsidR="00533984" w:rsidRPr="00723F75" w:rsidRDefault="00533984" w:rsidP="00723F75">
            <w:pPr>
              <w:ind w:firstLine="284"/>
              <w:jc w:val="both"/>
            </w:pPr>
            <w:r w:rsidRPr="00723F75">
              <w:t xml:space="preserve">4.5. Сроки получения высшего образования </w:t>
            </w:r>
            <w:r w:rsidRPr="00723F75">
              <w:rPr>
                <w:lang w:val="en-US"/>
              </w:rPr>
              <w:t>I</w:t>
            </w:r>
            <w:r w:rsidRPr="00723F75">
              <w:t xml:space="preserve"> ступени</w:t>
            </w:r>
            <w:r w:rsidRPr="00723F75">
              <w:rPr>
                <w:bCs/>
                <w:caps/>
              </w:rPr>
              <w:t>……………………………………</w:t>
            </w:r>
            <w:r w:rsidR="00996728" w:rsidRPr="00723F75">
              <w:rPr>
                <w:bCs/>
                <w:caps/>
              </w:rPr>
              <w:t>..</w:t>
            </w:r>
            <w:r w:rsidR="00F60C86" w:rsidRPr="00723F75">
              <w:rPr>
                <w:bCs/>
                <w:caps/>
              </w:rPr>
              <w:t>.</w:t>
            </w:r>
          </w:p>
        </w:tc>
        <w:tc>
          <w:tcPr>
            <w:tcW w:w="225" w:type="pct"/>
          </w:tcPr>
          <w:p w:rsidR="00533984" w:rsidRPr="00B11913" w:rsidRDefault="00533984" w:rsidP="00533984">
            <w:pPr>
              <w:rPr>
                <w:highlight w:val="yellow"/>
              </w:rPr>
            </w:pPr>
            <w:r w:rsidRPr="00B11913">
              <w:rPr>
                <w:highlight w:val="yellow"/>
              </w:rPr>
              <w:t>6</w:t>
            </w:r>
          </w:p>
        </w:tc>
      </w:tr>
      <w:tr w:rsidR="00533984" w:rsidRPr="00B11913" w:rsidTr="00996728">
        <w:tc>
          <w:tcPr>
            <w:tcW w:w="4775" w:type="pct"/>
          </w:tcPr>
          <w:p w:rsidR="00533984" w:rsidRPr="00723F75" w:rsidRDefault="00533984" w:rsidP="00723F75">
            <w:pPr>
              <w:pStyle w:val="13"/>
              <w:tabs>
                <w:tab w:val="right" w:leader="dot" w:pos="9344"/>
              </w:tabs>
              <w:spacing w:before="0" w:after="0"/>
              <w:jc w:val="both"/>
              <w:rPr>
                <w:b w:val="0"/>
                <w:bCs w:val="0"/>
                <w:caps w:val="0"/>
                <w:sz w:val="24"/>
              </w:rPr>
            </w:pPr>
            <w:r w:rsidRPr="00723F75">
              <w:rPr>
                <w:bCs w:val="0"/>
                <w:caps w:val="0"/>
                <w:sz w:val="24"/>
              </w:rPr>
              <w:t>5. Характеристика профессиональной деятельности специалиста</w:t>
            </w:r>
            <w:r w:rsidR="00996728" w:rsidRPr="00723F75">
              <w:rPr>
                <w:b w:val="0"/>
                <w:bCs w:val="0"/>
                <w:caps w:val="0"/>
                <w:sz w:val="24"/>
              </w:rPr>
              <w:t>………………………</w:t>
            </w:r>
            <w:r w:rsidR="00F60C86" w:rsidRPr="00723F75">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caps w:val="0"/>
                <w:sz w:val="24"/>
                <w:highlight w:val="yellow"/>
              </w:rPr>
            </w:pPr>
            <w:r w:rsidRPr="00B11913">
              <w:rPr>
                <w:b w:val="0"/>
                <w:bCs w:val="0"/>
                <w:caps w:val="0"/>
                <w:sz w:val="24"/>
                <w:highlight w:val="yellow"/>
              </w:rPr>
              <w:t>6</w:t>
            </w:r>
          </w:p>
        </w:tc>
      </w:tr>
      <w:tr w:rsidR="00533984" w:rsidRPr="00B11913" w:rsidTr="00996728">
        <w:tc>
          <w:tcPr>
            <w:tcW w:w="4775" w:type="pct"/>
          </w:tcPr>
          <w:p w:rsidR="00533984" w:rsidRPr="00723F75" w:rsidRDefault="00533984" w:rsidP="00723F75">
            <w:pPr>
              <w:ind w:firstLine="284"/>
              <w:jc w:val="both"/>
            </w:pPr>
            <w:r w:rsidRPr="00723F75">
              <w:t>5.1. Сфера профессиональной деятельности специалиста</w:t>
            </w:r>
            <w:r w:rsidRPr="00723F75">
              <w:rPr>
                <w:bCs/>
                <w:caps/>
              </w:rPr>
              <w:t>…………………………………</w:t>
            </w:r>
            <w:r w:rsidR="00996728" w:rsidRPr="00723F75">
              <w:rPr>
                <w:bCs/>
                <w:caps/>
              </w:rPr>
              <w:t>.</w:t>
            </w:r>
            <w:r w:rsidR="00F60C86" w:rsidRPr="00723F75">
              <w:rPr>
                <w:bCs/>
                <w:caps/>
              </w:rPr>
              <w:t>.</w:t>
            </w:r>
          </w:p>
        </w:tc>
        <w:tc>
          <w:tcPr>
            <w:tcW w:w="225" w:type="pct"/>
          </w:tcPr>
          <w:p w:rsidR="00533984" w:rsidRPr="00B11913" w:rsidRDefault="00533984" w:rsidP="00533984">
            <w:pPr>
              <w:rPr>
                <w:highlight w:val="yellow"/>
              </w:rPr>
            </w:pPr>
            <w:r w:rsidRPr="00B11913">
              <w:rPr>
                <w:highlight w:val="yellow"/>
              </w:rPr>
              <w:t>6</w:t>
            </w:r>
          </w:p>
        </w:tc>
      </w:tr>
      <w:tr w:rsidR="00533984" w:rsidRPr="00B11913" w:rsidTr="00996728">
        <w:tc>
          <w:tcPr>
            <w:tcW w:w="4775" w:type="pct"/>
          </w:tcPr>
          <w:p w:rsidR="00996728" w:rsidRPr="00723F75" w:rsidRDefault="00533984" w:rsidP="00723F75">
            <w:pPr>
              <w:ind w:firstLine="284"/>
              <w:jc w:val="both"/>
              <w:rPr>
                <w:bCs/>
                <w:caps/>
              </w:rPr>
            </w:pPr>
            <w:r w:rsidRPr="00723F75">
              <w:t>5.2. Объекты профессиональной деятельности специалиста</w:t>
            </w:r>
            <w:r w:rsidRPr="00723F75">
              <w:rPr>
                <w:bCs/>
                <w:caps/>
              </w:rPr>
              <w:t>………………………………</w:t>
            </w:r>
            <w:r w:rsidR="00996728" w:rsidRPr="00723F75">
              <w:rPr>
                <w:bCs/>
                <w:caps/>
              </w:rPr>
              <w:t>.</w:t>
            </w:r>
          </w:p>
        </w:tc>
        <w:tc>
          <w:tcPr>
            <w:tcW w:w="225" w:type="pct"/>
          </w:tcPr>
          <w:p w:rsidR="00533984" w:rsidRPr="00B11913" w:rsidRDefault="00533984" w:rsidP="00533984">
            <w:pPr>
              <w:rPr>
                <w:highlight w:val="yellow"/>
              </w:rPr>
            </w:pPr>
            <w:r w:rsidRPr="00B11913">
              <w:rPr>
                <w:highlight w:val="yellow"/>
              </w:rPr>
              <w:t>6</w:t>
            </w:r>
          </w:p>
        </w:tc>
      </w:tr>
      <w:tr w:rsidR="00533984" w:rsidRPr="00B11913" w:rsidTr="00996728">
        <w:tc>
          <w:tcPr>
            <w:tcW w:w="4775" w:type="pct"/>
          </w:tcPr>
          <w:p w:rsidR="00533984" w:rsidRPr="00723F75" w:rsidRDefault="00533984" w:rsidP="00723F75">
            <w:pPr>
              <w:ind w:firstLine="284"/>
              <w:jc w:val="both"/>
            </w:pPr>
            <w:r w:rsidRPr="00723F75">
              <w:t>5.3. Виды профессиональной деятельности специалиста</w:t>
            </w:r>
            <w:r w:rsidRPr="00723F75">
              <w:rPr>
                <w:bCs/>
                <w:caps/>
              </w:rPr>
              <w:t>…………………………………</w:t>
            </w:r>
            <w:r w:rsidR="00996728" w:rsidRPr="00723F75">
              <w:rPr>
                <w:bCs/>
                <w:caps/>
              </w:rPr>
              <w:t>...</w:t>
            </w:r>
          </w:p>
        </w:tc>
        <w:tc>
          <w:tcPr>
            <w:tcW w:w="225" w:type="pct"/>
          </w:tcPr>
          <w:p w:rsidR="00533984" w:rsidRPr="00B11913" w:rsidRDefault="00533984" w:rsidP="00533984">
            <w:pPr>
              <w:rPr>
                <w:highlight w:val="yellow"/>
              </w:rPr>
            </w:pPr>
            <w:r w:rsidRPr="00B11913">
              <w:rPr>
                <w:highlight w:val="yellow"/>
              </w:rPr>
              <w:t>6</w:t>
            </w:r>
          </w:p>
        </w:tc>
      </w:tr>
      <w:tr w:rsidR="00533984" w:rsidRPr="00B11913" w:rsidTr="00996728">
        <w:tc>
          <w:tcPr>
            <w:tcW w:w="4775" w:type="pct"/>
          </w:tcPr>
          <w:p w:rsidR="00533984" w:rsidRPr="00723F75" w:rsidRDefault="00533984" w:rsidP="00723F75">
            <w:pPr>
              <w:ind w:firstLine="284"/>
              <w:jc w:val="both"/>
            </w:pPr>
            <w:r w:rsidRPr="00723F75">
              <w:t>5.4. Задачи профессиональной деятельности специалиста</w:t>
            </w:r>
            <w:r w:rsidRPr="00723F75">
              <w:rPr>
                <w:bCs/>
                <w:caps/>
              </w:rPr>
              <w:t>…………………………………</w:t>
            </w:r>
            <w:r w:rsidR="00996728" w:rsidRPr="00723F75">
              <w:rPr>
                <w:bCs/>
                <w:caps/>
              </w:rPr>
              <w:t>.</w:t>
            </w:r>
          </w:p>
        </w:tc>
        <w:tc>
          <w:tcPr>
            <w:tcW w:w="225" w:type="pct"/>
          </w:tcPr>
          <w:p w:rsidR="00533984" w:rsidRPr="00B11913" w:rsidRDefault="00F60C86" w:rsidP="00F60C86">
            <w:pPr>
              <w:rPr>
                <w:highlight w:val="yellow"/>
              </w:rPr>
            </w:pPr>
            <w:r w:rsidRPr="00B11913">
              <w:rPr>
                <w:highlight w:val="yellow"/>
              </w:rPr>
              <w:t>7</w:t>
            </w:r>
          </w:p>
        </w:tc>
      </w:tr>
      <w:tr w:rsidR="00533984" w:rsidRPr="00B11913" w:rsidTr="00996728">
        <w:tc>
          <w:tcPr>
            <w:tcW w:w="4775" w:type="pct"/>
          </w:tcPr>
          <w:p w:rsidR="00533984" w:rsidRPr="00723F75" w:rsidRDefault="00533984" w:rsidP="00723F75">
            <w:pPr>
              <w:ind w:firstLine="284"/>
              <w:jc w:val="both"/>
            </w:pPr>
            <w:r w:rsidRPr="00723F75">
              <w:t>5.5. Возможности продолжения образования специалиста</w:t>
            </w:r>
            <w:r w:rsidRPr="00723F75">
              <w:rPr>
                <w:bCs/>
                <w:caps/>
              </w:rPr>
              <w:t>…………………………………</w:t>
            </w:r>
          </w:p>
        </w:tc>
        <w:tc>
          <w:tcPr>
            <w:tcW w:w="225" w:type="pct"/>
          </w:tcPr>
          <w:p w:rsidR="00533984" w:rsidRPr="00B11913" w:rsidRDefault="00533984" w:rsidP="00533984">
            <w:pPr>
              <w:rPr>
                <w:highlight w:val="yellow"/>
              </w:rPr>
            </w:pPr>
            <w:r w:rsidRPr="00B11913">
              <w:rPr>
                <w:highlight w:val="yellow"/>
              </w:rPr>
              <w:t>7</w:t>
            </w:r>
          </w:p>
        </w:tc>
      </w:tr>
      <w:tr w:rsidR="00533984" w:rsidRPr="00B11913" w:rsidTr="00996728">
        <w:tc>
          <w:tcPr>
            <w:tcW w:w="4775" w:type="pct"/>
          </w:tcPr>
          <w:p w:rsidR="00533984" w:rsidRPr="00723F75" w:rsidRDefault="00533984" w:rsidP="00723F75">
            <w:pPr>
              <w:jc w:val="both"/>
            </w:pPr>
            <w:r w:rsidRPr="00723F75">
              <w:rPr>
                <w:b/>
              </w:rPr>
              <w:t>6. Требования к компетентности специалиста</w:t>
            </w:r>
            <w:r w:rsidRPr="00723F75">
              <w:rPr>
                <w:bCs/>
                <w:caps/>
              </w:rPr>
              <w:t>………………………………………………</w:t>
            </w:r>
          </w:p>
        </w:tc>
        <w:tc>
          <w:tcPr>
            <w:tcW w:w="225" w:type="pct"/>
          </w:tcPr>
          <w:p w:rsidR="00533984" w:rsidRPr="00B11913" w:rsidRDefault="00533984" w:rsidP="00533984">
            <w:pPr>
              <w:rPr>
                <w:highlight w:val="yellow"/>
              </w:rPr>
            </w:pPr>
            <w:r w:rsidRPr="00B11913">
              <w:rPr>
                <w:highlight w:val="yellow"/>
              </w:rPr>
              <w:t>7</w:t>
            </w:r>
          </w:p>
        </w:tc>
      </w:tr>
      <w:tr w:rsidR="00533984" w:rsidRPr="00B11913" w:rsidTr="00996728">
        <w:tc>
          <w:tcPr>
            <w:tcW w:w="4775" w:type="pct"/>
          </w:tcPr>
          <w:p w:rsidR="00533984" w:rsidRPr="00723F75" w:rsidRDefault="00533984" w:rsidP="00723F75">
            <w:pPr>
              <w:ind w:firstLine="284"/>
              <w:jc w:val="both"/>
            </w:pPr>
            <w:r w:rsidRPr="00723F75">
              <w:t>6.1. Требования к универсальным компетенциям</w:t>
            </w:r>
            <w:r w:rsidRPr="00723F75">
              <w:rPr>
                <w:bCs/>
                <w:caps/>
              </w:rPr>
              <w:t>…………………………………………</w:t>
            </w:r>
            <w:r w:rsidR="00996728" w:rsidRPr="00723F75">
              <w:rPr>
                <w:bCs/>
                <w:caps/>
              </w:rPr>
              <w:t>...</w:t>
            </w:r>
          </w:p>
        </w:tc>
        <w:tc>
          <w:tcPr>
            <w:tcW w:w="225" w:type="pct"/>
          </w:tcPr>
          <w:p w:rsidR="00533984" w:rsidRPr="00B11913" w:rsidRDefault="00533984" w:rsidP="00533984">
            <w:pPr>
              <w:rPr>
                <w:highlight w:val="yellow"/>
              </w:rPr>
            </w:pPr>
            <w:r w:rsidRPr="00B11913">
              <w:rPr>
                <w:highlight w:val="yellow"/>
              </w:rPr>
              <w:t>7</w:t>
            </w:r>
          </w:p>
        </w:tc>
      </w:tr>
      <w:tr w:rsidR="00533984" w:rsidRPr="00B11913" w:rsidTr="00996728">
        <w:tc>
          <w:tcPr>
            <w:tcW w:w="4775" w:type="pct"/>
          </w:tcPr>
          <w:p w:rsidR="00533984" w:rsidRPr="00723F75" w:rsidRDefault="00533984" w:rsidP="00723F75">
            <w:pPr>
              <w:ind w:firstLine="284"/>
              <w:jc w:val="both"/>
            </w:pPr>
            <w:r w:rsidRPr="00723F75">
              <w:t>6.2. Требования к базовым профессиональным компетенциям</w:t>
            </w:r>
            <w:r w:rsidRPr="00723F75">
              <w:rPr>
                <w:bCs/>
                <w:caps/>
              </w:rPr>
              <w:t>……………………………</w:t>
            </w:r>
            <w:r w:rsidR="00996728" w:rsidRPr="00723F75">
              <w:rPr>
                <w:bCs/>
                <w:caps/>
              </w:rPr>
              <w:t>.</w:t>
            </w:r>
          </w:p>
        </w:tc>
        <w:tc>
          <w:tcPr>
            <w:tcW w:w="225" w:type="pct"/>
          </w:tcPr>
          <w:p w:rsidR="00533984" w:rsidRPr="00B11913" w:rsidRDefault="00533984" w:rsidP="00533984">
            <w:pPr>
              <w:rPr>
                <w:highlight w:val="yellow"/>
              </w:rPr>
            </w:pPr>
            <w:r w:rsidRPr="00B11913">
              <w:rPr>
                <w:highlight w:val="yellow"/>
              </w:rPr>
              <w:t>7</w:t>
            </w:r>
          </w:p>
        </w:tc>
      </w:tr>
      <w:tr w:rsidR="00533984" w:rsidRPr="00B11913" w:rsidTr="00996728">
        <w:tc>
          <w:tcPr>
            <w:tcW w:w="4775" w:type="pct"/>
          </w:tcPr>
          <w:p w:rsidR="00533984" w:rsidRPr="00723F75" w:rsidRDefault="00533984" w:rsidP="008C435C">
            <w:pPr>
              <w:ind w:firstLine="284"/>
              <w:jc w:val="both"/>
            </w:pPr>
            <w:r w:rsidRPr="00723F75">
              <w:t>6.3.</w:t>
            </w:r>
            <w:r w:rsidR="008C435C">
              <w:t> </w:t>
            </w:r>
            <w:r w:rsidRPr="00723F75">
              <w:t>Требования к разработке учреждением образования результатов освоения содержания образовательной программы по специальности</w:t>
            </w:r>
            <w:r w:rsidRPr="00723F75">
              <w:rPr>
                <w:bCs/>
                <w:caps/>
              </w:rPr>
              <w:t>…………………………………</w:t>
            </w:r>
            <w:r w:rsidR="00996728" w:rsidRPr="00723F75">
              <w:rPr>
                <w:bCs/>
                <w:caps/>
              </w:rPr>
              <w:t>..</w:t>
            </w:r>
          </w:p>
        </w:tc>
        <w:tc>
          <w:tcPr>
            <w:tcW w:w="225" w:type="pct"/>
          </w:tcPr>
          <w:p w:rsidR="00533984" w:rsidRPr="00B11913" w:rsidRDefault="00533984" w:rsidP="00533984">
            <w:pPr>
              <w:rPr>
                <w:sz w:val="20"/>
                <w:highlight w:val="yellow"/>
              </w:rPr>
            </w:pPr>
          </w:p>
          <w:p w:rsidR="00533984" w:rsidRPr="00B11913" w:rsidRDefault="00533984" w:rsidP="00533984">
            <w:pPr>
              <w:rPr>
                <w:highlight w:val="yellow"/>
              </w:rPr>
            </w:pPr>
            <w:r w:rsidRPr="00B11913">
              <w:rPr>
                <w:highlight w:val="yellow"/>
              </w:rPr>
              <w:t>8</w:t>
            </w:r>
          </w:p>
        </w:tc>
      </w:tr>
      <w:tr w:rsidR="00533984" w:rsidRPr="00B11913" w:rsidTr="00996728">
        <w:tc>
          <w:tcPr>
            <w:tcW w:w="4775" w:type="pct"/>
          </w:tcPr>
          <w:p w:rsidR="00533984" w:rsidRPr="00723F75" w:rsidRDefault="00533984" w:rsidP="00723F75">
            <w:pPr>
              <w:jc w:val="both"/>
            </w:pPr>
            <w:r w:rsidRPr="00723F75">
              <w:rPr>
                <w:b/>
              </w:rPr>
              <w:t>7. Требования к учебно-программной документации</w:t>
            </w:r>
            <w:r w:rsidRPr="00723F75">
              <w:rPr>
                <w:bCs/>
                <w:caps/>
              </w:rPr>
              <w:t>………………………………………</w:t>
            </w:r>
          </w:p>
        </w:tc>
        <w:tc>
          <w:tcPr>
            <w:tcW w:w="225" w:type="pct"/>
          </w:tcPr>
          <w:p w:rsidR="00533984" w:rsidRPr="00B11913" w:rsidRDefault="00533984" w:rsidP="00533984">
            <w:pPr>
              <w:rPr>
                <w:highlight w:val="yellow"/>
              </w:rPr>
            </w:pPr>
            <w:r w:rsidRPr="00B11913">
              <w:rPr>
                <w:highlight w:val="yellow"/>
              </w:rPr>
              <w:t>9</w:t>
            </w:r>
          </w:p>
        </w:tc>
      </w:tr>
      <w:tr w:rsidR="00533984" w:rsidRPr="00B11913" w:rsidTr="00996728">
        <w:tc>
          <w:tcPr>
            <w:tcW w:w="4775" w:type="pct"/>
          </w:tcPr>
          <w:p w:rsidR="00533984" w:rsidRPr="00723F75" w:rsidRDefault="00533984" w:rsidP="00723F75">
            <w:pPr>
              <w:ind w:firstLine="284"/>
              <w:jc w:val="both"/>
            </w:pPr>
            <w:r w:rsidRPr="00723F75">
              <w:t>7.1. Состав учебно-программной документации</w:t>
            </w:r>
            <w:r w:rsidRPr="00723F75">
              <w:rPr>
                <w:bCs/>
                <w:caps/>
              </w:rPr>
              <w:t>……………………………………………</w:t>
            </w:r>
            <w:r w:rsidR="00996728" w:rsidRPr="00723F75">
              <w:rPr>
                <w:bCs/>
                <w:caps/>
              </w:rPr>
              <w:t>.</w:t>
            </w:r>
          </w:p>
        </w:tc>
        <w:tc>
          <w:tcPr>
            <w:tcW w:w="225" w:type="pct"/>
          </w:tcPr>
          <w:p w:rsidR="00533984" w:rsidRPr="00B11913" w:rsidRDefault="00533984" w:rsidP="00533984">
            <w:pPr>
              <w:rPr>
                <w:highlight w:val="yellow"/>
              </w:rPr>
            </w:pPr>
            <w:r w:rsidRPr="00B11913">
              <w:rPr>
                <w:highlight w:val="yellow"/>
              </w:rPr>
              <w:t>9</w:t>
            </w:r>
          </w:p>
        </w:tc>
      </w:tr>
      <w:tr w:rsidR="00533984" w:rsidRPr="00B11913" w:rsidTr="00996728">
        <w:tc>
          <w:tcPr>
            <w:tcW w:w="4775" w:type="pct"/>
          </w:tcPr>
          <w:p w:rsidR="00533984" w:rsidRPr="00723F75" w:rsidRDefault="00533984" w:rsidP="00723F75">
            <w:pPr>
              <w:ind w:firstLine="284"/>
              <w:jc w:val="both"/>
            </w:pPr>
            <w:r w:rsidRPr="00723F75">
              <w:t>7.2. Требования к разработке учебно-программной документации</w:t>
            </w:r>
            <w:r w:rsidRPr="00723F75">
              <w:rPr>
                <w:bCs/>
                <w:caps/>
              </w:rPr>
              <w:t>………………………</w:t>
            </w:r>
            <w:r w:rsidR="00996728" w:rsidRPr="00723F75">
              <w:rPr>
                <w:bCs/>
                <w:caps/>
              </w:rPr>
              <w:t>..</w:t>
            </w:r>
          </w:p>
        </w:tc>
        <w:tc>
          <w:tcPr>
            <w:tcW w:w="225" w:type="pct"/>
          </w:tcPr>
          <w:p w:rsidR="00533984" w:rsidRPr="00B11913" w:rsidRDefault="00533984" w:rsidP="00533984">
            <w:pPr>
              <w:rPr>
                <w:highlight w:val="yellow"/>
              </w:rPr>
            </w:pPr>
            <w:r w:rsidRPr="00B11913">
              <w:rPr>
                <w:highlight w:val="yellow"/>
              </w:rPr>
              <w:t>9</w:t>
            </w:r>
          </w:p>
        </w:tc>
      </w:tr>
      <w:tr w:rsidR="00533984" w:rsidRPr="00B11913" w:rsidTr="00996728">
        <w:tc>
          <w:tcPr>
            <w:tcW w:w="4775" w:type="pct"/>
          </w:tcPr>
          <w:p w:rsidR="00533984" w:rsidRPr="00723F75" w:rsidRDefault="00533984" w:rsidP="008C435C">
            <w:pPr>
              <w:ind w:firstLine="284"/>
              <w:jc w:val="both"/>
            </w:pPr>
            <w:r w:rsidRPr="00723F75">
              <w:t>7.3.</w:t>
            </w:r>
            <w:r w:rsidR="008C435C">
              <w:t> </w:t>
            </w:r>
            <w:r w:rsidRPr="00723F75">
              <w:t>Требования к структуре учебного плана учреждения высшего образования по специальности</w:t>
            </w:r>
            <w:r w:rsidRPr="00723F75">
              <w:rPr>
                <w:bCs/>
                <w:caps/>
              </w:rPr>
              <w:t>…………………………………………………………………………………</w:t>
            </w:r>
            <w:r w:rsidR="00F60C86" w:rsidRPr="00723F75">
              <w:rPr>
                <w:bCs/>
                <w:caps/>
              </w:rPr>
              <w:t>…..</w:t>
            </w:r>
          </w:p>
        </w:tc>
        <w:tc>
          <w:tcPr>
            <w:tcW w:w="225" w:type="pct"/>
          </w:tcPr>
          <w:p w:rsidR="00533984" w:rsidRPr="00B11913" w:rsidRDefault="00533984" w:rsidP="00533984">
            <w:pPr>
              <w:rPr>
                <w:sz w:val="20"/>
                <w:highlight w:val="yellow"/>
              </w:rPr>
            </w:pPr>
          </w:p>
          <w:p w:rsidR="00533984" w:rsidRPr="00B11913" w:rsidRDefault="00533984" w:rsidP="00533984">
            <w:pPr>
              <w:rPr>
                <w:highlight w:val="yellow"/>
              </w:rPr>
            </w:pPr>
            <w:r w:rsidRPr="00B11913">
              <w:rPr>
                <w:highlight w:val="yellow"/>
              </w:rPr>
              <w:t>9</w:t>
            </w:r>
          </w:p>
        </w:tc>
      </w:tr>
      <w:tr w:rsidR="00533984" w:rsidRPr="00B11913" w:rsidTr="00996728">
        <w:tc>
          <w:tcPr>
            <w:tcW w:w="4775" w:type="pct"/>
          </w:tcPr>
          <w:p w:rsidR="00533984" w:rsidRPr="00723F75" w:rsidRDefault="00533984" w:rsidP="00723F75">
            <w:pPr>
              <w:ind w:firstLine="284"/>
              <w:jc w:val="both"/>
            </w:pPr>
            <w:r w:rsidRPr="00723F75">
              <w:t>7.4. Требования к результатам обучения</w:t>
            </w:r>
            <w:r w:rsidRPr="00723F75">
              <w:rPr>
                <w:bCs/>
                <w:caps/>
              </w:rPr>
              <w:t>……………………………………………………</w:t>
            </w:r>
            <w:r w:rsidR="00F60C86" w:rsidRPr="00723F75">
              <w:rPr>
                <w:bCs/>
                <w:caps/>
              </w:rPr>
              <w:t>..</w:t>
            </w:r>
          </w:p>
        </w:tc>
        <w:tc>
          <w:tcPr>
            <w:tcW w:w="225" w:type="pct"/>
          </w:tcPr>
          <w:p w:rsidR="00533984" w:rsidRPr="00B11913" w:rsidRDefault="00533984" w:rsidP="00533984">
            <w:pPr>
              <w:rPr>
                <w:highlight w:val="yellow"/>
              </w:rPr>
            </w:pPr>
            <w:r w:rsidRPr="00B11913">
              <w:rPr>
                <w:highlight w:val="yellow"/>
              </w:rPr>
              <w:t>10</w:t>
            </w:r>
          </w:p>
        </w:tc>
      </w:tr>
      <w:tr w:rsidR="00533984" w:rsidRPr="00B11913" w:rsidTr="00996728">
        <w:tc>
          <w:tcPr>
            <w:tcW w:w="4775" w:type="pct"/>
          </w:tcPr>
          <w:p w:rsidR="00533984" w:rsidRPr="00723F75" w:rsidRDefault="00533984" w:rsidP="00723F75">
            <w:pPr>
              <w:jc w:val="both"/>
              <w:rPr>
                <w:bCs/>
                <w:caps/>
              </w:rPr>
            </w:pPr>
            <w:r w:rsidRPr="00723F75">
              <w:rPr>
                <w:b/>
                <w:bCs/>
              </w:rPr>
              <w:t>8. Требования к организации образовательного процесса</w:t>
            </w:r>
            <w:r w:rsidR="00F60C86" w:rsidRPr="00723F75">
              <w:rPr>
                <w:bCs/>
                <w:caps/>
              </w:rPr>
              <w:t>…………………………………</w:t>
            </w:r>
          </w:p>
        </w:tc>
        <w:tc>
          <w:tcPr>
            <w:tcW w:w="225" w:type="pct"/>
          </w:tcPr>
          <w:p w:rsidR="00533984" w:rsidRPr="00B11913" w:rsidRDefault="00533984" w:rsidP="00533984">
            <w:pPr>
              <w:rPr>
                <w:bCs/>
                <w:highlight w:val="yellow"/>
              </w:rPr>
            </w:pPr>
            <w:r w:rsidRPr="00B11913">
              <w:rPr>
                <w:bCs/>
                <w:highlight w:val="yellow"/>
              </w:rPr>
              <w:t>11</w:t>
            </w:r>
          </w:p>
        </w:tc>
      </w:tr>
      <w:tr w:rsidR="00533984" w:rsidRPr="00B11913" w:rsidTr="00996728">
        <w:tc>
          <w:tcPr>
            <w:tcW w:w="4775" w:type="pct"/>
          </w:tcPr>
          <w:p w:rsidR="00533984" w:rsidRPr="00723F75" w:rsidRDefault="00533984" w:rsidP="00723F75">
            <w:pPr>
              <w:ind w:firstLine="284"/>
              <w:jc w:val="both"/>
            </w:pPr>
            <w:r w:rsidRPr="00723F75">
              <w:t>8.1. Требования к кадровому обеспечению образовательного процесса</w:t>
            </w:r>
            <w:r w:rsidRPr="00723F75">
              <w:rPr>
                <w:bCs/>
                <w:caps/>
              </w:rPr>
              <w:t>…………………</w:t>
            </w:r>
            <w:r w:rsidR="00F60C86" w:rsidRPr="00723F75">
              <w:rPr>
                <w:bCs/>
                <w:caps/>
              </w:rPr>
              <w:t>..</w:t>
            </w:r>
          </w:p>
        </w:tc>
        <w:tc>
          <w:tcPr>
            <w:tcW w:w="225" w:type="pct"/>
          </w:tcPr>
          <w:p w:rsidR="00533984" w:rsidRPr="00B11913" w:rsidRDefault="00533984" w:rsidP="00533984">
            <w:pPr>
              <w:rPr>
                <w:highlight w:val="yellow"/>
              </w:rPr>
            </w:pPr>
            <w:r w:rsidRPr="00B11913">
              <w:rPr>
                <w:highlight w:val="yellow"/>
              </w:rPr>
              <w:t>11</w:t>
            </w:r>
          </w:p>
        </w:tc>
      </w:tr>
      <w:tr w:rsidR="00533984" w:rsidRPr="00B11913" w:rsidTr="00996728">
        <w:tc>
          <w:tcPr>
            <w:tcW w:w="4775" w:type="pct"/>
          </w:tcPr>
          <w:p w:rsidR="00533984" w:rsidRPr="00723F75" w:rsidRDefault="00533984" w:rsidP="00723F75">
            <w:pPr>
              <w:ind w:firstLine="284"/>
              <w:jc w:val="both"/>
            </w:pPr>
            <w:r w:rsidRPr="00723F75">
              <w:t>8.2. Требования к материально-техническому обеспечению образовательного процесса</w:t>
            </w:r>
            <w:r w:rsidR="00F60C86" w:rsidRPr="00723F75">
              <w:rPr>
                <w:bCs/>
                <w:caps/>
              </w:rPr>
              <w:t>..</w:t>
            </w:r>
          </w:p>
        </w:tc>
        <w:tc>
          <w:tcPr>
            <w:tcW w:w="225" w:type="pct"/>
          </w:tcPr>
          <w:p w:rsidR="00533984" w:rsidRPr="00B11913" w:rsidRDefault="00533984" w:rsidP="00F60C86">
            <w:pPr>
              <w:rPr>
                <w:highlight w:val="yellow"/>
              </w:rPr>
            </w:pPr>
            <w:r w:rsidRPr="00B11913">
              <w:rPr>
                <w:highlight w:val="yellow"/>
              </w:rPr>
              <w:t>1</w:t>
            </w:r>
            <w:r w:rsidR="00F60C86" w:rsidRPr="00B11913">
              <w:rPr>
                <w:highlight w:val="yellow"/>
              </w:rPr>
              <w:t>2</w:t>
            </w:r>
          </w:p>
        </w:tc>
      </w:tr>
      <w:tr w:rsidR="00533984" w:rsidRPr="00B11913" w:rsidTr="00996728">
        <w:tc>
          <w:tcPr>
            <w:tcW w:w="4775" w:type="pct"/>
          </w:tcPr>
          <w:p w:rsidR="00533984" w:rsidRPr="00723F75" w:rsidRDefault="00533984" w:rsidP="00723F75">
            <w:pPr>
              <w:ind w:firstLine="284"/>
              <w:jc w:val="both"/>
            </w:pPr>
            <w:r w:rsidRPr="00723F75">
              <w:t>8.3. Требования к научно-методическому обеспечению образовательного процесса</w:t>
            </w:r>
            <w:r w:rsidRPr="00723F75">
              <w:rPr>
                <w:bCs/>
                <w:caps/>
              </w:rPr>
              <w:t>……</w:t>
            </w:r>
            <w:r w:rsidR="00F60C86" w:rsidRPr="00723F75">
              <w:rPr>
                <w:bCs/>
                <w:caps/>
              </w:rPr>
              <w:t>.</w:t>
            </w:r>
          </w:p>
        </w:tc>
        <w:tc>
          <w:tcPr>
            <w:tcW w:w="225" w:type="pct"/>
          </w:tcPr>
          <w:p w:rsidR="00533984" w:rsidRPr="00B11913" w:rsidRDefault="00533984" w:rsidP="00F60C86">
            <w:pPr>
              <w:rPr>
                <w:highlight w:val="yellow"/>
              </w:rPr>
            </w:pPr>
            <w:r w:rsidRPr="00B11913">
              <w:rPr>
                <w:highlight w:val="yellow"/>
              </w:rPr>
              <w:t>1</w:t>
            </w:r>
            <w:r w:rsidR="00F60C86" w:rsidRPr="00B11913">
              <w:rPr>
                <w:highlight w:val="yellow"/>
              </w:rPr>
              <w:t>2</w:t>
            </w:r>
          </w:p>
        </w:tc>
      </w:tr>
      <w:tr w:rsidR="00533984" w:rsidRPr="00B11913" w:rsidTr="00996728">
        <w:tc>
          <w:tcPr>
            <w:tcW w:w="4775" w:type="pct"/>
          </w:tcPr>
          <w:p w:rsidR="00533984" w:rsidRPr="00723F75" w:rsidRDefault="00533984" w:rsidP="00723F75">
            <w:pPr>
              <w:ind w:firstLine="284"/>
              <w:jc w:val="both"/>
            </w:pPr>
            <w:r w:rsidRPr="00723F75">
              <w:t>8.4</w:t>
            </w:r>
            <w:r w:rsidRPr="00723F75">
              <w:rPr>
                <w:spacing w:val="-6"/>
              </w:rPr>
              <w:t>. Требования к организации самостоятельной работы студентов, курсантов, слушателей</w:t>
            </w:r>
            <w:r w:rsidRPr="00723F75">
              <w:t>…</w:t>
            </w:r>
          </w:p>
        </w:tc>
        <w:tc>
          <w:tcPr>
            <w:tcW w:w="225" w:type="pct"/>
          </w:tcPr>
          <w:p w:rsidR="00533984" w:rsidRPr="00B11913" w:rsidRDefault="00533984" w:rsidP="00533984">
            <w:pPr>
              <w:rPr>
                <w:highlight w:val="yellow"/>
              </w:rPr>
            </w:pPr>
            <w:r w:rsidRPr="00B11913">
              <w:rPr>
                <w:highlight w:val="yellow"/>
              </w:rPr>
              <w:t>12</w:t>
            </w:r>
          </w:p>
        </w:tc>
      </w:tr>
      <w:tr w:rsidR="00533984" w:rsidRPr="00B11913" w:rsidTr="00996728">
        <w:tc>
          <w:tcPr>
            <w:tcW w:w="4775" w:type="pct"/>
          </w:tcPr>
          <w:p w:rsidR="00533984" w:rsidRPr="00723F75" w:rsidRDefault="00533984" w:rsidP="00723F75">
            <w:pPr>
              <w:ind w:firstLine="284"/>
              <w:jc w:val="both"/>
            </w:pPr>
            <w:r w:rsidRPr="00723F75">
              <w:t>8.5. Требования к организации идеологической и воспитательной работы</w:t>
            </w:r>
            <w:r w:rsidRPr="00723F75">
              <w:rPr>
                <w:bCs/>
                <w:caps/>
              </w:rPr>
              <w:t>………………</w:t>
            </w:r>
            <w:r w:rsidR="00F60C86" w:rsidRPr="00723F75">
              <w:rPr>
                <w:bCs/>
                <w:caps/>
              </w:rPr>
              <w:t>.</w:t>
            </w:r>
          </w:p>
        </w:tc>
        <w:tc>
          <w:tcPr>
            <w:tcW w:w="225" w:type="pct"/>
          </w:tcPr>
          <w:p w:rsidR="00533984" w:rsidRPr="00B11913" w:rsidRDefault="00533984" w:rsidP="00533984">
            <w:pPr>
              <w:rPr>
                <w:highlight w:val="yellow"/>
              </w:rPr>
            </w:pPr>
            <w:r w:rsidRPr="00B11913">
              <w:rPr>
                <w:highlight w:val="yellow"/>
              </w:rPr>
              <w:t>12</w:t>
            </w:r>
          </w:p>
        </w:tc>
      </w:tr>
      <w:tr w:rsidR="00533984" w:rsidRPr="00B11913" w:rsidTr="00996728">
        <w:tc>
          <w:tcPr>
            <w:tcW w:w="4775" w:type="pct"/>
          </w:tcPr>
          <w:p w:rsidR="00533984" w:rsidRPr="00723F75" w:rsidRDefault="00533984" w:rsidP="00723F75">
            <w:pPr>
              <w:ind w:firstLine="284"/>
              <w:jc w:val="both"/>
            </w:pPr>
            <w:r w:rsidRPr="00723F75">
              <w:t>8.6. Общие требования к формам и средствам диагностики компетенций</w:t>
            </w:r>
            <w:r w:rsidRPr="00723F75">
              <w:rPr>
                <w:bCs/>
                <w:caps/>
              </w:rPr>
              <w:t>………………</w:t>
            </w:r>
            <w:r w:rsidR="00F60C86" w:rsidRPr="00723F75">
              <w:rPr>
                <w:bCs/>
                <w:caps/>
              </w:rPr>
              <w:t>...</w:t>
            </w:r>
          </w:p>
        </w:tc>
        <w:tc>
          <w:tcPr>
            <w:tcW w:w="225" w:type="pct"/>
          </w:tcPr>
          <w:p w:rsidR="00533984" w:rsidRPr="00B11913" w:rsidRDefault="00533984" w:rsidP="00533984">
            <w:pPr>
              <w:rPr>
                <w:highlight w:val="yellow"/>
              </w:rPr>
            </w:pPr>
            <w:r w:rsidRPr="00B11913">
              <w:rPr>
                <w:highlight w:val="yellow"/>
              </w:rPr>
              <w:t>12</w:t>
            </w:r>
          </w:p>
        </w:tc>
      </w:tr>
      <w:tr w:rsidR="00533984" w:rsidRPr="00B11913" w:rsidTr="00996728">
        <w:tc>
          <w:tcPr>
            <w:tcW w:w="4775" w:type="pct"/>
          </w:tcPr>
          <w:p w:rsidR="00533984" w:rsidRPr="00723F75" w:rsidRDefault="00533984" w:rsidP="00723F75">
            <w:pPr>
              <w:pStyle w:val="13"/>
              <w:tabs>
                <w:tab w:val="right" w:leader="dot" w:pos="9344"/>
              </w:tabs>
              <w:spacing w:before="0" w:after="0"/>
              <w:jc w:val="both"/>
              <w:rPr>
                <w:b w:val="0"/>
                <w:bCs w:val="0"/>
                <w:caps w:val="0"/>
                <w:sz w:val="24"/>
              </w:rPr>
            </w:pPr>
            <w:r w:rsidRPr="00723F75">
              <w:rPr>
                <w:bCs w:val="0"/>
                <w:caps w:val="0"/>
                <w:sz w:val="24"/>
              </w:rPr>
              <w:t>9. Требования к итоговой аттестации</w:t>
            </w:r>
            <w:r w:rsidR="00F60C86" w:rsidRPr="00723F75">
              <w:rPr>
                <w:b w:val="0"/>
                <w:bCs w:val="0"/>
                <w:caps w:val="0"/>
                <w:sz w:val="24"/>
              </w:rPr>
              <w:t>…………………………………………………………</w:t>
            </w:r>
          </w:p>
        </w:tc>
        <w:tc>
          <w:tcPr>
            <w:tcW w:w="225" w:type="pct"/>
          </w:tcPr>
          <w:p w:rsidR="00533984" w:rsidRPr="00B11913" w:rsidRDefault="00533984" w:rsidP="00F60C86">
            <w:pPr>
              <w:pStyle w:val="13"/>
              <w:tabs>
                <w:tab w:val="right" w:leader="dot" w:pos="9344"/>
              </w:tabs>
              <w:spacing w:before="0" w:after="0"/>
              <w:rPr>
                <w:b w:val="0"/>
                <w:bCs w:val="0"/>
                <w:caps w:val="0"/>
                <w:sz w:val="24"/>
                <w:highlight w:val="yellow"/>
              </w:rPr>
            </w:pPr>
            <w:r w:rsidRPr="00B11913">
              <w:rPr>
                <w:b w:val="0"/>
                <w:bCs w:val="0"/>
                <w:caps w:val="0"/>
                <w:sz w:val="24"/>
                <w:highlight w:val="yellow"/>
              </w:rPr>
              <w:t>1</w:t>
            </w:r>
            <w:r w:rsidR="00F60C86" w:rsidRPr="00B11913">
              <w:rPr>
                <w:b w:val="0"/>
                <w:bCs w:val="0"/>
                <w:caps w:val="0"/>
                <w:sz w:val="24"/>
                <w:highlight w:val="yellow"/>
              </w:rPr>
              <w:t>4</w:t>
            </w:r>
          </w:p>
        </w:tc>
      </w:tr>
      <w:tr w:rsidR="00533984" w:rsidRPr="00B11913" w:rsidTr="00996728">
        <w:tc>
          <w:tcPr>
            <w:tcW w:w="4775" w:type="pct"/>
          </w:tcPr>
          <w:p w:rsidR="00533984" w:rsidRPr="00723F75" w:rsidRDefault="00533984" w:rsidP="00723F75">
            <w:pPr>
              <w:ind w:firstLine="284"/>
              <w:jc w:val="both"/>
            </w:pPr>
            <w:r w:rsidRPr="00723F75">
              <w:t>9.1. Общие требования</w:t>
            </w:r>
            <w:r w:rsidRPr="00723F75">
              <w:rPr>
                <w:bCs/>
                <w:caps/>
              </w:rPr>
              <w:t>………………………………………………………………………</w:t>
            </w:r>
            <w:r w:rsidR="00F60C86" w:rsidRPr="00723F75">
              <w:rPr>
                <w:bCs/>
                <w:caps/>
              </w:rPr>
              <w:t>...</w:t>
            </w:r>
          </w:p>
        </w:tc>
        <w:tc>
          <w:tcPr>
            <w:tcW w:w="225" w:type="pct"/>
          </w:tcPr>
          <w:p w:rsidR="00533984" w:rsidRPr="00B11913" w:rsidRDefault="00533984" w:rsidP="00F60C86">
            <w:pPr>
              <w:rPr>
                <w:highlight w:val="yellow"/>
              </w:rPr>
            </w:pPr>
            <w:r w:rsidRPr="00B11913">
              <w:rPr>
                <w:highlight w:val="yellow"/>
              </w:rPr>
              <w:t>1</w:t>
            </w:r>
            <w:r w:rsidR="00F60C86" w:rsidRPr="00B11913">
              <w:rPr>
                <w:highlight w:val="yellow"/>
              </w:rPr>
              <w:t>4</w:t>
            </w:r>
          </w:p>
        </w:tc>
      </w:tr>
      <w:tr w:rsidR="00533984" w:rsidRPr="00B11913" w:rsidTr="00996728">
        <w:tc>
          <w:tcPr>
            <w:tcW w:w="4775" w:type="pct"/>
          </w:tcPr>
          <w:p w:rsidR="00533984" w:rsidRPr="00723F75" w:rsidRDefault="00533984" w:rsidP="00723F75">
            <w:pPr>
              <w:ind w:firstLine="284"/>
              <w:jc w:val="both"/>
            </w:pPr>
            <w:r w:rsidRPr="00723F75">
              <w:t>9.2. Требования к государственному экзамену</w:t>
            </w:r>
            <w:r w:rsidRPr="00723F75">
              <w:rPr>
                <w:bCs/>
                <w:caps/>
              </w:rPr>
              <w:t>………………………………………………</w:t>
            </w:r>
          </w:p>
        </w:tc>
        <w:tc>
          <w:tcPr>
            <w:tcW w:w="225" w:type="pct"/>
          </w:tcPr>
          <w:p w:rsidR="00533984" w:rsidRPr="00B11913" w:rsidRDefault="00533984" w:rsidP="00F60C86">
            <w:pPr>
              <w:rPr>
                <w:highlight w:val="yellow"/>
                <w:lang w:val="en-US"/>
              </w:rPr>
            </w:pPr>
            <w:r w:rsidRPr="00B11913">
              <w:rPr>
                <w:highlight w:val="yellow"/>
              </w:rPr>
              <w:t>1</w:t>
            </w:r>
            <w:r w:rsidR="00F60C86" w:rsidRPr="00B11913">
              <w:rPr>
                <w:highlight w:val="yellow"/>
              </w:rPr>
              <w:t>4</w:t>
            </w:r>
          </w:p>
        </w:tc>
      </w:tr>
      <w:tr w:rsidR="00533984" w:rsidRPr="00B11913" w:rsidTr="00996728">
        <w:tc>
          <w:tcPr>
            <w:tcW w:w="4775" w:type="pct"/>
          </w:tcPr>
          <w:p w:rsidR="00533984" w:rsidRPr="00723F75" w:rsidRDefault="00533984" w:rsidP="00723F75">
            <w:pPr>
              <w:ind w:firstLine="284"/>
              <w:jc w:val="both"/>
            </w:pPr>
            <w:r w:rsidRPr="00723F75">
              <w:t>9.3. Требования к дипломному проекту (дипломной работе)</w:t>
            </w:r>
            <w:r w:rsidRPr="00723F75">
              <w:rPr>
                <w:bCs/>
                <w:caps/>
              </w:rPr>
              <w:t>…………………………...…</w:t>
            </w:r>
            <w:r w:rsidR="00F60C86" w:rsidRPr="00723F75">
              <w:rPr>
                <w:bCs/>
                <w:caps/>
              </w:rPr>
              <w:t>.</w:t>
            </w:r>
          </w:p>
        </w:tc>
        <w:tc>
          <w:tcPr>
            <w:tcW w:w="225" w:type="pct"/>
          </w:tcPr>
          <w:p w:rsidR="00533984" w:rsidRPr="00B11913" w:rsidRDefault="00533984" w:rsidP="00533984">
            <w:pPr>
              <w:rPr>
                <w:highlight w:val="yellow"/>
              </w:rPr>
            </w:pPr>
            <w:r w:rsidRPr="00B11913">
              <w:rPr>
                <w:highlight w:val="yellow"/>
              </w:rPr>
              <w:t>14</w:t>
            </w:r>
          </w:p>
        </w:tc>
      </w:tr>
      <w:tr w:rsidR="00533984" w:rsidRPr="000B08F7" w:rsidTr="00996728">
        <w:tc>
          <w:tcPr>
            <w:tcW w:w="4775" w:type="pct"/>
          </w:tcPr>
          <w:p w:rsidR="00533984" w:rsidRPr="00723F75" w:rsidRDefault="00533984" w:rsidP="00723F75">
            <w:pPr>
              <w:pStyle w:val="13"/>
              <w:tabs>
                <w:tab w:val="right" w:leader="dot" w:pos="9344"/>
              </w:tabs>
              <w:spacing w:before="0" w:after="0"/>
              <w:jc w:val="both"/>
              <w:rPr>
                <w:b w:val="0"/>
                <w:bCs w:val="0"/>
                <w:caps w:val="0"/>
                <w:sz w:val="24"/>
              </w:rPr>
            </w:pPr>
            <w:r w:rsidRPr="00723F75">
              <w:rPr>
                <w:bCs w:val="0"/>
                <w:caps w:val="0"/>
                <w:sz w:val="24"/>
              </w:rPr>
              <w:t>Приложение  Библиография</w:t>
            </w:r>
            <w:r w:rsidR="00F60C86" w:rsidRPr="00723F75">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caps w:val="0"/>
                <w:sz w:val="24"/>
                <w:highlight w:val="yellow"/>
              </w:rPr>
            </w:pPr>
            <w:r w:rsidRPr="00B11913">
              <w:rPr>
                <w:b w:val="0"/>
                <w:bCs w:val="0"/>
                <w:caps w:val="0"/>
                <w:sz w:val="24"/>
                <w:highlight w:val="yellow"/>
              </w:rPr>
              <w:t>15</w:t>
            </w:r>
          </w:p>
        </w:tc>
      </w:tr>
    </w:tbl>
    <w:p w:rsidR="00533984" w:rsidRDefault="00533984" w:rsidP="0074300B"/>
    <w:p w:rsidR="00E60EA9" w:rsidRDefault="00E60EA9" w:rsidP="00E60EA9"/>
    <w:p w:rsidR="00996728" w:rsidRPr="00364628" w:rsidRDefault="00996728" w:rsidP="00E60EA9">
      <w:pPr>
        <w:sectPr w:rsidR="00996728" w:rsidRPr="00364628" w:rsidSect="000F7163">
          <w:headerReference w:type="even" r:id="rId8"/>
          <w:headerReference w:type="default" r:id="rId9"/>
          <w:footerReference w:type="even" r:id="rId10"/>
          <w:footerReference w:type="default" r:id="rId11"/>
          <w:type w:val="continuous"/>
          <w:pgSz w:w="11906" w:h="16838"/>
          <w:pgMar w:top="1134" w:right="680" w:bottom="1134" w:left="1418" w:header="720" w:footer="720" w:gutter="0"/>
          <w:pgNumType w:fmt="upperRoman"/>
          <w:cols w:space="708"/>
          <w:titlePg/>
          <w:docGrid w:linePitch="360"/>
        </w:sectPr>
      </w:pPr>
    </w:p>
    <w:p w:rsidR="00F07260" w:rsidRDefault="00F07260" w:rsidP="00B206EF">
      <w:pPr>
        <w:pStyle w:val="13"/>
        <w:spacing w:before="0" w:after="0"/>
        <w:jc w:val="center"/>
        <w:rPr>
          <w:sz w:val="24"/>
          <w:szCs w:val="24"/>
        </w:rPr>
      </w:pPr>
      <w:r w:rsidRPr="00E805C6">
        <w:rPr>
          <w:sz w:val="24"/>
          <w:szCs w:val="24"/>
        </w:rPr>
        <w:lastRenderedPageBreak/>
        <w:t>ОБРАЗОВАТЕЛЬНЫЙ СТАНДАРТ</w:t>
      </w:r>
    </w:p>
    <w:p w:rsidR="00F07260" w:rsidRPr="008C435C" w:rsidRDefault="00B206EF" w:rsidP="00B206EF">
      <w:pPr>
        <w:jc w:val="center"/>
        <w:rPr>
          <w:b/>
        </w:rPr>
      </w:pPr>
      <w:r w:rsidRPr="00B206EF">
        <w:rPr>
          <w:b/>
        </w:rPr>
        <w:t xml:space="preserve">ВЫСШЕГО </w:t>
      </w:r>
      <w:r w:rsidRPr="008C435C">
        <w:rPr>
          <w:b/>
        </w:rPr>
        <w:t>ОБРАЗОВАНИЯ</w:t>
      </w:r>
    </w:p>
    <w:p w:rsidR="00F07260" w:rsidRPr="008C435C" w:rsidRDefault="00F07260" w:rsidP="00AB044C">
      <w:pPr>
        <w:jc w:val="both"/>
      </w:pPr>
      <w:r w:rsidRPr="008C435C">
        <w:t>____________________________________________________________________</w:t>
      </w:r>
      <w:r w:rsidR="00AB044C" w:rsidRPr="008C435C">
        <w:t>__________</w:t>
      </w:r>
      <w:r w:rsidRPr="008C435C">
        <w:t>__</w:t>
      </w:r>
    </w:p>
    <w:p w:rsidR="00F07260" w:rsidRPr="008C435C" w:rsidRDefault="00F07260">
      <w:pPr>
        <w:ind w:firstLine="425"/>
        <w:jc w:val="both"/>
        <w:rPr>
          <w:sz w:val="16"/>
          <w:szCs w:val="16"/>
        </w:rPr>
      </w:pPr>
    </w:p>
    <w:p w:rsidR="00F07260" w:rsidRPr="008C435C" w:rsidRDefault="003B0965">
      <w:pPr>
        <w:jc w:val="center"/>
      </w:pPr>
      <w:bookmarkStart w:id="7" w:name="_Toc495224276"/>
      <w:bookmarkStart w:id="8" w:name="_Toc495287436"/>
      <w:bookmarkStart w:id="9" w:name="_Toc495743124"/>
      <w:bookmarkStart w:id="10" w:name="_Toc495743400"/>
      <w:r w:rsidRPr="008C435C">
        <w:t xml:space="preserve">ВЫСШЕЕ ОБРАЗОВАНИЕ. </w:t>
      </w:r>
      <w:r w:rsidR="00533984" w:rsidRPr="008C435C">
        <w:rPr>
          <w:spacing w:val="20"/>
          <w:lang w:val="en-US"/>
        </w:rPr>
        <w:t>I</w:t>
      </w:r>
      <w:r w:rsidR="008C435C" w:rsidRPr="008C435C">
        <w:rPr>
          <w:spacing w:val="20"/>
        </w:rPr>
        <w:t xml:space="preserve"> </w:t>
      </w:r>
      <w:r w:rsidR="00533984" w:rsidRPr="008C435C">
        <w:t>СТУПЕНЬ</w:t>
      </w:r>
    </w:p>
    <w:p w:rsidR="002D6550" w:rsidRPr="008C435C" w:rsidRDefault="008C435C" w:rsidP="002D6550">
      <w:pPr>
        <w:pStyle w:val="3"/>
        <w:rPr>
          <w:spacing w:val="-4"/>
          <w:szCs w:val="24"/>
        </w:rPr>
      </w:pPr>
      <w:r w:rsidRPr="008C435C">
        <w:rPr>
          <w:b/>
          <w:szCs w:val="24"/>
        </w:rPr>
        <w:t>Специальность</w:t>
      </w:r>
      <w:r w:rsidRPr="008C435C">
        <w:rPr>
          <w:b/>
          <w:szCs w:val="24"/>
        </w:rPr>
        <w:tab/>
      </w:r>
      <w:r w:rsidRPr="008C435C">
        <w:rPr>
          <w:szCs w:val="24"/>
        </w:rPr>
        <w:t>1-57 01 01</w:t>
      </w:r>
      <w:r w:rsidR="002D6550" w:rsidRPr="008C435C">
        <w:rPr>
          <w:szCs w:val="24"/>
          <w:lang w:val="be-BY"/>
        </w:rPr>
        <w:t xml:space="preserve"> </w:t>
      </w:r>
      <w:r w:rsidR="002D6550" w:rsidRPr="008C435C">
        <w:rPr>
          <w:spacing w:val="-4"/>
          <w:szCs w:val="24"/>
        </w:rPr>
        <w:t>Охрана окружающей среды</w:t>
      </w:r>
    </w:p>
    <w:p w:rsidR="002D6550" w:rsidRPr="008C435C" w:rsidRDefault="002D6550" w:rsidP="002D6550">
      <w:pPr>
        <w:pStyle w:val="3"/>
        <w:rPr>
          <w:szCs w:val="24"/>
        </w:rPr>
      </w:pPr>
      <w:r w:rsidRPr="008C435C">
        <w:rPr>
          <w:spacing w:val="-4"/>
          <w:szCs w:val="24"/>
        </w:rPr>
        <w:t xml:space="preserve">и </w:t>
      </w:r>
      <w:r w:rsidRPr="008C435C">
        <w:rPr>
          <w:spacing w:val="-8"/>
          <w:szCs w:val="24"/>
        </w:rPr>
        <w:t>рациональное использование природных ресурсов</w:t>
      </w:r>
    </w:p>
    <w:p w:rsidR="002D6550" w:rsidRPr="008C435C" w:rsidRDefault="002D6550" w:rsidP="002D6550">
      <w:pPr>
        <w:jc w:val="center"/>
        <w:rPr>
          <w:b/>
          <w:u w:val="single"/>
        </w:rPr>
      </w:pPr>
      <w:r w:rsidRPr="008C435C">
        <w:rPr>
          <w:b/>
          <w:lang w:val="be-BY"/>
        </w:rPr>
        <w:t>Квалификация</w:t>
      </w:r>
      <w:r w:rsidR="008C435C" w:rsidRPr="008C435C">
        <w:rPr>
          <w:b/>
        </w:rPr>
        <w:tab/>
      </w:r>
      <w:r w:rsidRPr="008C435C">
        <w:t>Инженер</w:t>
      </w:r>
      <w:r w:rsidRPr="008C435C">
        <w:rPr>
          <w:spacing w:val="-4"/>
        </w:rPr>
        <w:t>-химик-эколог</w:t>
      </w:r>
    </w:p>
    <w:p w:rsidR="00187AAB" w:rsidRPr="008C435C" w:rsidRDefault="00187AAB" w:rsidP="002D6550">
      <w:pPr>
        <w:jc w:val="center"/>
        <w:rPr>
          <w:lang w:val="be-BY"/>
        </w:rPr>
      </w:pPr>
    </w:p>
    <w:p w:rsidR="00F07260" w:rsidRPr="008C435C" w:rsidRDefault="003B0965">
      <w:pPr>
        <w:jc w:val="center"/>
        <w:rPr>
          <w:lang w:val="be-BY"/>
        </w:rPr>
      </w:pPr>
      <w:r w:rsidRPr="008C435C">
        <w:t>В</w:t>
      </w:r>
      <w:r w:rsidRPr="008C435C">
        <w:rPr>
          <w:lang w:val="be-BY"/>
        </w:rPr>
        <w:t xml:space="preserve">ЫШЭЙШАЯ АДУКАЦЫЯ. </w:t>
      </w:r>
      <w:r w:rsidR="00533984" w:rsidRPr="008C435C">
        <w:rPr>
          <w:spacing w:val="20"/>
          <w:lang w:val="en-US"/>
        </w:rPr>
        <w:t>I</w:t>
      </w:r>
      <w:r w:rsidR="008C435C" w:rsidRPr="008C435C">
        <w:rPr>
          <w:spacing w:val="20"/>
        </w:rPr>
        <w:t xml:space="preserve"> </w:t>
      </w:r>
      <w:r w:rsidR="00533984" w:rsidRPr="008C435C">
        <w:t>СТУПЕНЬ</w:t>
      </w:r>
    </w:p>
    <w:p w:rsidR="002D6550" w:rsidRPr="008C435C" w:rsidRDefault="002D6550" w:rsidP="002D6550">
      <w:pPr>
        <w:pStyle w:val="3"/>
        <w:rPr>
          <w:spacing w:val="-3"/>
          <w:szCs w:val="24"/>
          <w:lang w:val="be-BY"/>
        </w:rPr>
      </w:pPr>
      <w:r w:rsidRPr="008C435C">
        <w:rPr>
          <w:b/>
          <w:szCs w:val="24"/>
          <w:lang w:val="be-BY"/>
        </w:rPr>
        <w:t>Спецыяльнасць</w:t>
      </w:r>
      <w:r w:rsidR="008C435C" w:rsidRPr="008C435C">
        <w:rPr>
          <w:b/>
          <w:szCs w:val="24"/>
          <w:lang w:val="be-BY"/>
        </w:rPr>
        <w:tab/>
      </w:r>
      <w:r w:rsidRPr="008C435C">
        <w:rPr>
          <w:szCs w:val="24"/>
          <w:lang w:val="be-BY"/>
        </w:rPr>
        <w:t>1-</w:t>
      </w:r>
      <w:r w:rsidR="008C435C" w:rsidRPr="008C435C">
        <w:rPr>
          <w:szCs w:val="24"/>
          <w:lang w:val="be-BY"/>
        </w:rPr>
        <w:t>57 01 01</w:t>
      </w:r>
      <w:r w:rsidRPr="008C435C">
        <w:rPr>
          <w:szCs w:val="24"/>
          <w:lang w:val="be-BY"/>
        </w:rPr>
        <w:t xml:space="preserve"> </w:t>
      </w:r>
      <w:r w:rsidRPr="008C435C">
        <w:rPr>
          <w:spacing w:val="-3"/>
          <w:szCs w:val="24"/>
          <w:lang w:val="be-BY"/>
        </w:rPr>
        <w:t>Ахова навакольнага асяроддзя</w:t>
      </w:r>
    </w:p>
    <w:p w:rsidR="002D6550" w:rsidRPr="008C435C" w:rsidRDefault="002D6550" w:rsidP="002D6550">
      <w:pPr>
        <w:pStyle w:val="3"/>
        <w:rPr>
          <w:szCs w:val="24"/>
          <w:lang w:val="be-BY"/>
        </w:rPr>
      </w:pPr>
      <w:r w:rsidRPr="008C435C">
        <w:rPr>
          <w:spacing w:val="-3"/>
          <w:szCs w:val="24"/>
          <w:lang w:val="en-US"/>
        </w:rPr>
        <w:t>i</w:t>
      </w:r>
      <w:r w:rsidRPr="008C435C">
        <w:rPr>
          <w:spacing w:val="-3"/>
          <w:szCs w:val="24"/>
          <w:lang w:val="be-BY"/>
        </w:rPr>
        <w:t xml:space="preserve"> </w:t>
      </w:r>
      <w:r w:rsidRPr="008C435C">
        <w:rPr>
          <w:spacing w:val="-6"/>
          <w:szCs w:val="24"/>
          <w:lang w:val="be-BY"/>
        </w:rPr>
        <w:t>рацыянальнае выкарыстанне прыродных рэсурса</w:t>
      </w:r>
      <w:r w:rsidRPr="008C435C">
        <w:rPr>
          <w:szCs w:val="24"/>
          <w:lang w:val="be-BY"/>
        </w:rPr>
        <w:t>ў</w:t>
      </w:r>
    </w:p>
    <w:p w:rsidR="002D6550" w:rsidRPr="008C435C" w:rsidRDefault="002D6550" w:rsidP="002D6550">
      <w:pPr>
        <w:jc w:val="center"/>
        <w:rPr>
          <w:b/>
          <w:u w:val="single"/>
          <w:lang w:val="be-BY"/>
        </w:rPr>
      </w:pPr>
      <w:r w:rsidRPr="008C435C">
        <w:rPr>
          <w:b/>
          <w:lang w:val="be-BY"/>
        </w:rPr>
        <w:t>Кваліфікацыя</w:t>
      </w:r>
      <w:r w:rsidR="008C435C" w:rsidRPr="008C435C">
        <w:rPr>
          <w:lang w:val="be-BY"/>
        </w:rPr>
        <w:tab/>
      </w:r>
      <w:r w:rsidRPr="008C435C">
        <w:rPr>
          <w:lang w:val="en-US"/>
        </w:rPr>
        <w:t>I</w:t>
      </w:r>
      <w:r w:rsidRPr="008C435C">
        <w:rPr>
          <w:lang w:val="be-BY"/>
        </w:rPr>
        <w:t>нжынер-х</w:t>
      </w:r>
      <w:r w:rsidRPr="008C435C">
        <w:rPr>
          <w:lang w:val="en-US"/>
        </w:rPr>
        <w:t>i</w:t>
      </w:r>
      <w:r w:rsidRPr="008C435C">
        <w:rPr>
          <w:lang w:val="be-BY"/>
        </w:rPr>
        <w:t>м</w:t>
      </w:r>
      <w:r w:rsidRPr="008C435C">
        <w:rPr>
          <w:lang w:val="en-US"/>
        </w:rPr>
        <w:t>i</w:t>
      </w:r>
      <w:r w:rsidRPr="008C435C">
        <w:rPr>
          <w:lang w:val="be-BY"/>
        </w:rPr>
        <w:t>к-эколаг</w:t>
      </w:r>
    </w:p>
    <w:p w:rsidR="00F07260" w:rsidRPr="008C435C" w:rsidRDefault="00F07260" w:rsidP="002D6550">
      <w:pPr>
        <w:jc w:val="center"/>
        <w:rPr>
          <w:lang w:val="be-BY"/>
        </w:rPr>
      </w:pPr>
    </w:p>
    <w:p w:rsidR="00F07260" w:rsidRPr="008C435C" w:rsidRDefault="003B0965">
      <w:pPr>
        <w:jc w:val="center"/>
        <w:rPr>
          <w:lang w:val="be-BY"/>
        </w:rPr>
      </w:pPr>
      <w:r w:rsidRPr="008C435C">
        <w:rPr>
          <w:lang w:val="en-US"/>
        </w:rPr>
        <w:t>HIGHEREDUCATION</w:t>
      </w:r>
      <w:r w:rsidRPr="008C435C">
        <w:rPr>
          <w:lang w:val="be-BY"/>
        </w:rPr>
        <w:t xml:space="preserve">. </w:t>
      </w:r>
      <w:r w:rsidR="00533984" w:rsidRPr="008C435C">
        <w:rPr>
          <w:spacing w:val="20"/>
          <w:lang w:val="en-US"/>
        </w:rPr>
        <w:t>I</w:t>
      </w:r>
      <w:r w:rsidR="008C435C" w:rsidRPr="008C435C">
        <w:rPr>
          <w:spacing w:val="20"/>
          <w:lang w:val="be-BY"/>
        </w:rPr>
        <w:t xml:space="preserve"> </w:t>
      </w:r>
      <w:r w:rsidR="00533984" w:rsidRPr="008C435C">
        <w:rPr>
          <w:lang w:val="en-US"/>
        </w:rPr>
        <w:t>STAGE</w:t>
      </w:r>
    </w:p>
    <w:p w:rsidR="002D6550" w:rsidRPr="008C435C" w:rsidRDefault="002D6550" w:rsidP="002D6550">
      <w:pPr>
        <w:shd w:val="clear" w:color="auto" w:fill="FFFFFF"/>
        <w:spacing w:before="60" w:line="226" w:lineRule="exact"/>
        <w:ind w:left="11" w:hanging="11"/>
        <w:jc w:val="center"/>
        <w:rPr>
          <w:lang w:val="be-BY"/>
        </w:rPr>
      </w:pPr>
      <w:r w:rsidRPr="008C435C">
        <w:rPr>
          <w:b/>
          <w:lang w:val="en-US"/>
        </w:rPr>
        <w:t>Speciality</w:t>
      </w:r>
      <w:r w:rsidR="008C435C" w:rsidRPr="008C435C">
        <w:rPr>
          <w:b/>
          <w:lang w:val="be-BY"/>
        </w:rPr>
        <w:tab/>
      </w:r>
      <w:r w:rsidRPr="008C435C">
        <w:rPr>
          <w:lang w:val="be-BY"/>
        </w:rPr>
        <w:t>1-</w:t>
      </w:r>
      <w:r w:rsidR="008C435C" w:rsidRPr="008C435C">
        <w:rPr>
          <w:lang w:val="be-BY"/>
        </w:rPr>
        <w:t>57 01 01</w:t>
      </w:r>
      <w:r w:rsidRPr="008C435C">
        <w:rPr>
          <w:lang w:val="be-BY"/>
        </w:rPr>
        <w:t xml:space="preserve"> </w:t>
      </w:r>
      <w:r w:rsidRPr="008C435C">
        <w:rPr>
          <w:spacing w:val="-4"/>
          <w:lang w:val="en-US"/>
        </w:rPr>
        <w:t>Environmental</w:t>
      </w:r>
      <w:r w:rsidRPr="008C435C">
        <w:rPr>
          <w:spacing w:val="-4"/>
          <w:lang w:val="be-BY"/>
        </w:rPr>
        <w:t xml:space="preserve"> </w:t>
      </w:r>
      <w:r w:rsidRPr="008C435C">
        <w:rPr>
          <w:spacing w:val="-4"/>
          <w:lang w:val="en-US"/>
        </w:rPr>
        <w:t>Protection</w:t>
      </w:r>
      <w:r w:rsidRPr="008C435C">
        <w:rPr>
          <w:spacing w:val="-4"/>
          <w:lang w:val="be-BY"/>
        </w:rPr>
        <w:t xml:space="preserve"> </w:t>
      </w:r>
      <w:r w:rsidRPr="008C435C">
        <w:rPr>
          <w:spacing w:val="-4"/>
          <w:lang w:val="en-US"/>
        </w:rPr>
        <w:t>and</w:t>
      </w:r>
    </w:p>
    <w:p w:rsidR="002D6550" w:rsidRPr="008C435C" w:rsidRDefault="002D6550" w:rsidP="002D6550">
      <w:pPr>
        <w:ind w:left="11" w:hanging="11"/>
        <w:jc w:val="center"/>
        <w:rPr>
          <w:lang w:val="be-BY"/>
        </w:rPr>
      </w:pPr>
      <w:r w:rsidRPr="008C435C">
        <w:rPr>
          <w:spacing w:val="-2"/>
          <w:lang w:val="en-US"/>
        </w:rPr>
        <w:t>Rational</w:t>
      </w:r>
      <w:r w:rsidRPr="008C435C">
        <w:rPr>
          <w:spacing w:val="-2"/>
          <w:lang w:val="be-BY"/>
        </w:rPr>
        <w:t xml:space="preserve"> </w:t>
      </w:r>
      <w:r w:rsidRPr="008C435C">
        <w:rPr>
          <w:spacing w:val="-2"/>
          <w:lang w:val="en-US"/>
        </w:rPr>
        <w:t>Use</w:t>
      </w:r>
      <w:r w:rsidRPr="008C435C">
        <w:rPr>
          <w:spacing w:val="-2"/>
          <w:lang w:val="be-BY"/>
        </w:rPr>
        <w:t xml:space="preserve"> </w:t>
      </w:r>
      <w:r w:rsidRPr="008C435C">
        <w:rPr>
          <w:spacing w:val="-2"/>
          <w:lang w:val="en-US"/>
        </w:rPr>
        <w:t>of</w:t>
      </w:r>
      <w:r w:rsidRPr="008C435C">
        <w:rPr>
          <w:spacing w:val="-2"/>
          <w:lang w:val="be-BY"/>
        </w:rPr>
        <w:t xml:space="preserve"> </w:t>
      </w:r>
      <w:r w:rsidRPr="008C435C">
        <w:rPr>
          <w:spacing w:val="-2"/>
          <w:lang w:val="en-US"/>
        </w:rPr>
        <w:t>Natural</w:t>
      </w:r>
      <w:r w:rsidRPr="008C435C">
        <w:rPr>
          <w:spacing w:val="-2"/>
          <w:lang w:val="be-BY"/>
        </w:rPr>
        <w:t xml:space="preserve"> </w:t>
      </w:r>
      <w:r w:rsidRPr="008C435C">
        <w:rPr>
          <w:spacing w:val="-2"/>
          <w:lang w:val="en-US"/>
        </w:rPr>
        <w:t>Resources</w:t>
      </w:r>
    </w:p>
    <w:p w:rsidR="009C1F74" w:rsidRPr="00512817" w:rsidRDefault="002D6550" w:rsidP="00512817">
      <w:pPr>
        <w:jc w:val="center"/>
        <w:rPr>
          <w:b/>
          <w:u w:val="single"/>
        </w:rPr>
      </w:pPr>
      <w:r w:rsidRPr="008C435C">
        <w:rPr>
          <w:b/>
          <w:lang w:val="en-US"/>
        </w:rPr>
        <w:t>Qualification</w:t>
      </w:r>
      <w:r w:rsidR="008C435C" w:rsidRPr="008C435C">
        <w:rPr>
          <w:lang w:val="be-BY"/>
        </w:rPr>
        <w:tab/>
      </w:r>
      <w:r w:rsidRPr="008C435C">
        <w:rPr>
          <w:lang w:val="en-US"/>
        </w:rPr>
        <w:t>Chemical</w:t>
      </w:r>
      <w:r w:rsidRPr="008C435C">
        <w:t xml:space="preserve"> </w:t>
      </w:r>
      <w:r w:rsidRPr="008C435C">
        <w:rPr>
          <w:lang w:val="en-US"/>
        </w:rPr>
        <w:t>Ecology</w:t>
      </w:r>
      <w:r w:rsidRPr="008C435C">
        <w:t xml:space="preserve"> </w:t>
      </w:r>
      <w:r w:rsidRPr="008C435C">
        <w:rPr>
          <w:lang w:val="en-US"/>
        </w:rPr>
        <w:t>Engineer</w:t>
      </w:r>
    </w:p>
    <w:p w:rsidR="00AB044C" w:rsidRPr="008C435C" w:rsidRDefault="00AB044C" w:rsidP="00AB044C">
      <w:pPr>
        <w:jc w:val="both"/>
      </w:pPr>
      <w:r w:rsidRPr="008C435C">
        <w:t>________________________________________________________________________________</w:t>
      </w:r>
    </w:p>
    <w:p w:rsidR="00B11913" w:rsidRPr="00512817" w:rsidRDefault="00B11913" w:rsidP="00AB044C">
      <w:pPr>
        <w:pStyle w:val="1"/>
        <w:spacing w:before="0" w:after="0"/>
        <w:ind w:firstLine="709"/>
      </w:pPr>
      <w:bookmarkStart w:id="11" w:name="_Toc61858654"/>
    </w:p>
    <w:p w:rsidR="00F07260" w:rsidRPr="008C435C" w:rsidRDefault="00F07260" w:rsidP="00AB044C">
      <w:pPr>
        <w:pStyle w:val="1"/>
        <w:spacing w:before="0" w:after="0"/>
        <w:ind w:firstLine="709"/>
        <w:rPr>
          <w:sz w:val="28"/>
        </w:rPr>
      </w:pPr>
      <w:r w:rsidRPr="008C435C">
        <w:rPr>
          <w:sz w:val="28"/>
        </w:rPr>
        <w:t>1</w:t>
      </w:r>
      <w:r w:rsidR="00840580" w:rsidRPr="008C435C">
        <w:rPr>
          <w:sz w:val="28"/>
        </w:rPr>
        <w:t>.</w:t>
      </w:r>
      <w:r w:rsidRPr="008C435C">
        <w:rPr>
          <w:sz w:val="28"/>
        </w:rPr>
        <w:t xml:space="preserve"> Область применения</w:t>
      </w:r>
      <w:bookmarkEnd w:id="7"/>
      <w:bookmarkEnd w:id="8"/>
      <w:bookmarkEnd w:id="9"/>
      <w:bookmarkEnd w:id="10"/>
      <w:bookmarkEnd w:id="11"/>
    </w:p>
    <w:p w:rsidR="00F07260" w:rsidRPr="008C435C" w:rsidRDefault="00F07260" w:rsidP="00AB044C">
      <w:pPr>
        <w:ind w:firstLine="709"/>
        <w:rPr>
          <w:sz w:val="12"/>
          <w:szCs w:val="16"/>
        </w:rPr>
      </w:pPr>
    </w:p>
    <w:p w:rsidR="003424F6" w:rsidRPr="008C435C" w:rsidRDefault="00533984" w:rsidP="008C435C">
      <w:pPr>
        <w:pStyle w:val="3"/>
        <w:ind w:firstLine="709"/>
        <w:jc w:val="both"/>
        <w:rPr>
          <w:spacing w:val="-4"/>
        </w:rPr>
      </w:pPr>
      <w:r w:rsidRPr="008C435C">
        <w:t>Образовательный стандарт</w:t>
      </w:r>
      <w:r w:rsidR="00B3212F" w:rsidRPr="008C435C">
        <w:rPr>
          <w:spacing w:val="-4"/>
        </w:rPr>
        <w:t xml:space="preserve"> применяется при разработке учебно-программной документации образовательной программы высшего образования </w:t>
      </w:r>
      <w:r w:rsidR="00B3212F" w:rsidRPr="008C435C">
        <w:rPr>
          <w:spacing w:val="-4"/>
          <w:lang w:val="en-US"/>
        </w:rPr>
        <w:t>I</w:t>
      </w:r>
      <w:r w:rsidR="00B3212F" w:rsidRPr="008C435C">
        <w:rPr>
          <w:spacing w:val="-4"/>
        </w:rPr>
        <w:t xml:space="preserve">ступени, обеспечивающей получение квалификации специалиста с высшим образованием, и образовательной программы высшего образования </w:t>
      </w:r>
      <w:r w:rsidR="00B3212F" w:rsidRPr="008C435C">
        <w:rPr>
          <w:spacing w:val="-4"/>
          <w:lang w:val="en-US"/>
        </w:rPr>
        <w:t>I</w:t>
      </w:r>
      <w:r w:rsidR="00B3212F" w:rsidRPr="008C435C">
        <w:rPr>
          <w:spacing w:val="-4"/>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специальности </w:t>
      </w:r>
      <w:r w:rsidR="00AB122B" w:rsidRPr="008C435C">
        <w:rPr>
          <w:spacing w:val="-4"/>
        </w:rPr>
        <w:t>1-57</w:t>
      </w:r>
      <w:r w:rsidR="008C435C">
        <w:rPr>
          <w:spacing w:val="-4"/>
        </w:rPr>
        <w:t> </w:t>
      </w:r>
      <w:r w:rsidR="00AB122B" w:rsidRPr="008C435C">
        <w:rPr>
          <w:spacing w:val="-4"/>
        </w:rPr>
        <w:t>01</w:t>
      </w:r>
      <w:r w:rsidR="008C435C">
        <w:rPr>
          <w:spacing w:val="-4"/>
        </w:rPr>
        <w:t> </w:t>
      </w:r>
      <w:r w:rsidR="00AB122B" w:rsidRPr="008C435C">
        <w:rPr>
          <w:spacing w:val="-4"/>
        </w:rPr>
        <w:t xml:space="preserve">01 </w:t>
      </w:r>
      <w:r w:rsidR="00EF138B" w:rsidRPr="008C435C">
        <w:rPr>
          <w:spacing w:val="-4"/>
        </w:rPr>
        <w:t>«</w:t>
      </w:r>
      <w:r w:rsidR="002D6550" w:rsidRPr="008C435C">
        <w:rPr>
          <w:spacing w:val="-4"/>
          <w:szCs w:val="24"/>
        </w:rPr>
        <w:t xml:space="preserve">Охрана окружающей среды и </w:t>
      </w:r>
      <w:r w:rsidR="002D6550" w:rsidRPr="008C435C">
        <w:rPr>
          <w:spacing w:val="-8"/>
          <w:szCs w:val="24"/>
        </w:rPr>
        <w:t>рациональное использование природных ресурсов</w:t>
      </w:r>
      <w:r w:rsidR="00EF138B" w:rsidRPr="008C435C">
        <w:rPr>
          <w:spacing w:val="-4"/>
        </w:rPr>
        <w:t>»</w:t>
      </w:r>
      <w:r w:rsidR="00CE30EE" w:rsidRPr="008C435C">
        <w:rPr>
          <w:spacing w:val="-4"/>
        </w:rPr>
        <w:t xml:space="preserve"> (далее, если не установлено иное – образовательн</w:t>
      </w:r>
      <w:r w:rsidR="00D77979" w:rsidRPr="008C435C">
        <w:rPr>
          <w:spacing w:val="-4"/>
        </w:rPr>
        <w:t>ая</w:t>
      </w:r>
      <w:r w:rsidR="00CE30EE" w:rsidRPr="008C435C">
        <w:rPr>
          <w:spacing w:val="-4"/>
        </w:rPr>
        <w:t xml:space="preserve"> программ</w:t>
      </w:r>
      <w:r w:rsidR="00D77979" w:rsidRPr="008C435C">
        <w:rPr>
          <w:spacing w:val="-4"/>
        </w:rPr>
        <w:t>а</w:t>
      </w:r>
      <w:r w:rsidR="00CE30EE" w:rsidRPr="008C435C">
        <w:rPr>
          <w:spacing w:val="-4"/>
        </w:rPr>
        <w:t xml:space="preserve"> по специальности)</w:t>
      </w:r>
      <w:r w:rsidR="003424F6" w:rsidRPr="008C435C">
        <w:rPr>
          <w:spacing w:val="-4"/>
        </w:rPr>
        <w:t xml:space="preserve">, </w:t>
      </w:r>
      <w:r w:rsidR="00B3212F" w:rsidRPr="008C435C">
        <w:rPr>
          <w:spacing w:val="-4"/>
        </w:rPr>
        <w:t>учебно-методической документации, учебных изданий, информационно-аналитических материалов</w:t>
      </w:r>
      <w:r w:rsidR="003424F6" w:rsidRPr="008C435C">
        <w:rPr>
          <w:spacing w:val="-4"/>
        </w:rPr>
        <w:t>.</w:t>
      </w:r>
    </w:p>
    <w:p w:rsidR="003424F6" w:rsidRPr="00AB044C" w:rsidRDefault="00533984" w:rsidP="00AB044C">
      <w:pPr>
        <w:pStyle w:val="30"/>
        <w:ind w:firstLine="709"/>
        <w:rPr>
          <w:spacing w:val="-4"/>
        </w:rPr>
      </w:pPr>
      <w:r w:rsidRPr="008C435C">
        <w:t>Образовательный стандарт</w:t>
      </w:r>
      <w:r w:rsidR="00B3212F" w:rsidRPr="008C435C">
        <w:rPr>
          <w:spacing w:val="-4"/>
        </w:rPr>
        <w:t xml:space="preserve"> обязателен для</w:t>
      </w:r>
      <w:r w:rsidR="00B3212F" w:rsidRPr="00AB044C">
        <w:rPr>
          <w:spacing w:val="-4"/>
        </w:rPr>
        <w:t xml:space="preserve"> применения во всех учреждениях высшего образования Республики Беларусь, осуществляющих подготовку по образовательным программам по специальности</w:t>
      </w:r>
      <w:r w:rsidR="00AB122B">
        <w:rPr>
          <w:spacing w:val="-4"/>
        </w:rPr>
        <w:t xml:space="preserve"> </w:t>
      </w:r>
      <w:r w:rsidR="00187AAB" w:rsidRPr="00AB044C">
        <w:rPr>
          <w:spacing w:val="-4"/>
        </w:rPr>
        <w:t>1-</w:t>
      </w:r>
      <w:r w:rsidR="00AB122B">
        <w:rPr>
          <w:spacing w:val="-4"/>
        </w:rPr>
        <w:t>57</w:t>
      </w:r>
      <w:r w:rsidR="008C435C">
        <w:rPr>
          <w:spacing w:val="-4"/>
        </w:rPr>
        <w:t> </w:t>
      </w:r>
      <w:r w:rsidR="00AB122B">
        <w:rPr>
          <w:spacing w:val="-4"/>
        </w:rPr>
        <w:t>01</w:t>
      </w:r>
      <w:r w:rsidR="008C435C">
        <w:rPr>
          <w:spacing w:val="-4"/>
        </w:rPr>
        <w:t> </w:t>
      </w:r>
      <w:r w:rsidR="00187AAB" w:rsidRPr="00AB044C">
        <w:rPr>
          <w:spacing w:val="-4"/>
        </w:rPr>
        <w:t xml:space="preserve">01 </w:t>
      </w:r>
      <w:r w:rsidR="002D6550" w:rsidRPr="00AB044C">
        <w:rPr>
          <w:spacing w:val="-4"/>
        </w:rPr>
        <w:t>«</w:t>
      </w:r>
      <w:r w:rsidR="002D6550" w:rsidRPr="002D6550">
        <w:rPr>
          <w:color w:val="000000"/>
          <w:spacing w:val="-4"/>
        </w:rPr>
        <w:t>Охрана окружающей среды</w:t>
      </w:r>
      <w:r w:rsidR="002D6550">
        <w:rPr>
          <w:color w:val="000000"/>
          <w:spacing w:val="-4"/>
        </w:rPr>
        <w:t xml:space="preserve"> </w:t>
      </w:r>
      <w:r w:rsidR="002D6550" w:rsidRPr="002D6550">
        <w:rPr>
          <w:color w:val="000000"/>
          <w:spacing w:val="-4"/>
        </w:rPr>
        <w:t xml:space="preserve">и </w:t>
      </w:r>
      <w:r w:rsidR="002D6550" w:rsidRPr="002D6550">
        <w:rPr>
          <w:color w:val="000000"/>
          <w:spacing w:val="-8"/>
        </w:rPr>
        <w:t>рациональное использование природных ресурсов</w:t>
      </w:r>
      <w:r w:rsidR="002D6550" w:rsidRPr="00AB044C">
        <w:rPr>
          <w:spacing w:val="-4"/>
        </w:rPr>
        <w:t>»</w:t>
      </w:r>
      <w:r w:rsidR="002D6550">
        <w:rPr>
          <w:spacing w:val="-4"/>
        </w:rPr>
        <w:t>.</w:t>
      </w:r>
    </w:p>
    <w:p w:rsidR="00F07260" w:rsidRPr="00AB044C" w:rsidRDefault="00F07260" w:rsidP="00AB044C">
      <w:pPr>
        <w:ind w:firstLine="709"/>
        <w:jc w:val="both"/>
        <w:rPr>
          <w:spacing w:val="-4"/>
          <w:sz w:val="20"/>
          <w:szCs w:val="20"/>
          <w:u w:val="single"/>
        </w:rPr>
      </w:pPr>
    </w:p>
    <w:p w:rsidR="00F07260" w:rsidRPr="00AB044C" w:rsidRDefault="00F07260" w:rsidP="00AB044C">
      <w:pPr>
        <w:pStyle w:val="1"/>
        <w:spacing w:before="0" w:after="0"/>
        <w:ind w:firstLine="709"/>
        <w:rPr>
          <w:spacing w:val="-4"/>
          <w:sz w:val="28"/>
        </w:rPr>
      </w:pPr>
      <w:bookmarkStart w:id="12" w:name="_Toc495224277"/>
      <w:bookmarkStart w:id="13" w:name="_Toc495287437"/>
      <w:bookmarkStart w:id="14" w:name="_Toc495743125"/>
      <w:bookmarkStart w:id="15" w:name="_Toc495743401"/>
      <w:bookmarkStart w:id="16" w:name="_Toc61858655"/>
      <w:r w:rsidRPr="00AB044C">
        <w:rPr>
          <w:spacing w:val="-4"/>
          <w:sz w:val="28"/>
        </w:rPr>
        <w:t>2</w:t>
      </w:r>
      <w:r w:rsidR="00030B29" w:rsidRPr="00AB044C">
        <w:rPr>
          <w:spacing w:val="-4"/>
          <w:sz w:val="28"/>
        </w:rPr>
        <w:t>.</w:t>
      </w:r>
      <w:r w:rsidRPr="00AB044C">
        <w:rPr>
          <w:spacing w:val="-4"/>
          <w:sz w:val="28"/>
        </w:rPr>
        <w:t xml:space="preserve"> Нормативные ссылки</w:t>
      </w:r>
      <w:bookmarkEnd w:id="12"/>
      <w:bookmarkEnd w:id="13"/>
      <w:bookmarkEnd w:id="14"/>
      <w:bookmarkEnd w:id="15"/>
      <w:bookmarkEnd w:id="16"/>
    </w:p>
    <w:p w:rsidR="00F07260" w:rsidRPr="00AB044C" w:rsidRDefault="00F07260" w:rsidP="00AB044C">
      <w:pPr>
        <w:ind w:firstLine="709"/>
        <w:rPr>
          <w:spacing w:val="-4"/>
          <w:sz w:val="12"/>
        </w:rPr>
      </w:pPr>
    </w:p>
    <w:p w:rsidR="00B3212F" w:rsidRPr="00264128" w:rsidRDefault="00B3212F" w:rsidP="00264128">
      <w:pPr>
        <w:pStyle w:val="a3"/>
        <w:spacing w:after="0"/>
        <w:ind w:firstLine="709"/>
        <w:jc w:val="both"/>
        <w:rPr>
          <w:spacing w:val="-6"/>
        </w:rPr>
      </w:pPr>
      <w:r w:rsidRPr="00264128">
        <w:rPr>
          <w:spacing w:val="-6"/>
        </w:rPr>
        <w:t>В настоящем образовательном стандарте использованы ссылки на следующие правовые акты:</w:t>
      </w:r>
    </w:p>
    <w:p w:rsidR="00B3212F" w:rsidRPr="008C435C" w:rsidRDefault="00B3212F" w:rsidP="00AB044C">
      <w:pPr>
        <w:ind w:firstLine="709"/>
        <w:jc w:val="both"/>
        <w:rPr>
          <w:spacing w:val="-4"/>
        </w:rPr>
      </w:pPr>
      <w:r w:rsidRPr="008C435C">
        <w:rPr>
          <w:spacing w:val="-4"/>
        </w:rPr>
        <w:t>СТБ 22.0.1-96 Система стандартов в сфере образования. Основные положения (далее – СТБ 22.0.1-96)</w:t>
      </w:r>
    </w:p>
    <w:p w:rsidR="00533984" w:rsidRPr="008C435C" w:rsidRDefault="00533984" w:rsidP="00533984">
      <w:pPr>
        <w:ind w:firstLine="426"/>
        <w:jc w:val="both"/>
      </w:pPr>
      <w:r w:rsidRPr="008C435C">
        <w:t xml:space="preserve">СТБ </w:t>
      </w:r>
      <w:r w:rsidRPr="008C435C">
        <w:rPr>
          <w:lang w:val="en-US"/>
        </w:rPr>
        <w:t>ISO</w:t>
      </w:r>
      <w:r w:rsidRPr="008C435C">
        <w:t xml:space="preserve"> 9000-2015 Системы менеджмента качества. Основные положения и словарь (далее – СТБ </w:t>
      </w:r>
      <w:r w:rsidRPr="008C435C">
        <w:rPr>
          <w:lang w:val="en-US"/>
        </w:rPr>
        <w:t>ISO</w:t>
      </w:r>
      <w:r w:rsidRPr="008C435C">
        <w:t xml:space="preserve"> 9000-2015)</w:t>
      </w:r>
    </w:p>
    <w:p w:rsidR="00B3212F" w:rsidRPr="008C435C" w:rsidRDefault="00B3212F" w:rsidP="00AB044C">
      <w:pPr>
        <w:pStyle w:val="a3"/>
        <w:spacing w:after="0"/>
        <w:ind w:firstLine="709"/>
        <w:jc w:val="both"/>
        <w:rPr>
          <w:spacing w:val="-4"/>
        </w:rPr>
      </w:pPr>
      <w:r w:rsidRPr="008C435C">
        <w:rPr>
          <w:spacing w:val="-4"/>
        </w:rPr>
        <w:t>ОКРБ 011-2009 Общегосударственный классификатор Республики Беларусь «Специальности и квалификации» (далее – ОКРБ 011-2009)</w:t>
      </w:r>
    </w:p>
    <w:p w:rsidR="00B3212F" w:rsidRPr="008C435C" w:rsidRDefault="00B3212F" w:rsidP="00AB044C">
      <w:pPr>
        <w:pStyle w:val="a3"/>
        <w:spacing w:after="0"/>
        <w:ind w:firstLine="709"/>
        <w:jc w:val="both"/>
        <w:rPr>
          <w:spacing w:val="-4"/>
        </w:rPr>
      </w:pPr>
      <w:r w:rsidRPr="008C435C">
        <w:rPr>
          <w:spacing w:val="-4"/>
        </w:rPr>
        <w:t xml:space="preserve">ОКРБ 005-2011 Общегосударственный </w:t>
      </w:r>
      <w:hyperlink r:id="rId12" w:history="1">
        <w:r w:rsidRPr="008C435C">
          <w:rPr>
            <w:spacing w:val="-4"/>
          </w:rPr>
          <w:t>классификатор</w:t>
        </w:r>
      </w:hyperlink>
      <w:r w:rsidRPr="008C435C">
        <w:rPr>
          <w:spacing w:val="-4"/>
        </w:rPr>
        <w:t xml:space="preserve"> Республики Беларусь «Виды экономической деятельности» (далее – ОКРБ 005-2011)</w:t>
      </w:r>
    </w:p>
    <w:p w:rsidR="00533984" w:rsidRPr="008C435C" w:rsidRDefault="00533984" w:rsidP="004E315D">
      <w:pPr>
        <w:pStyle w:val="a3"/>
        <w:spacing w:after="0"/>
        <w:ind w:firstLine="709"/>
        <w:jc w:val="both"/>
      </w:pPr>
      <w:r w:rsidRPr="008C435C">
        <w:t>Кодекс Республики Беларусь об образовании (Национальный реестр правовых актов Республики Беларусь, 2011</w:t>
      </w:r>
      <w:r w:rsidR="008C435C">
        <w:t> </w:t>
      </w:r>
      <w:r w:rsidRPr="008C435C">
        <w:t>г., №</w:t>
      </w:r>
      <w:r w:rsidR="008C435C">
        <w:t> </w:t>
      </w:r>
      <w:r w:rsidRPr="008C435C">
        <w:t>13, 2/1795) (далее – Кодекс Республики Беларусь об образовании)</w:t>
      </w:r>
    </w:p>
    <w:p w:rsidR="00B3212F" w:rsidRPr="00AB044C" w:rsidRDefault="00B3212F" w:rsidP="00AB044C">
      <w:pPr>
        <w:pStyle w:val="a3"/>
        <w:spacing w:after="0"/>
        <w:ind w:firstLine="709"/>
        <w:jc w:val="both"/>
        <w:rPr>
          <w:spacing w:val="-4"/>
          <w:sz w:val="20"/>
        </w:rPr>
      </w:pPr>
    </w:p>
    <w:p w:rsidR="00512817" w:rsidRDefault="00512817" w:rsidP="00AB044C">
      <w:pPr>
        <w:pStyle w:val="a3"/>
        <w:spacing w:after="0"/>
        <w:ind w:firstLine="709"/>
        <w:jc w:val="both"/>
        <w:rPr>
          <w:b/>
          <w:spacing w:val="-4"/>
          <w:sz w:val="28"/>
        </w:rPr>
      </w:pPr>
      <w:r>
        <w:rPr>
          <w:b/>
          <w:spacing w:val="-4"/>
          <w:sz w:val="28"/>
        </w:rPr>
        <w:br w:type="page"/>
      </w:r>
    </w:p>
    <w:p w:rsidR="00F07260" w:rsidRPr="00AB044C" w:rsidRDefault="00F07260" w:rsidP="00AB044C">
      <w:pPr>
        <w:pStyle w:val="a3"/>
        <w:spacing w:after="0"/>
        <w:ind w:firstLine="709"/>
        <w:jc w:val="both"/>
        <w:rPr>
          <w:b/>
          <w:spacing w:val="-4"/>
          <w:sz w:val="28"/>
        </w:rPr>
      </w:pPr>
      <w:bookmarkStart w:id="17" w:name="_GoBack"/>
      <w:bookmarkEnd w:id="17"/>
      <w:r w:rsidRPr="00AB044C">
        <w:rPr>
          <w:b/>
          <w:spacing w:val="-4"/>
          <w:sz w:val="28"/>
        </w:rPr>
        <w:lastRenderedPageBreak/>
        <w:t>3</w:t>
      </w:r>
      <w:r w:rsidR="00030B29" w:rsidRPr="00AB044C">
        <w:rPr>
          <w:b/>
          <w:spacing w:val="-4"/>
          <w:sz w:val="28"/>
        </w:rPr>
        <w:t>.</w:t>
      </w:r>
      <w:r w:rsidRPr="00AB044C">
        <w:rPr>
          <w:b/>
          <w:spacing w:val="-4"/>
          <w:sz w:val="28"/>
        </w:rPr>
        <w:t xml:space="preserve"> Основные термины и определения</w:t>
      </w:r>
    </w:p>
    <w:p w:rsidR="00B206EF" w:rsidRPr="00AB044C" w:rsidRDefault="00B206EF" w:rsidP="00AB044C">
      <w:pPr>
        <w:pStyle w:val="a3"/>
        <w:spacing w:after="0"/>
        <w:ind w:firstLine="709"/>
        <w:jc w:val="both"/>
        <w:rPr>
          <w:spacing w:val="-4"/>
          <w:sz w:val="12"/>
        </w:rPr>
      </w:pPr>
    </w:p>
    <w:p w:rsidR="003424F6" w:rsidRPr="008C435C" w:rsidRDefault="003424F6" w:rsidP="00AB044C">
      <w:pPr>
        <w:pStyle w:val="a3"/>
        <w:spacing w:after="0"/>
        <w:ind w:firstLine="709"/>
        <w:jc w:val="both"/>
        <w:rPr>
          <w:spacing w:val="-4"/>
        </w:rPr>
      </w:pPr>
      <w:r w:rsidRPr="00AB044C">
        <w:rPr>
          <w:spacing w:val="-4"/>
        </w:rPr>
        <w:t xml:space="preserve">В настоящем </w:t>
      </w:r>
      <w:r w:rsidR="00CE1F55" w:rsidRPr="00AB044C">
        <w:rPr>
          <w:spacing w:val="-4"/>
        </w:rPr>
        <w:t xml:space="preserve">образовательном </w:t>
      </w:r>
      <w:r w:rsidRPr="00AB044C">
        <w:rPr>
          <w:spacing w:val="-4"/>
        </w:rPr>
        <w:t xml:space="preserve">стандарте применяются термины, </w:t>
      </w:r>
      <w:r w:rsidR="0051743C" w:rsidRPr="00AB044C">
        <w:rPr>
          <w:spacing w:val="-4"/>
        </w:rPr>
        <w:t>определенн</w:t>
      </w:r>
      <w:r w:rsidRPr="00AB044C">
        <w:rPr>
          <w:spacing w:val="-4"/>
        </w:rPr>
        <w:t xml:space="preserve">ые в Кодексе Республики Беларусь об образовании, а также следующие термины с соответствующими </w:t>
      </w:r>
      <w:r w:rsidRPr="008C435C">
        <w:rPr>
          <w:spacing w:val="-4"/>
        </w:rPr>
        <w:t>определениями:</w:t>
      </w:r>
    </w:p>
    <w:p w:rsidR="00087754" w:rsidRPr="008C435C" w:rsidRDefault="00B3212F" w:rsidP="00AB044C">
      <w:pPr>
        <w:pStyle w:val="a5"/>
        <w:tabs>
          <w:tab w:val="num" w:pos="0"/>
          <w:tab w:val="left" w:pos="709"/>
        </w:tabs>
        <w:spacing w:after="0"/>
        <w:ind w:left="0" w:firstLine="709"/>
        <w:jc w:val="both"/>
        <w:rPr>
          <w:b/>
          <w:bCs/>
          <w:spacing w:val="-4"/>
        </w:rPr>
      </w:pPr>
      <w:r w:rsidRPr="008C435C">
        <w:rPr>
          <w:b/>
          <w:iCs/>
          <w:spacing w:val="-4"/>
        </w:rPr>
        <w:t>Зачетная единица</w:t>
      </w:r>
      <w:r w:rsidRPr="008C435C">
        <w:rPr>
          <w:iCs/>
          <w:spacing w:val="-4"/>
        </w:rPr>
        <w:t xml:space="preserve"> – числовой способ выражения трудоемкости учебной работы студента</w:t>
      </w:r>
      <w:r w:rsidR="00533984" w:rsidRPr="008C435C">
        <w:rPr>
          <w:iCs/>
          <w:spacing w:val="-4"/>
        </w:rPr>
        <w:t>,</w:t>
      </w:r>
      <w:r w:rsidR="008C435C" w:rsidRPr="008C435C">
        <w:rPr>
          <w:iCs/>
          <w:spacing w:val="-4"/>
        </w:rPr>
        <w:t xml:space="preserve"> </w:t>
      </w:r>
      <w:r w:rsidR="00533984" w:rsidRPr="008C435C">
        <w:rPr>
          <w:iCs/>
        </w:rPr>
        <w:t>курсанта, слушателя,</w:t>
      </w:r>
      <w:r w:rsidRPr="008C435C">
        <w:rPr>
          <w:iCs/>
          <w:spacing w:val="-4"/>
        </w:rPr>
        <w:t xml:space="preserve"> основанный на достижении результатов обучения</w:t>
      </w:r>
      <w:r w:rsidR="00087754" w:rsidRPr="008C435C">
        <w:rPr>
          <w:iCs/>
          <w:spacing w:val="-4"/>
        </w:rPr>
        <w:t>.</w:t>
      </w:r>
    </w:p>
    <w:p w:rsidR="007B6B19" w:rsidRPr="008C435C" w:rsidRDefault="007B6B19" w:rsidP="00AB044C">
      <w:pPr>
        <w:pStyle w:val="a5"/>
        <w:tabs>
          <w:tab w:val="num" w:pos="0"/>
          <w:tab w:val="left" w:pos="709"/>
        </w:tabs>
        <w:spacing w:after="0"/>
        <w:ind w:left="0" w:firstLine="709"/>
        <w:jc w:val="both"/>
      </w:pPr>
      <w:r w:rsidRPr="008C435C">
        <w:rPr>
          <w:b/>
          <w:bCs/>
        </w:rPr>
        <w:t>Квалификация</w:t>
      </w:r>
      <w:r w:rsidRPr="008C435C">
        <w:t xml:space="preserve"> – знания, умения и навыки, необходимые для той или иной профессии на рынках труда, подтвержденные документом об образовании (СТБ 22.0.1-96).</w:t>
      </w:r>
    </w:p>
    <w:p w:rsidR="007B6B19" w:rsidRPr="008C435C" w:rsidRDefault="007B6B19" w:rsidP="00AB044C">
      <w:pPr>
        <w:ind w:firstLine="709"/>
        <w:jc w:val="both"/>
        <w:rPr>
          <w:bCs/>
        </w:rPr>
      </w:pPr>
      <w:r w:rsidRPr="008C435C">
        <w:rPr>
          <w:b/>
        </w:rPr>
        <w:t>Компетентность –</w:t>
      </w:r>
      <w:r w:rsidRPr="008C435C">
        <w:rPr>
          <w:bCs/>
        </w:rPr>
        <w:t xml:space="preserve">способность применять знания и </w:t>
      </w:r>
      <w:r w:rsidR="00D43952" w:rsidRPr="008C435C">
        <w:rPr>
          <w:bCs/>
        </w:rPr>
        <w:t>навыки для достижения намеченных ре</w:t>
      </w:r>
      <w:r w:rsidR="004E6804" w:rsidRPr="008C435C">
        <w:rPr>
          <w:bCs/>
        </w:rPr>
        <w:t>з</w:t>
      </w:r>
      <w:r w:rsidR="00D43952" w:rsidRPr="008C435C">
        <w:rPr>
          <w:bCs/>
        </w:rPr>
        <w:t>ультатов</w:t>
      </w:r>
      <w:r w:rsidRPr="008C435C">
        <w:rPr>
          <w:bCs/>
        </w:rPr>
        <w:t xml:space="preserve"> (</w:t>
      </w:r>
      <w:r w:rsidR="00533984" w:rsidRPr="008C435C">
        <w:rPr>
          <w:spacing w:val="-2"/>
        </w:rPr>
        <w:t xml:space="preserve">СТБ </w:t>
      </w:r>
      <w:r w:rsidR="00533984" w:rsidRPr="008C435C">
        <w:rPr>
          <w:lang w:val="en-US"/>
        </w:rPr>
        <w:t>ISO</w:t>
      </w:r>
      <w:r w:rsidRPr="008C435C">
        <w:rPr>
          <w:bCs/>
        </w:rPr>
        <w:t xml:space="preserve"> 9000-</w:t>
      </w:r>
      <w:r w:rsidRPr="008C435C">
        <w:rPr>
          <w:bCs/>
          <w:highlight w:val="yellow"/>
        </w:rPr>
        <w:t>20</w:t>
      </w:r>
      <w:r w:rsidR="004E6804" w:rsidRPr="008C435C">
        <w:rPr>
          <w:bCs/>
          <w:highlight w:val="yellow"/>
        </w:rPr>
        <w:t>1</w:t>
      </w:r>
      <w:r w:rsidR="008C435C" w:rsidRPr="008C435C">
        <w:rPr>
          <w:bCs/>
          <w:highlight w:val="yellow"/>
        </w:rPr>
        <w:t>5</w:t>
      </w:r>
      <w:r w:rsidRPr="008C435C">
        <w:rPr>
          <w:bCs/>
        </w:rPr>
        <w:t>).</w:t>
      </w:r>
    </w:p>
    <w:p w:rsidR="003424F6" w:rsidRPr="00AB044C" w:rsidRDefault="007B6B19" w:rsidP="00AB044C">
      <w:pPr>
        <w:ind w:firstLine="709"/>
        <w:jc w:val="both"/>
        <w:rPr>
          <w:bCs/>
        </w:rPr>
      </w:pPr>
      <w:r w:rsidRPr="008C435C">
        <w:rPr>
          <w:b/>
        </w:rPr>
        <w:t>Компетенция</w:t>
      </w:r>
      <w:r w:rsidRPr="008C435C">
        <w:rPr>
          <w:bCs/>
        </w:rPr>
        <w:t xml:space="preserve"> – знания, умения, опыт и личностные качества, необходимые для решения теоретических и практических</w:t>
      </w:r>
      <w:r w:rsidRPr="00AB044C">
        <w:rPr>
          <w:bCs/>
        </w:rPr>
        <w:t xml:space="preserve"> задач</w:t>
      </w:r>
      <w:r w:rsidR="003424F6" w:rsidRPr="00AB044C">
        <w:rPr>
          <w:bCs/>
        </w:rPr>
        <w:t>.</w:t>
      </w:r>
    </w:p>
    <w:p w:rsidR="00D43952" w:rsidRPr="00AB044C" w:rsidRDefault="00D43952" w:rsidP="00AB044C">
      <w:pPr>
        <w:ind w:firstLine="709"/>
        <w:jc w:val="both"/>
        <w:rPr>
          <w:bCs/>
        </w:rPr>
      </w:pPr>
      <w:r w:rsidRPr="00AB044C">
        <w:rPr>
          <w:b/>
          <w:bCs/>
        </w:rPr>
        <w:t>Модуль</w:t>
      </w:r>
      <w:r w:rsidRPr="00AB044C">
        <w:rPr>
          <w:bCs/>
        </w:rPr>
        <w:t xml:space="preserve"> − относительно обособленная, логически завершенная часть образовательной программы по специальности, обеспечивающая формирование определенной компетенции (группы компетенций).</w:t>
      </w:r>
    </w:p>
    <w:p w:rsidR="002D6550" w:rsidRPr="00CF3F54" w:rsidRDefault="002D6550" w:rsidP="002D6550">
      <w:pPr>
        <w:ind w:firstLine="720"/>
        <w:jc w:val="both"/>
        <w:rPr>
          <w:b/>
        </w:rPr>
      </w:pPr>
      <w:r w:rsidRPr="00CF3F54">
        <w:rPr>
          <w:b/>
        </w:rPr>
        <w:t xml:space="preserve">Охрана окружающей среды </w:t>
      </w:r>
      <w:r w:rsidRPr="00CF3F54">
        <w:t>(природоохранная деятельность)</w:t>
      </w:r>
      <w:r w:rsidR="00512817">
        <w:t xml:space="preserve"> </w:t>
      </w:r>
      <w:r w:rsidRPr="00CF3F54">
        <w:t xml:space="preserve">– деятельность государственных органов, общественных объединений, иных юридических лиц и граждан, направленная на сохранение и восстановление природной среды, рациональное (устойчивое) использование природных ресурсов и их воспроизводство, предотвращение загрязнения, </w:t>
      </w:r>
      <w:r w:rsidRPr="00512817">
        <w:rPr>
          <w:spacing w:val="-2"/>
        </w:rPr>
        <w:t>деградации, повреждения, истощения, разрушения, уничтожения и иного вредного воздействия на окружающую среду хозяйственной и иной деятельности и ликвидацию ее последствий.</w:t>
      </w:r>
    </w:p>
    <w:p w:rsidR="002D6550" w:rsidRDefault="002D6550" w:rsidP="002D6550">
      <w:pPr>
        <w:ind w:firstLine="720"/>
        <w:jc w:val="both"/>
      </w:pPr>
      <w:r w:rsidRPr="00CF3F54">
        <w:rPr>
          <w:b/>
        </w:rPr>
        <w:t>Рациональное (устойчивое) использование природных ресурсов</w:t>
      </w:r>
      <w:r w:rsidR="00512817">
        <w:t xml:space="preserve"> </w:t>
      </w:r>
      <w:r w:rsidRPr="00CF3F54">
        <w:t xml:space="preserve">– пользование </w:t>
      </w:r>
      <w:r w:rsidRPr="00512817">
        <w:rPr>
          <w:spacing w:val="-2"/>
        </w:rPr>
        <w:t>природными ресурсами таким образом и такими темпами, которые не приводят в долгосрочной</w:t>
      </w:r>
      <w:r w:rsidRPr="00CF3F54">
        <w:t xml:space="preserve"> перспективе к их истощению и тем самым позволяют сохранить их способность удовлетворять экономические, эстетические и иные потребности нынешнего и будущих поколений.</w:t>
      </w:r>
    </w:p>
    <w:p w:rsidR="007B6B19" w:rsidRPr="008C435C" w:rsidRDefault="007B6B19" w:rsidP="00AB044C">
      <w:pPr>
        <w:ind w:firstLine="709"/>
        <w:jc w:val="both"/>
        <w:rPr>
          <w:bCs/>
        </w:rPr>
      </w:pPr>
      <w:r w:rsidRPr="008C435C">
        <w:rPr>
          <w:b/>
        </w:rPr>
        <w:t>Обеспечение качества</w:t>
      </w:r>
      <w:r w:rsidRPr="008C435C">
        <w:rPr>
          <w:bCs/>
        </w:rPr>
        <w:t xml:space="preserve"> – скоординированная деятельность по руководству и управлению организацией, направленная на создание уверенности, что требования к качеству будут выполнены (</w:t>
      </w:r>
      <w:r w:rsidR="00533984" w:rsidRPr="008C435C">
        <w:rPr>
          <w:spacing w:val="-2"/>
        </w:rPr>
        <w:t xml:space="preserve">СТБ </w:t>
      </w:r>
      <w:r w:rsidR="00533984" w:rsidRPr="008C435C">
        <w:rPr>
          <w:lang w:val="en-US"/>
        </w:rPr>
        <w:t>ISO</w:t>
      </w:r>
      <w:r w:rsidR="008C435C" w:rsidRPr="008C435C">
        <w:t xml:space="preserve"> </w:t>
      </w:r>
      <w:r w:rsidRPr="008C435C">
        <w:rPr>
          <w:bCs/>
        </w:rPr>
        <w:t>9000-20</w:t>
      </w:r>
      <w:r w:rsidR="004E6804" w:rsidRPr="008C435C">
        <w:rPr>
          <w:bCs/>
        </w:rPr>
        <w:t>15</w:t>
      </w:r>
      <w:r w:rsidRPr="008C435C">
        <w:rPr>
          <w:bCs/>
        </w:rPr>
        <w:t>).</w:t>
      </w:r>
    </w:p>
    <w:p w:rsidR="003424F6" w:rsidRPr="00AB044C" w:rsidRDefault="007B6B19" w:rsidP="00AB044C">
      <w:pPr>
        <w:shd w:val="clear" w:color="auto" w:fill="FFFFFF"/>
        <w:ind w:firstLine="709"/>
        <w:jc w:val="both"/>
        <w:rPr>
          <w:bCs/>
        </w:rPr>
      </w:pPr>
      <w:r w:rsidRPr="008C435C">
        <w:rPr>
          <w:b/>
        </w:rPr>
        <w:t>Специальность –</w:t>
      </w:r>
      <w:r w:rsidRPr="00AB044C">
        <w:rPr>
          <w:b/>
        </w:rPr>
        <w:t xml:space="preserve"> </w:t>
      </w:r>
      <w:r w:rsidRPr="00AB044C">
        <w:rPr>
          <w:bCs/>
        </w:rPr>
        <w:t>вид профессиональной деятельности, требующий определенных знаний, навыков и компетенций, приобретаемых путем обучения и практического опыта (ОКРБ 011-2009)</w:t>
      </w:r>
      <w:r w:rsidR="003424F6" w:rsidRPr="00AB044C">
        <w:rPr>
          <w:bCs/>
        </w:rPr>
        <w:t>.</w:t>
      </w:r>
    </w:p>
    <w:p w:rsidR="00B206EF" w:rsidRPr="00512817" w:rsidRDefault="00B206EF" w:rsidP="00AB044C">
      <w:pPr>
        <w:shd w:val="clear" w:color="auto" w:fill="FFFFFF"/>
        <w:ind w:firstLine="709"/>
        <w:jc w:val="both"/>
        <w:rPr>
          <w:bCs/>
          <w:sz w:val="20"/>
        </w:rPr>
      </w:pPr>
    </w:p>
    <w:p w:rsidR="00F07260" w:rsidRPr="005831B9" w:rsidRDefault="00F07260" w:rsidP="00AB044C">
      <w:pPr>
        <w:pStyle w:val="1"/>
        <w:spacing w:before="0" w:after="0"/>
        <w:ind w:firstLine="709"/>
        <w:rPr>
          <w:b w:val="0"/>
          <w:sz w:val="28"/>
          <w:szCs w:val="28"/>
        </w:rPr>
      </w:pPr>
      <w:bookmarkStart w:id="18" w:name="_Toc495224279"/>
      <w:bookmarkStart w:id="19" w:name="_Toc495287439"/>
      <w:bookmarkStart w:id="20" w:name="_Toc495743127"/>
      <w:bookmarkStart w:id="21" w:name="_Toc495743403"/>
      <w:bookmarkStart w:id="22" w:name="_Toc61858657"/>
      <w:r w:rsidRPr="005831B9">
        <w:rPr>
          <w:sz w:val="28"/>
          <w:szCs w:val="28"/>
        </w:rPr>
        <w:t>4</w:t>
      </w:r>
      <w:r w:rsidR="00EA68B1" w:rsidRPr="005831B9">
        <w:rPr>
          <w:sz w:val="28"/>
          <w:szCs w:val="28"/>
        </w:rPr>
        <w:t>.</w:t>
      </w:r>
      <w:r w:rsidRPr="005831B9">
        <w:rPr>
          <w:sz w:val="28"/>
          <w:szCs w:val="28"/>
        </w:rPr>
        <w:t> Общие положения</w:t>
      </w:r>
      <w:bookmarkEnd w:id="18"/>
      <w:bookmarkEnd w:id="19"/>
      <w:bookmarkEnd w:id="20"/>
      <w:bookmarkEnd w:id="21"/>
      <w:bookmarkEnd w:id="22"/>
    </w:p>
    <w:p w:rsidR="00F07260" w:rsidRPr="00AB044C" w:rsidRDefault="00F07260" w:rsidP="00AB044C">
      <w:pPr>
        <w:ind w:firstLine="709"/>
        <w:rPr>
          <w:sz w:val="16"/>
        </w:rPr>
      </w:pPr>
    </w:p>
    <w:p w:rsidR="00F07260" w:rsidRPr="005831B9" w:rsidRDefault="00F07260" w:rsidP="00AB044C">
      <w:pPr>
        <w:ind w:firstLine="709"/>
        <w:rPr>
          <w:b/>
          <w:bCs/>
        </w:rPr>
      </w:pPr>
      <w:r w:rsidRPr="005831B9">
        <w:rPr>
          <w:b/>
          <w:bCs/>
        </w:rPr>
        <w:t>4.1</w:t>
      </w:r>
      <w:r w:rsidR="003C0411" w:rsidRPr="005831B9">
        <w:rPr>
          <w:b/>
          <w:bCs/>
        </w:rPr>
        <w:t>.</w:t>
      </w:r>
      <w:r w:rsidRPr="005831B9">
        <w:rPr>
          <w:b/>
          <w:bCs/>
        </w:rPr>
        <w:t xml:space="preserve"> Общая характеристика специальности</w:t>
      </w:r>
    </w:p>
    <w:p w:rsidR="00622CCD" w:rsidRPr="00AB044C" w:rsidRDefault="00622CCD" w:rsidP="00AB044C">
      <w:pPr>
        <w:pStyle w:val="a5"/>
        <w:spacing w:after="0"/>
        <w:ind w:left="0" w:firstLine="709"/>
        <w:jc w:val="both"/>
        <w:rPr>
          <w:sz w:val="12"/>
        </w:rPr>
      </w:pPr>
    </w:p>
    <w:p w:rsidR="002D6550" w:rsidRPr="00C711A6" w:rsidRDefault="002D6550" w:rsidP="002D6550">
      <w:pPr>
        <w:ind w:firstLine="426"/>
        <w:jc w:val="both"/>
        <w:rPr>
          <w:bCs/>
        </w:rPr>
      </w:pPr>
      <w:r>
        <w:t xml:space="preserve">Специальность </w:t>
      </w:r>
      <w:r w:rsidRPr="00780F5B">
        <w:t>1-57</w:t>
      </w:r>
      <w:r w:rsidR="008C435C">
        <w:t> </w:t>
      </w:r>
      <w:r w:rsidRPr="00780F5B">
        <w:t>01</w:t>
      </w:r>
      <w:r w:rsidR="008C435C">
        <w:t> </w:t>
      </w:r>
      <w:r w:rsidRPr="00780F5B">
        <w:t xml:space="preserve">01 </w:t>
      </w:r>
      <w:r>
        <w:t>«</w:t>
      </w:r>
      <w:r w:rsidRPr="00780F5B">
        <w:rPr>
          <w:spacing w:val="-4"/>
        </w:rPr>
        <w:t xml:space="preserve">Охрана окружающей среды и </w:t>
      </w:r>
      <w:r w:rsidRPr="00780F5B">
        <w:rPr>
          <w:spacing w:val="-8"/>
        </w:rPr>
        <w:t>рациональное использование природных ресурсов</w:t>
      </w:r>
      <w:r>
        <w:rPr>
          <w:spacing w:val="-8"/>
        </w:rPr>
        <w:t xml:space="preserve">» </w:t>
      </w:r>
      <w:r>
        <w:t xml:space="preserve">в соответствии с ОКРБ 011-2009 относится к профилю образования </w:t>
      </w:r>
      <w:r>
        <w:rPr>
          <w:lang w:val="en-US"/>
        </w:rPr>
        <w:t>I</w:t>
      </w:r>
      <w:r w:rsidRPr="003A4C8A">
        <w:t xml:space="preserve"> </w:t>
      </w:r>
      <w:r>
        <w:t>«</w:t>
      </w:r>
      <w:r w:rsidRPr="00A90C8F">
        <w:t>Техника и технологии</w:t>
      </w:r>
      <w:r>
        <w:t>» н</w:t>
      </w:r>
      <w:r>
        <w:rPr>
          <w:bCs/>
        </w:rPr>
        <w:t>аправлению образования 57 «Охрана окружающей среды» и обеспечивает получение</w:t>
      </w:r>
      <w:r w:rsidR="008C435C">
        <w:rPr>
          <w:bCs/>
        </w:rPr>
        <w:t xml:space="preserve"> </w:t>
      </w:r>
      <w:r>
        <w:rPr>
          <w:bCs/>
        </w:rPr>
        <w:t>квалификации «инженер-химик-эколог».</w:t>
      </w:r>
    </w:p>
    <w:p w:rsidR="00370BA0" w:rsidRPr="00AB044C" w:rsidRDefault="00370BA0" w:rsidP="00AB044C">
      <w:pPr>
        <w:pStyle w:val="a5"/>
        <w:spacing w:after="0"/>
        <w:ind w:left="0" w:firstLine="709"/>
        <w:jc w:val="both"/>
        <w:rPr>
          <w:bCs/>
          <w:sz w:val="16"/>
        </w:rPr>
      </w:pPr>
    </w:p>
    <w:p w:rsidR="00622CCD" w:rsidRPr="005831B9" w:rsidRDefault="00622CCD" w:rsidP="00AB044C">
      <w:pPr>
        <w:pStyle w:val="a5"/>
        <w:spacing w:after="0"/>
        <w:ind w:left="0" w:firstLine="709"/>
        <w:jc w:val="both"/>
        <w:rPr>
          <w:b/>
        </w:rPr>
      </w:pPr>
      <w:r w:rsidRPr="005831B9">
        <w:rPr>
          <w:b/>
        </w:rPr>
        <w:t>4.2</w:t>
      </w:r>
      <w:r w:rsidR="003C0411" w:rsidRPr="005831B9">
        <w:rPr>
          <w:b/>
        </w:rPr>
        <w:t>.</w:t>
      </w:r>
      <w:r w:rsidR="004E6804" w:rsidRPr="005831B9">
        <w:rPr>
          <w:b/>
        </w:rPr>
        <w:t> </w:t>
      </w:r>
      <w:r w:rsidRPr="005831B9">
        <w:rPr>
          <w:b/>
        </w:rPr>
        <w:t xml:space="preserve">Требования к уровню </w:t>
      </w:r>
      <w:r w:rsidR="001D72B0" w:rsidRPr="005831B9">
        <w:rPr>
          <w:b/>
        </w:rPr>
        <w:t>образования</w:t>
      </w:r>
      <w:r w:rsidRPr="005831B9">
        <w:rPr>
          <w:b/>
        </w:rPr>
        <w:t xml:space="preserve"> лиц, поступающих для получения высшего образования </w:t>
      </w:r>
      <w:r w:rsidR="00AA5481" w:rsidRPr="005831B9">
        <w:rPr>
          <w:b/>
          <w:lang w:val="en-US"/>
        </w:rPr>
        <w:t>I</w:t>
      </w:r>
      <w:r w:rsidR="00AA5481" w:rsidRPr="005831B9">
        <w:rPr>
          <w:b/>
        </w:rPr>
        <w:t xml:space="preserve"> ступени</w:t>
      </w:r>
    </w:p>
    <w:p w:rsidR="00F07260" w:rsidRPr="00AB044C" w:rsidRDefault="00F07260" w:rsidP="00AB044C">
      <w:pPr>
        <w:ind w:firstLine="709"/>
        <w:jc w:val="both"/>
        <w:rPr>
          <w:sz w:val="12"/>
        </w:rPr>
      </w:pPr>
    </w:p>
    <w:p w:rsidR="00D7647D" w:rsidRPr="00B00A84" w:rsidRDefault="00D7647D" w:rsidP="00AB044C">
      <w:pPr>
        <w:autoSpaceDE w:val="0"/>
        <w:autoSpaceDN w:val="0"/>
        <w:adjustRightInd w:val="0"/>
        <w:ind w:firstLine="709"/>
        <w:jc w:val="both"/>
        <w:rPr>
          <w:spacing w:val="-4"/>
        </w:rPr>
      </w:pPr>
      <w:r w:rsidRPr="00B00A84">
        <w:rPr>
          <w:spacing w:val="-4"/>
        </w:rPr>
        <w:t>4.2.1</w:t>
      </w:r>
      <w:r w:rsidR="003C0411" w:rsidRPr="00B00A84">
        <w:rPr>
          <w:spacing w:val="-4"/>
        </w:rPr>
        <w:t>.</w:t>
      </w:r>
      <w:r w:rsidR="004E6804" w:rsidRPr="00B00A84">
        <w:rPr>
          <w:spacing w:val="-4"/>
        </w:rPr>
        <w:t> </w:t>
      </w:r>
      <w:r w:rsidRPr="00B00A84">
        <w:rPr>
          <w:spacing w:val="-4"/>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0A7AFB" w:rsidRPr="00B00A84" w:rsidRDefault="00D7647D" w:rsidP="00AB044C">
      <w:pPr>
        <w:ind w:firstLine="709"/>
        <w:jc w:val="both"/>
        <w:rPr>
          <w:spacing w:val="-4"/>
        </w:rPr>
      </w:pPr>
      <w:r w:rsidRPr="00B00A84">
        <w:rPr>
          <w:spacing w:val="-4"/>
        </w:rPr>
        <w:t>4.2.2</w:t>
      </w:r>
      <w:r w:rsidR="003C0411" w:rsidRPr="00B00A84">
        <w:rPr>
          <w:spacing w:val="-4"/>
        </w:rPr>
        <w:t>.</w:t>
      </w:r>
      <w:r w:rsidR="004E6804" w:rsidRPr="00B00A84">
        <w:rPr>
          <w:spacing w:val="-4"/>
        </w:rPr>
        <w:t> </w:t>
      </w:r>
      <w:r w:rsidRPr="00B00A84">
        <w:rPr>
          <w:spacing w:val="-4"/>
        </w:rPr>
        <w:t xml:space="preserve">Прием лиц для получения высшего образования </w:t>
      </w:r>
      <w:r w:rsidRPr="00B00A84">
        <w:rPr>
          <w:spacing w:val="-4"/>
          <w:lang w:val="en-US"/>
        </w:rPr>
        <w:t>I</w:t>
      </w:r>
      <w:r w:rsidRPr="00B00A84">
        <w:rPr>
          <w:spacing w:val="-4"/>
        </w:rPr>
        <w:t xml:space="preserve"> ступени осуществляется в соответствии с пунктом 9 статьи 57 Кодекса Республики Беларусь об образовании</w:t>
      </w:r>
      <w:r w:rsidR="000A7AFB" w:rsidRPr="00B00A84">
        <w:rPr>
          <w:spacing w:val="-4"/>
        </w:rPr>
        <w:t xml:space="preserve">. </w:t>
      </w:r>
    </w:p>
    <w:p w:rsidR="00010723" w:rsidRPr="00AB044C" w:rsidRDefault="00010723" w:rsidP="00AB044C">
      <w:pPr>
        <w:autoSpaceDE w:val="0"/>
        <w:autoSpaceDN w:val="0"/>
        <w:adjustRightInd w:val="0"/>
        <w:ind w:firstLine="709"/>
        <w:jc w:val="both"/>
        <w:rPr>
          <w:bCs/>
          <w:sz w:val="16"/>
        </w:rPr>
      </w:pPr>
    </w:p>
    <w:p w:rsidR="00F07260" w:rsidRPr="005831B9" w:rsidRDefault="00F07260" w:rsidP="00AB044C">
      <w:pPr>
        <w:autoSpaceDE w:val="0"/>
        <w:autoSpaceDN w:val="0"/>
        <w:adjustRightInd w:val="0"/>
        <w:ind w:firstLine="709"/>
        <w:jc w:val="both"/>
        <w:rPr>
          <w:b/>
          <w:bCs/>
        </w:rPr>
      </w:pPr>
      <w:r w:rsidRPr="005831B9">
        <w:rPr>
          <w:b/>
          <w:bCs/>
        </w:rPr>
        <w:t>4.3</w:t>
      </w:r>
      <w:r w:rsidR="003C0411" w:rsidRPr="005831B9">
        <w:rPr>
          <w:b/>
          <w:bCs/>
        </w:rPr>
        <w:t>.</w:t>
      </w:r>
      <w:r w:rsidRPr="005831B9">
        <w:rPr>
          <w:b/>
          <w:bCs/>
        </w:rPr>
        <w:t xml:space="preserve"> Общие цели подготовки специалиста </w:t>
      </w:r>
    </w:p>
    <w:p w:rsidR="005831B9" w:rsidRPr="00AB044C" w:rsidRDefault="005831B9" w:rsidP="00AB044C">
      <w:pPr>
        <w:ind w:firstLine="709"/>
        <w:jc w:val="both"/>
        <w:rPr>
          <w:sz w:val="12"/>
        </w:rPr>
      </w:pPr>
    </w:p>
    <w:p w:rsidR="00F07260" w:rsidRPr="00B00A84" w:rsidRDefault="00F07260" w:rsidP="00AB044C">
      <w:pPr>
        <w:ind w:firstLine="709"/>
        <w:jc w:val="both"/>
        <w:rPr>
          <w:spacing w:val="-4"/>
        </w:rPr>
      </w:pPr>
      <w:r w:rsidRPr="00B00A84">
        <w:rPr>
          <w:spacing w:val="-4"/>
        </w:rPr>
        <w:t>Общие цели подготовки специалиста:</w:t>
      </w:r>
    </w:p>
    <w:p w:rsidR="008B1701" w:rsidRPr="002B4246" w:rsidRDefault="00F07260" w:rsidP="00AB044C">
      <w:pPr>
        <w:numPr>
          <w:ilvl w:val="0"/>
          <w:numId w:val="1"/>
        </w:numPr>
        <w:tabs>
          <w:tab w:val="num" w:pos="851"/>
        </w:tabs>
        <w:ind w:left="0" w:firstLine="709"/>
        <w:jc w:val="both"/>
        <w:rPr>
          <w:spacing w:val="-4"/>
        </w:rPr>
      </w:pPr>
      <w:r w:rsidRPr="002B4246">
        <w:rPr>
          <w:spacing w:val="-4"/>
        </w:rPr>
        <w:lastRenderedPageBreak/>
        <w:t>формирование и развитие социально-профессиональной</w:t>
      </w:r>
      <w:r w:rsidR="00B50A39" w:rsidRPr="002B4246">
        <w:rPr>
          <w:spacing w:val="-4"/>
        </w:rPr>
        <w:t>, практико-ориентированной</w:t>
      </w:r>
      <w:r w:rsidRPr="002B4246">
        <w:rPr>
          <w:spacing w:val="-4"/>
        </w:rPr>
        <w:t xml:space="preserve"> компетентности, позволяющей сочетать академические,</w:t>
      </w:r>
      <w:r w:rsidR="002F3CCE" w:rsidRPr="002B4246">
        <w:rPr>
          <w:spacing w:val="-4"/>
        </w:rPr>
        <w:t xml:space="preserve"> социально-личностные, профессиональные</w:t>
      </w:r>
      <w:r w:rsidRPr="002B4246">
        <w:rPr>
          <w:spacing w:val="-4"/>
        </w:rPr>
        <w:t xml:space="preserve"> компетенции для решения задач в сфере профессиональной и социальной деятельности;</w:t>
      </w:r>
    </w:p>
    <w:p w:rsidR="002D78E3" w:rsidRPr="008C435C" w:rsidRDefault="00AF2062" w:rsidP="002D78E3">
      <w:pPr>
        <w:numPr>
          <w:ilvl w:val="0"/>
          <w:numId w:val="1"/>
        </w:numPr>
        <w:tabs>
          <w:tab w:val="num" w:pos="540"/>
          <w:tab w:val="left" w:pos="900"/>
          <w:tab w:val="num" w:pos="3420"/>
        </w:tabs>
        <w:ind w:left="0" w:firstLine="720"/>
        <w:jc w:val="both"/>
      </w:pPr>
      <w:r w:rsidRPr="00AB122B">
        <w:rPr>
          <w:spacing w:val="-4"/>
        </w:rPr>
        <w:t xml:space="preserve">теоретическая и практическая подготовка в области </w:t>
      </w:r>
      <w:r w:rsidR="002D78E3" w:rsidRPr="00AB122B">
        <w:t xml:space="preserve">охраны окружающей среды, рационального использования природных ресурсов, экологического контроля, мониторинга </w:t>
      </w:r>
      <w:r w:rsidR="002D78E3" w:rsidRPr="008C435C">
        <w:t xml:space="preserve">окружающей среды, проектирования и эксплуатации оборудования, сооружений и технологий, способствующих охране окружающей среды, рациональному (устойчивому) использованию природных ресурсов на уровне организаций и </w:t>
      </w:r>
      <w:r w:rsidR="008C435C" w:rsidRPr="008C435C">
        <w:t>территорий;</w:t>
      </w:r>
    </w:p>
    <w:p w:rsidR="00AF2062" w:rsidRPr="00AB122B" w:rsidRDefault="00AF2062" w:rsidP="00AB044C">
      <w:pPr>
        <w:numPr>
          <w:ilvl w:val="0"/>
          <w:numId w:val="1"/>
        </w:numPr>
        <w:tabs>
          <w:tab w:val="num" w:pos="851"/>
        </w:tabs>
        <w:ind w:left="0" w:firstLine="709"/>
        <w:jc w:val="both"/>
        <w:rPr>
          <w:spacing w:val="-4"/>
        </w:rPr>
      </w:pPr>
      <w:r w:rsidRPr="008C435C">
        <w:rPr>
          <w:spacing w:val="-4"/>
        </w:rPr>
        <w:t>формирование навыков активной профессиональной деятельности, постановки задач, выработки и принятия решений, планирования</w:t>
      </w:r>
      <w:r w:rsidR="000D6D09" w:rsidRPr="00AB122B">
        <w:rPr>
          <w:spacing w:val="-4"/>
        </w:rPr>
        <w:t>,</w:t>
      </w:r>
      <w:r w:rsidRPr="00AB122B">
        <w:rPr>
          <w:spacing w:val="-4"/>
        </w:rPr>
        <w:t xml:space="preserve"> организации </w:t>
      </w:r>
      <w:r w:rsidR="000D6D09" w:rsidRPr="00AB122B">
        <w:rPr>
          <w:spacing w:val="-4"/>
        </w:rPr>
        <w:t xml:space="preserve">и </w:t>
      </w:r>
      <w:r w:rsidRPr="00AB122B">
        <w:rPr>
          <w:spacing w:val="-4"/>
        </w:rPr>
        <w:t xml:space="preserve">обеспечения деятельности с учетом </w:t>
      </w:r>
      <w:r w:rsidR="008B3FD6" w:rsidRPr="00AB122B">
        <w:rPr>
          <w:spacing w:val="-4"/>
        </w:rPr>
        <w:t>ее</w:t>
      </w:r>
      <w:r w:rsidRPr="00AB122B">
        <w:rPr>
          <w:spacing w:val="-4"/>
        </w:rPr>
        <w:t xml:space="preserve"> социальных, экологических и экономических последствий;</w:t>
      </w:r>
    </w:p>
    <w:p w:rsidR="00AF2062" w:rsidRPr="00AB122B" w:rsidRDefault="00AF2062" w:rsidP="00AB044C">
      <w:pPr>
        <w:numPr>
          <w:ilvl w:val="0"/>
          <w:numId w:val="1"/>
        </w:numPr>
        <w:tabs>
          <w:tab w:val="num" w:pos="851"/>
        </w:tabs>
        <w:ind w:left="0" w:firstLine="709"/>
        <w:jc w:val="both"/>
        <w:rPr>
          <w:spacing w:val="-4"/>
        </w:rPr>
      </w:pPr>
      <w:r w:rsidRPr="00AB122B">
        <w:rPr>
          <w:spacing w:val="-4"/>
        </w:rPr>
        <w:t xml:space="preserve">формирование навыков работы, научного анализа экспериментальных результатов, творческого применения научных достижений в практике </w:t>
      </w:r>
      <w:r w:rsidR="00AB122B" w:rsidRPr="00AB122B">
        <w:t>охраны окружающей среды, рационального (устойчивого) использования природных ресурсов</w:t>
      </w:r>
      <w:r w:rsidR="00B206EF" w:rsidRPr="00AB122B">
        <w:rPr>
          <w:spacing w:val="-4"/>
        </w:rPr>
        <w:t>.</w:t>
      </w:r>
    </w:p>
    <w:p w:rsidR="002D6550" w:rsidRPr="00512817" w:rsidRDefault="002D6550" w:rsidP="002D6550">
      <w:pPr>
        <w:tabs>
          <w:tab w:val="num" w:pos="851"/>
        </w:tabs>
        <w:ind w:left="709"/>
        <w:jc w:val="both"/>
        <w:rPr>
          <w:spacing w:val="-4"/>
          <w:sz w:val="16"/>
        </w:rPr>
      </w:pPr>
    </w:p>
    <w:p w:rsidR="00F07260" w:rsidRPr="00AB122B" w:rsidRDefault="00F07260" w:rsidP="00AB044C">
      <w:pPr>
        <w:pStyle w:val="a5"/>
        <w:spacing w:after="0"/>
        <w:ind w:left="0" w:firstLine="709"/>
        <w:jc w:val="both"/>
        <w:rPr>
          <w:b/>
        </w:rPr>
      </w:pPr>
      <w:r w:rsidRPr="00AB122B">
        <w:rPr>
          <w:b/>
        </w:rPr>
        <w:t>4.4</w:t>
      </w:r>
      <w:r w:rsidR="007242F9" w:rsidRPr="00AB122B">
        <w:rPr>
          <w:b/>
        </w:rPr>
        <w:t>.</w:t>
      </w:r>
      <w:r w:rsidRPr="00AB122B">
        <w:rPr>
          <w:b/>
        </w:rPr>
        <w:t xml:space="preserve"> Формы </w:t>
      </w:r>
      <w:r w:rsidR="002F3CCE" w:rsidRPr="00AB122B">
        <w:rPr>
          <w:b/>
        </w:rPr>
        <w:t xml:space="preserve">получения высшего образования </w:t>
      </w:r>
      <w:r w:rsidR="00AA5481" w:rsidRPr="00AB122B">
        <w:rPr>
          <w:b/>
          <w:lang w:val="en-US"/>
        </w:rPr>
        <w:t>I</w:t>
      </w:r>
      <w:r w:rsidR="00AA5481" w:rsidRPr="00AB122B">
        <w:rPr>
          <w:b/>
        </w:rPr>
        <w:t xml:space="preserve"> ступени</w:t>
      </w:r>
    </w:p>
    <w:p w:rsidR="005831B9" w:rsidRPr="00AB122B" w:rsidRDefault="005831B9" w:rsidP="00AB044C">
      <w:pPr>
        <w:pStyle w:val="a5"/>
        <w:spacing w:after="0"/>
        <w:ind w:left="0" w:firstLine="709"/>
        <w:jc w:val="both"/>
        <w:rPr>
          <w:sz w:val="12"/>
        </w:rPr>
      </w:pPr>
    </w:p>
    <w:p w:rsidR="00F07260" w:rsidRPr="002B4246" w:rsidRDefault="00F07260" w:rsidP="00AB044C">
      <w:pPr>
        <w:pStyle w:val="a5"/>
        <w:spacing w:after="0"/>
        <w:ind w:left="0" w:firstLine="709"/>
        <w:jc w:val="both"/>
        <w:rPr>
          <w:spacing w:val="-4"/>
        </w:rPr>
      </w:pPr>
      <w:r w:rsidRPr="00AB122B">
        <w:rPr>
          <w:spacing w:val="-4"/>
        </w:rPr>
        <w:t>Обучение по специальности предусматривает следующие</w:t>
      </w:r>
      <w:r w:rsidRPr="002B4246">
        <w:rPr>
          <w:spacing w:val="-4"/>
        </w:rPr>
        <w:t xml:space="preserve"> формы:</w:t>
      </w:r>
      <w:r w:rsidR="008C435C">
        <w:rPr>
          <w:spacing w:val="-4"/>
        </w:rPr>
        <w:t xml:space="preserve"> </w:t>
      </w:r>
      <w:r w:rsidR="00D7647D" w:rsidRPr="002B4246">
        <w:rPr>
          <w:spacing w:val="-4"/>
        </w:rPr>
        <w:t>очная (дневная,</w:t>
      </w:r>
      <w:r w:rsidR="00364628" w:rsidRPr="002B4246">
        <w:rPr>
          <w:spacing w:val="-4"/>
        </w:rPr>
        <w:t xml:space="preserve"> вечерняя)</w:t>
      </w:r>
      <w:r w:rsidR="00D7647D" w:rsidRPr="002B4246">
        <w:rPr>
          <w:spacing w:val="-4"/>
        </w:rPr>
        <w:t>, заочная (в т.ч. дистанционная)</w:t>
      </w:r>
      <w:r w:rsidR="0002504B" w:rsidRPr="002B4246">
        <w:rPr>
          <w:spacing w:val="-4"/>
        </w:rPr>
        <w:t>.</w:t>
      </w:r>
    </w:p>
    <w:p w:rsidR="007E79EF" w:rsidRPr="00C03F30" w:rsidRDefault="007E79EF" w:rsidP="00AB044C">
      <w:pPr>
        <w:pStyle w:val="a5"/>
        <w:spacing w:after="0"/>
        <w:ind w:left="0" w:firstLine="709"/>
        <w:jc w:val="both"/>
        <w:rPr>
          <w:sz w:val="16"/>
        </w:rPr>
      </w:pPr>
    </w:p>
    <w:p w:rsidR="00F07260" w:rsidRPr="005831B9" w:rsidRDefault="00F07260" w:rsidP="00AB044C">
      <w:pPr>
        <w:ind w:firstLine="709"/>
        <w:rPr>
          <w:b/>
          <w:bCs/>
        </w:rPr>
      </w:pPr>
      <w:r w:rsidRPr="005831B9">
        <w:rPr>
          <w:b/>
          <w:bCs/>
        </w:rPr>
        <w:t>4.5</w:t>
      </w:r>
      <w:r w:rsidR="007242F9" w:rsidRPr="005831B9">
        <w:rPr>
          <w:b/>
          <w:bCs/>
        </w:rPr>
        <w:t>.</w:t>
      </w:r>
      <w:r w:rsidRPr="005831B9">
        <w:rPr>
          <w:b/>
          <w:bCs/>
        </w:rPr>
        <w:t xml:space="preserve"> Сроки </w:t>
      </w:r>
      <w:r w:rsidR="002F3CCE" w:rsidRPr="005831B9">
        <w:rPr>
          <w:b/>
          <w:bCs/>
        </w:rPr>
        <w:t xml:space="preserve">получения высшего образования </w:t>
      </w:r>
      <w:r w:rsidR="00AA5481" w:rsidRPr="005831B9">
        <w:rPr>
          <w:b/>
          <w:lang w:val="en-US"/>
        </w:rPr>
        <w:t>I</w:t>
      </w:r>
      <w:r w:rsidR="00AA5481" w:rsidRPr="005831B9">
        <w:rPr>
          <w:b/>
        </w:rPr>
        <w:t xml:space="preserve"> ступени</w:t>
      </w:r>
    </w:p>
    <w:p w:rsidR="00F07260" w:rsidRPr="00C03F30" w:rsidRDefault="00F07260" w:rsidP="00AB044C">
      <w:pPr>
        <w:pStyle w:val="a5"/>
        <w:spacing w:after="0"/>
        <w:ind w:left="0" w:firstLine="709"/>
        <w:jc w:val="both"/>
        <w:rPr>
          <w:sz w:val="12"/>
        </w:rPr>
      </w:pPr>
      <w:bookmarkStart w:id="23" w:name="_Toc495224281"/>
      <w:bookmarkStart w:id="24" w:name="_Toc495287441"/>
      <w:bookmarkStart w:id="25" w:name="_Toc495743129"/>
      <w:bookmarkStart w:id="26" w:name="_Toc495743405"/>
      <w:bookmarkStart w:id="27" w:name="_Toc61858659"/>
    </w:p>
    <w:p w:rsidR="009676B8" w:rsidRPr="002B4246" w:rsidRDefault="008C7DC0" w:rsidP="00AB044C">
      <w:pPr>
        <w:pStyle w:val="a5"/>
        <w:spacing w:after="0"/>
        <w:ind w:left="0" w:firstLine="709"/>
        <w:jc w:val="both"/>
        <w:rPr>
          <w:spacing w:val="-4"/>
        </w:rPr>
      </w:pPr>
      <w:r w:rsidRPr="002B4246">
        <w:rPr>
          <w:spacing w:val="-4"/>
        </w:rPr>
        <w:t xml:space="preserve">Срок </w:t>
      </w:r>
      <w:r w:rsidR="009676B8" w:rsidRPr="002B4246">
        <w:rPr>
          <w:spacing w:val="-4"/>
        </w:rPr>
        <w:t xml:space="preserve">получения высшего образования </w:t>
      </w:r>
      <w:r w:rsidR="00D14517" w:rsidRPr="002B4246">
        <w:rPr>
          <w:spacing w:val="-4"/>
        </w:rPr>
        <w:t xml:space="preserve">в дневной форме </w:t>
      </w:r>
      <w:r w:rsidR="007E1230" w:rsidRPr="002B4246">
        <w:rPr>
          <w:spacing w:val="-4"/>
        </w:rPr>
        <w:t xml:space="preserve">получения образования </w:t>
      </w:r>
      <w:r w:rsidR="00847303" w:rsidRPr="002B4246">
        <w:rPr>
          <w:spacing w:val="-4"/>
        </w:rPr>
        <w:t xml:space="preserve">по специальности </w:t>
      </w:r>
      <w:r w:rsidR="00AF2062" w:rsidRPr="002B4246">
        <w:rPr>
          <w:spacing w:val="-4"/>
        </w:rPr>
        <w:t>1-</w:t>
      </w:r>
      <w:r w:rsidR="00AB122B">
        <w:rPr>
          <w:spacing w:val="-4"/>
        </w:rPr>
        <w:t>57</w:t>
      </w:r>
      <w:r w:rsidR="008C435C">
        <w:rPr>
          <w:spacing w:val="-4"/>
        </w:rPr>
        <w:t> </w:t>
      </w:r>
      <w:r w:rsidR="00AF2062" w:rsidRPr="002B4246">
        <w:rPr>
          <w:spacing w:val="-4"/>
        </w:rPr>
        <w:t>0</w:t>
      </w:r>
      <w:r w:rsidR="00AB122B">
        <w:rPr>
          <w:spacing w:val="-4"/>
        </w:rPr>
        <w:t>1</w:t>
      </w:r>
      <w:r w:rsidR="008C435C">
        <w:rPr>
          <w:spacing w:val="-4"/>
        </w:rPr>
        <w:t> </w:t>
      </w:r>
      <w:r w:rsidR="00AF2062" w:rsidRPr="002B4246">
        <w:rPr>
          <w:spacing w:val="-4"/>
        </w:rPr>
        <w:t>01 «</w:t>
      </w:r>
      <w:r w:rsidR="00AB122B" w:rsidRPr="002D6550">
        <w:rPr>
          <w:color w:val="000000"/>
          <w:spacing w:val="-4"/>
        </w:rPr>
        <w:t>Охрана окружающей среды</w:t>
      </w:r>
      <w:r w:rsidR="00AB122B">
        <w:rPr>
          <w:color w:val="000000"/>
          <w:spacing w:val="-4"/>
        </w:rPr>
        <w:t xml:space="preserve"> </w:t>
      </w:r>
      <w:r w:rsidR="00AB122B" w:rsidRPr="002D6550">
        <w:rPr>
          <w:color w:val="000000"/>
          <w:spacing w:val="-4"/>
        </w:rPr>
        <w:t xml:space="preserve">и </w:t>
      </w:r>
      <w:r w:rsidR="00AB122B" w:rsidRPr="002D6550">
        <w:rPr>
          <w:color w:val="000000"/>
          <w:spacing w:val="-8"/>
        </w:rPr>
        <w:t>рациональное использование природных ресурсов</w:t>
      </w:r>
      <w:r w:rsidR="00AB122B" w:rsidRPr="00AB044C">
        <w:rPr>
          <w:spacing w:val="-4"/>
        </w:rPr>
        <w:t>»</w:t>
      </w:r>
      <w:r w:rsidR="00AB122B">
        <w:rPr>
          <w:spacing w:val="-4"/>
        </w:rPr>
        <w:t xml:space="preserve"> </w:t>
      </w:r>
      <w:r w:rsidR="009676B8" w:rsidRPr="002B4246">
        <w:rPr>
          <w:spacing w:val="-4"/>
        </w:rPr>
        <w:t>составляет</w:t>
      </w:r>
      <w:r w:rsidR="005F0E95" w:rsidRPr="002B4246">
        <w:rPr>
          <w:spacing w:val="-4"/>
        </w:rPr>
        <w:t xml:space="preserve"> 4</w:t>
      </w:r>
      <w:r w:rsidR="00012185" w:rsidRPr="002B4246">
        <w:rPr>
          <w:spacing w:val="-4"/>
        </w:rPr>
        <w:t>года</w:t>
      </w:r>
      <w:r w:rsidR="009676B8" w:rsidRPr="002B4246">
        <w:rPr>
          <w:spacing w:val="-4"/>
        </w:rPr>
        <w:t>.</w:t>
      </w:r>
    </w:p>
    <w:p w:rsidR="00364628" w:rsidRPr="002B4246" w:rsidRDefault="00D7647D" w:rsidP="00AB044C">
      <w:pPr>
        <w:pStyle w:val="a5"/>
        <w:spacing w:after="0"/>
        <w:ind w:left="0" w:firstLine="709"/>
        <w:jc w:val="both"/>
        <w:rPr>
          <w:spacing w:val="-4"/>
        </w:rPr>
      </w:pPr>
      <w:r w:rsidRPr="002B4246">
        <w:rPr>
          <w:spacing w:val="-4"/>
        </w:rPr>
        <w:t>Срок получения высшего образования в вечерней форме составляет</w:t>
      </w:r>
      <w:r w:rsidR="005F0E95" w:rsidRPr="002B4246">
        <w:rPr>
          <w:spacing w:val="-4"/>
        </w:rPr>
        <w:t xml:space="preserve"> 5</w:t>
      </w:r>
      <w:r w:rsidR="00364628" w:rsidRPr="002B4246">
        <w:rPr>
          <w:spacing w:val="-4"/>
        </w:rPr>
        <w:t xml:space="preserve"> лет.</w:t>
      </w:r>
    </w:p>
    <w:p w:rsidR="00B206EF" w:rsidRPr="002B4246" w:rsidRDefault="00B206EF" w:rsidP="00AB044C">
      <w:pPr>
        <w:pStyle w:val="a5"/>
        <w:spacing w:after="0"/>
        <w:ind w:left="0" w:firstLine="709"/>
        <w:jc w:val="both"/>
        <w:rPr>
          <w:spacing w:val="-4"/>
        </w:rPr>
      </w:pPr>
      <w:r w:rsidRPr="002B4246">
        <w:rPr>
          <w:spacing w:val="-4"/>
        </w:rPr>
        <w:t xml:space="preserve">Срок получения высшего образования в заочной форме </w:t>
      </w:r>
      <w:r w:rsidR="005F0E95" w:rsidRPr="002B4246">
        <w:rPr>
          <w:spacing w:val="-4"/>
        </w:rPr>
        <w:t>составляет 5</w:t>
      </w:r>
      <w:r w:rsidR="000D6D09" w:rsidRPr="002B4246">
        <w:rPr>
          <w:spacing w:val="-4"/>
        </w:rPr>
        <w:t>лет</w:t>
      </w:r>
      <w:r w:rsidRPr="002B4246">
        <w:rPr>
          <w:spacing w:val="-4"/>
        </w:rPr>
        <w:t>.</w:t>
      </w:r>
    </w:p>
    <w:p w:rsidR="008B3FD6" w:rsidRPr="002B4246" w:rsidRDefault="008B3FD6" w:rsidP="00AB044C">
      <w:pPr>
        <w:pStyle w:val="a5"/>
        <w:spacing w:after="0"/>
        <w:ind w:left="0" w:firstLine="709"/>
        <w:jc w:val="both"/>
        <w:rPr>
          <w:spacing w:val="-4"/>
        </w:rPr>
      </w:pPr>
      <w:r w:rsidRPr="002B4246">
        <w:rPr>
          <w:spacing w:val="-4"/>
        </w:rPr>
        <w:t xml:space="preserve">Срок получения высшего образования в дистанционной форме составляет 5 </w:t>
      </w:r>
      <w:r w:rsidR="000D6D09" w:rsidRPr="002B4246">
        <w:rPr>
          <w:spacing w:val="-4"/>
        </w:rPr>
        <w:t>лет</w:t>
      </w:r>
      <w:r w:rsidRPr="002B4246">
        <w:rPr>
          <w:spacing w:val="-4"/>
        </w:rPr>
        <w:t>.</w:t>
      </w:r>
    </w:p>
    <w:p w:rsidR="00D7647D" w:rsidRPr="002B4246" w:rsidRDefault="009676B8" w:rsidP="00AB044C">
      <w:pPr>
        <w:pStyle w:val="a5"/>
        <w:spacing w:after="0"/>
        <w:ind w:left="0" w:firstLine="709"/>
        <w:jc w:val="both"/>
        <w:rPr>
          <w:spacing w:val="-4"/>
        </w:rPr>
      </w:pPr>
      <w:r w:rsidRPr="002B4246">
        <w:rPr>
          <w:spacing w:val="-4"/>
        </w:rPr>
        <w:t xml:space="preserve">Срок получения высшего образования </w:t>
      </w:r>
      <w:r w:rsidR="00D14517" w:rsidRPr="002B4246">
        <w:rPr>
          <w:spacing w:val="-4"/>
        </w:rPr>
        <w:t xml:space="preserve">по специальности </w:t>
      </w:r>
      <w:r w:rsidR="00AB122B" w:rsidRPr="002B4246">
        <w:rPr>
          <w:spacing w:val="-4"/>
        </w:rPr>
        <w:t>1-</w:t>
      </w:r>
      <w:r w:rsidR="00AB122B">
        <w:rPr>
          <w:spacing w:val="-4"/>
        </w:rPr>
        <w:t>57</w:t>
      </w:r>
      <w:r w:rsidR="008C435C">
        <w:rPr>
          <w:spacing w:val="-4"/>
        </w:rPr>
        <w:t> </w:t>
      </w:r>
      <w:r w:rsidR="00AB122B" w:rsidRPr="002B4246">
        <w:rPr>
          <w:spacing w:val="-4"/>
        </w:rPr>
        <w:t>0</w:t>
      </w:r>
      <w:r w:rsidR="00AB122B">
        <w:rPr>
          <w:spacing w:val="-4"/>
        </w:rPr>
        <w:t>1</w:t>
      </w:r>
      <w:r w:rsidR="008C435C">
        <w:rPr>
          <w:spacing w:val="-4"/>
        </w:rPr>
        <w:t> </w:t>
      </w:r>
      <w:r w:rsidR="00AB122B" w:rsidRPr="002B4246">
        <w:rPr>
          <w:spacing w:val="-4"/>
        </w:rPr>
        <w:t>01 «</w:t>
      </w:r>
      <w:r w:rsidR="00AB122B" w:rsidRPr="002D6550">
        <w:rPr>
          <w:color w:val="000000"/>
          <w:spacing w:val="-4"/>
        </w:rPr>
        <w:t>Охрана окружающей среды</w:t>
      </w:r>
      <w:r w:rsidR="00AB122B">
        <w:rPr>
          <w:color w:val="000000"/>
          <w:spacing w:val="-4"/>
        </w:rPr>
        <w:t xml:space="preserve"> </w:t>
      </w:r>
      <w:r w:rsidR="00AB122B" w:rsidRPr="002D6550">
        <w:rPr>
          <w:color w:val="000000"/>
          <w:spacing w:val="-4"/>
        </w:rPr>
        <w:t xml:space="preserve">и </w:t>
      </w:r>
      <w:r w:rsidR="00AB122B" w:rsidRPr="002D6550">
        <w:rPr>
          <w:color w:val="000000"/>
          <w:spacing w:val="-8"/>
        </w:rPr>
        <w:t>рациональное использование природных ресурсов</w:t>
      </w:r>
      <w:r w:rsidR="00AB122B" w:rsidRPr="00AB044C">
        <w:rPr>
          <w:spacing w:val="-4"/>
        </w:rPr>
        <w:t>»</w:t>
      </w:r>
      <w:r w:rsidR="00AB122B">
        <w:rPr>
          <w:spacing w:val="-4"/>
        </w:rPr>
        <w:t xml:space="preserve"> </w:t>
      </w:r>
      <w:r w:rsidR="00D7647D" w:rsidRPr="002B4246">
        <w:rPr>
          <w:spacing w:val="-4"/>
        </w:rPr>
        <w:t xml:space="preserve">лицами, обучающимися по образовательной программе высшего образования </w:t>
      </w:r>
      <w:r w:rsidR="00D7647D" w:rsidRPr="002B4246">
        <w:rPr>
          <w:spacing w:val="-4"/>
          <w:lang w:val="en-US"/>
        </w:rPr>
        <w:t>I</w:t>
      </w:r>
      <w:r w:rsidR="00D7647D" w:rsidRPr="002B4246">
        <w:rPr>
          <w:spacing w:val="-4"/>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w:t>
      </w:r>
    </w:p>
    <w:p w:rsidR="009676B8" w:rsidRPr="002B4246" w:rsidRDefault="00D7647D" w:rsidP="00AB044C">
      <w:pPr>
        <w:pStyle w:val="a5"/>
        <w:spacing w:after="0"/>
        <w:ind w:left="0" w:firstLine="709"/>
        <w:jc w:val="both"/>
        <w:rPr>
          <w:spacing w:val="-4"/>
        </w:rPr>
      </w:pPr>
      <w:r w:rsidRPr="002B4246">
        <w:rPr>
          <w:spacing w:val="-4"/>
        </w:rPr>
        <w:t xml:space="preserve">Срок обучения по образовательной программе высшего образования </w:t>
      </w:r>
      <w:r w:rsidRPr="002B4246">
        <w:rPr>
          <w:spacing w:val="-4"/>
          <w:lang w:val="en-US"/>
        </w:rPr>
        <w:t>I</w:t>
      </w:r>
      <w:r w:rsidRPr="002B4246">
        <w:rPr>
          <w:spacing w:val="-4"/>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т.ч. дистанционной) формах может увеличиваться на 0,5 – 1год относительно срока обучения по данной образовательной программе в дневной форме</w:t>
      </w:r>
      <w:r w:rsidR="00BA464D" w:rsidRPr="002B4246">
        <w:rPr>
          <w:spacing w:val="-4"/>
        </w:rPr>
        <w:t>.</w:t>
      </w:r>
    </w:p>
    <w:p w:rsidR="00F07260" w:rsidRPr="00264128" w:rsidRDefault="00F07260" w:rsidP="00AB044C">
      <w:pPr>
        <w:pStyle w:val="1"/>
        <w:spacing w:before="0" w:after="0"/>
        <w:ind w:firstLine="709"/>
        <w:rPr>
          <w:b w:val="0"/>
          <w:sz w:val="20"/>
          <w:szCs w:val="24"/>
        </w:rPr>
      </w:pPr>
    </w:p>
    <w:p w:rsidR="00F07260" w:rsidRDefault="00F07260" w:rsidP="00AB044C">
      <w:pPr>
        <w:pStyle w:val="1"/>
        <w:spacing w:before="0" w:after="0"/>
        <w:ind w:firstLine="709"/>
        <w:rPr>
          <w:sz w:val="28"/>
        </w:rPr>
      </w:pPr>
      <w:r>
        <w:rPr>
          <w:sz w:val="28"/>
        </w:rPr>
        <w:t>5</w:t>
      </w:r>
      <w:r w:rsidR="007242F9">
        <w:rPr>
          <w:sz w:val="28"/>
        </w:rPr>
        <w:t>.</w:t>
      </w:r>
      <w:r>
        <w:rPr>
          <w:sz w:val="28"/>
        </w:rPr>
        <w:t> </w:t>
      </w:r>
      <w:bookmarkEnd w:id="23"/>
      <w:bookmarkEnd w:id="24"/>
      <w:bookmarkEnd w:id="25"/>
      <w:bookmarkEnd w:id="26"/>
      <w:r w:rsidR="002F3CCE">
        <w:rPr>
          <w:sz w:val="28"/>
        </w:rPr>
        <w:t>Характеристика профессиональной деятельности</w:t>
      </w:r>
      <w:bookmarkEnd w:id="27"/>
      <w:r w:rsidR="008C435C">
        <w:rPr>
          <w:sz w:val="28"/>
        </w:rPr>
        <w:t xml:space="preserve"> </w:t>
      </w:r>
      <w:r>
        <w:rPr>
          <w:sz w:val="28"/>
        </w:rPr>
        <w:t>специалиста</w:t>
      </w:r>
    </w:p>
    <w:p w:rsidR="00F07260" w:rsidRPr="00C03F30" w:rsidRDefault="00F07260" w:rsidP="00AB044C">
      <w:pPr>
        <w:pStyle w:val="a3"/>
        <w:spacing w:after="0"/>
        <w:ind w:firstLine="709"/>
        <w:rPr>
          <w:sz w:val="16"/>
        </w:rPr>
      </w:pPr>
    </w:p>
    <w:p w:rsidR="00F07260" w:rsidRPr="005831B9" w:rsidRDefault="00F07260" w:rsidP="00AB044C">
      <w:pPr>
        <w:pStyle w:val="a3"/>
        <w:spacing w:after="0"/>
        <w:ind w:firstLine="709"/>
        <w:rPr>
          <w:b/>
        </w:rPr>
      </w:pPr>
      <w:r w:rsidRPr="005831B9">
        <w:rPr>
          <w:b/>
        </w:rPr>
        <w:t>5.1</w:t>
      </w:r>
      <w:r w:rsidR="007242F9" w:rsidRPr="005831B9">
        <w:rPr>
          <w:b/>
        </w:rPr>
        <w:t>.</w:t>
      </w:r>
      <w:r w:rsidRPr="005831B9">
        <w:rPr>
          <w:b/>
        </w:rPr>
        <w:t xml:space="preserve"> Сфера профессиональной деятельности</w:t>
      </w:r>
      <w:r w:rsidR="002F3CCE" w:rsidRPr="005831B9">
        <w:rPr>
          <w:b/>
        </w:rPr>
        <w:t xml:space="preserve"> специалиста</w:t>
      </w:r>
    </w:p>
    <w:p w:rsidR="00B50A39" w:rsidRPr="002B4246" w:rsidRDefault="00B50A39" w:rsidP="00AB044C">
      <w:pPr>
        <w:pStyle w:val="a5"/>
        <w:spacing w:after="0"/>
        <w:ind w:left="0" w:firstLine="709"/>
        <w:jc w:val="both"/>
        <w:rPr>
          <w:sz w:val="12"/>
        </w:rPr>
      </w:pPr>
    </w:p>
    <w:p w:rsidR="00F07260" w:rsidRDefault="002F3CCE" w:rsidP="00AB044C">
      <w:pPr>
        <w:pStyle w:val="a5"/>
        <w:spacing w:after="0"/>
        <w:ind w:left="0" w:firstLine="709"/>
        <w:jc w:val="both"/>
      </w:pPr>
      <w:r w:rsidRPr="005831B9">
        <w:t>Основными с</w:t>
      </w:r>
      <w:r w:rsidR="00F07260" w:rsidRPr="005831B9">
        <w:t>фера</w:t>
      </w:r>
      <w:r w:rsidRPr="005831B9">
        <w:t>ми</w:t>
      </w:r>
      <w:r w:rsidR="00F07260" w:rsidRPr="005831B9">
        <w:t xml:space="preserve"> профессиональной деятельности</w:t>
      </w:r>
      <w:r w:rsidRPr="005831B9">
        <w:t xml:space="preserve"> специалиста являются</w:t>
      </w:r>
      <w:r w:rsidR="00F07260" w:rsidRPr="005831B9">
        <w:t>:</w:t>
      </w:r>
    </w:p>
    <w:p w:rsidR="00FD4E05" w:rsidRPr="00960531" w:rsidRDefault="00960531" w:rsidP="00960531">
      <w:pPr>
        <w:ind w:firstLine="720"/>
        <w:jc w:val="both"/>
      </w:pPr>
      <w:r w:rsidRPr="00960531">
        <w:t>–</w:t>
      </w:r>
      <w:r w:rsidR="00FD4E05" w:rsidRPr="00960531">
        <w:t>36000 Сбор, обработка и распределение воды</w:t>
      </w:r>
      <w:r w:rsidRPr="00960531">
        <w:t>;</w:t>
      </w:r>
    </w:p>
    <w:p w:rsidR="00FD4E05" w:rsidRPr="00960531" w:rsidRDefault="00960531" w:rsidP="00960531">
      <w:pPr>
        <w:ind w:firstLine="720"/>
        <w:jc w:val="both"/>
      </w:pPr>
      <w:r w:rsidRPr="00960531">
        <w:t>–</w:t>
      </w:r>
      <w:r w:rsidR="00FD4E05" w:rsidRPr="00960531">
        <w:t xml:space="preserve">37000 </w:t>
      </w:r>
      <w:hyperlink r:id="rId13" w:tooltip="Подробнее..." w:history="1">
        <w:r w:rsidR="00FD4E05" w:rsidRPr="00960531">
          <w:t>Сбор и обработка сточных вод</w:t>
        </w:r>
      </w:hyperlink>
      <w:r w:rsidRPr="00960531">
        <w:t>;</w:t>
      </w:r>
    </w:p>
    <w:p w:rsidR="00FD4E05" w:rsidRPr="00960531" w:rsidRDefault="00960531" w:rsidP="00960531">
      <w:pPr>
        <w:ind w:firstLine="720"/>
        <w:jc w:val="both"/>
      </w:pPr>
      <w:r w:rsidRPr="00960531">
        <w:t>–</w:t>
      </w:r>
      <w:r w:rsidR="00FD4E05" w:rsidRPr="009831F2">
        <w:t>382</w:t>
      </w:r>
      <w:r w:rsidR="00FD4E05" w:rsidRPr="00960531">
        <w:t xml:space="preserve"> </w:t>
      </w:r>
      <w:hyperlink r:id="rId14" w:tooltip="Подробнее..." w:history="1">
        <w:r w:rsidR="00FD4E05" w:rsidRPr="00960531">
          <w:t>Обработка, удаление и захоронение отходов</w:t>
        </w:r>
      </w:hyperlink>
      <w:r w:rsidRPr="00960531">
        <w:t>;</w:t>
      </w:r>
    </w:p>
    <w:p w:rsidR="00FD4E05" w:rsidRPr="00960531" w:rsidRDefault="00960531" w:rsidP="00960531">
      <w:pPr>
        <w:ind w:firstLine="720"/>
        <w:jc w:val="both"/>
      </w:pPr>
      <w:r w:rsidRPr="00960531">
        <w:t>–</w:t>
      </w:r>
      <w:r w:rsidR="00FD4E05" w:rsidRPr="009831F2">
        <w:t>383</w:t>
      </w:r>
      <w:r w:rsidR="00FD4E05" w:rsidRPr="00960531">
        <w:t xml:space="preserve"> </w:t>
      </w:r>
      <w:hyperlink r:id="rId15" w:tooltip="Подробнее..." w:history="1">
        <w:r w:rsidR="00FD4E05" w:rsidRPr="00960531">
          <w:rPr>
            <w:rStyle w:val="af5"/>
            <w:color w:val="auto"/>
            <w:u w:val="none"/>
          </w:rPr>
          <w:t>Деятельность по обработке вторичных материальных ресурсов</w:t>
        </w:r>
      </w:hyperlink>
      <w:r w:rsidRPr="00960531">
        <w:t>;</w:t>
      </w:r>
    </w:p>
    <w:p w:rsidR="00960531" w:rsidRPr="00512817" w:rsidRDefault="00960531" w:rsidP="00960531">
      <w:pPr>
        <w:ind w:firstLine="720"/>
        <w:jc w:val="both"/>
        <w:rPr>
          <w:spacing w:val="-4"/>
        </w:rPr>
      </w:pPr>
      <w:r w:rsidRPr="00960531">
        <w:t>–</w:t>
      </w:r>
      <w:r w:rsidRPr="00512817">
        <w:rPr>
          <w:spacing w:val="-4"/>
        </w:rPr>
        <w:t xml:space="preserve">39 </w:t>
      </w:r>
      <w:hyperlink r:id="rId16" w:tooltip="Подробнее..." w:history="1">
        <w:r w:rsidRPr="00512817">
          <w:rPr>
            <w:rStyle w:val="af5"/>
            <w:color w:val="auto"/>
            <w:spacing w:val="-4"/>
            <w:u w:val="none"/>
          </w:rPr>
          <w:t>Деятельность по ликвидации загрязнений и прочие услуги в области удаления отходов</w:t>
        </w:r>
      </w:hyperlink>
      <w:r w:rsidRPr="00512817">
        <w:rPr>
          <w:spacing w:val="-4"/>
        </w:rPr>
        <w:t>;</w:t>
      </w:r>
    </w:p>
    <w:p w:rsidR="00960531" w:rsidRPr="00960531" w:rsidRDefault="00960531" w:rsidP="00960531">
      <w:pPr>
        <w:ind w:firstLine="720"/>
        <w:jc w:val="both"/>
      </w:pPr>
      <w:r w:rsidRPr="00960531">
        <w:t>–</w:t>
      </w:r>
      <w:r w:rsidRPr="009831F2">
        <w:t>383</w:t>
      </w:r>
      <w:r w:rsidRPr="00960531">
        <w:t xml:space="preserve"> </w:t>
      </w:r>
      <w:hyperlink r:id="rId17" w:tooltip="Подробнее..." w:history="1">
        <w:r w:rsidRPr="00960531">
          <w:rPr>
            <w:rStyle w:val="af5"/>
            <w:color w:val="auto"/>
            <w:u w:val="none"/>
          </w:rPr>
          <w:t>Деятельность по обработке вторичных материальных ресурсов</w:t>
        </w:r>
      </w:hyperlink>
      <w:r w:rsidRPr="00960531">
        <w:t>;</w:t>
      </w:r>
    </w:p>
    <w:p w:rsidR="00960531" w:rsidRPr="00960531" w:rsidRDefault="00960531" w:rsidP="00960531">
      <w:pPr>
        <w:ind w:firstLine="720"/>
        <w:jc w:val="both"/>
      </w:pPr>
      <w:r w:rsidRPr="00960531">
        <w:t xml:space="preserve">–35300 </w:t>
      </w:r>
      <w:hyperlink r:id="rId18" w:tooltip="Подробнее..." w:history="1">
        <w:r w:rsidRPr="00960531">
          <w:rPr>
            <w:rStyle w:val="af5"/>
            <w:color w:val="auto"/>
            <w:u w:val="none"/>
          </w:rPr>
          <w:t>Производство, передача, распределение и продажа пара и горячей воды; кондиционирование воздуха</w:t>
        </w:r>
      </w:hyperlink>
      <w:r w:rsidRPr="00960531">
        <w:t>;</w:t>
      </w:r>
    </w:p>
    <w:p w:rsidR="00B8172E" w:rsidRPr="00960531" w:rsidRDefault="0025669C" w:rsidP="002B4246">
      <w:pPr>
        <w:numPr>
          <w:ilvl w:val="0"/>
          <w:numId w:val="1"/>
        </w:numPr>
        <w:tabs>
          <w:tab w:val="num" w:pos="851"/>
        </w:tabs>
        <w:ind w:left="0" w:firstLine="709"/>
        <w:jc w:val="both"/>
      </w:pPr>
      <w:r w:rsidRPr="00960531">
        <w:t>72192 Научные исследования и разработки в области технических наук;</w:t>
      </w:r>
    </w:p>
    <w:p w:rsidR="00B8172E" w:rsidRPr="00960531" w:rsidRDefault="00B8172E" w:rsidP="002B4246">
      <w:pPr>
        <w:numPr>
          <w:ilvl w:val="0"/>
          <w:numId w:val="1"/>
        </w:numPr>
        <w:tabs>
          <w:tab w:val="num" w:pos="851"/>
        </w:tabs>
        <w:ind w:left="0" w:firstLine="709"/>
        <w:jc w:val="both"/>
      </w:pPr>
      <w:r w:rsidRPr="00960531">
        <w:lastRenderedPageBreak/>
        <w:t xml:space="preserve">854 Высшее </w:t>
      </w:r>
      <w:r w:rsidR="00EB6ED9" w:rsidRPr="00960531">
        <w:t xml:space="preserve">и послесреднее </w:t>
      </w:r>
      <w:r w:rsidRPr="00960531">
        <w:t>образование.</w:t>
      </w:r>
    </w:p>
    <w:p w:rsidR="005046C3" w:rsidRPr="002B4246" w:rsidRDefault="005046C3" w:rsidP="00AB044C">
      <w:pPr>
        <w:ind w:firstLine="709"/>
        <w:jc w:val="both"/>
        <w:rPr>
          <w:sz w:val="16"/>
        </w:rPr>
      </w:pPr>
    </w:p>
    <w:p w:rsidR="00544A6F" w:rsidRPr="00544A6F" w:rsidRDefault="00544A6F" w:rsidP="00AB044C">
      <w:pPr>
        <w:ind w:firstLine="709"/>
        <w:jc w:val="both"/>
        <w:rPr>
          <w:b/>
        </w:rPr>
      </w:pPr>
      <w:r w:rsidRPr="00544A6F">
        <w:rPr>
          <w:b/>
        </w:rPr>
        <w:t>5.2. Объекты профессиональной деятельности специалиста</w:t>
      </w:r>
    </w:p>
    <w:p w:rsidR="00544A6F" w:rsidRPr="002B4246" w:rsidRDefault="00544A6F" w:rsidP="00AB044C">
      <w:pPr>
        <w:ind w:firstLine="709"/>
        <w:jc w:val="both"/>
        <w:rPr>
          <w:sz w:val="12"/>
        </w:rPr>
      </w:pPr>
    </w:p>
    <w:p w:rsidR="00544A6F" w:rsidRPr="00544A6F" w:rsidRDefault="00544A6F" w:rsidP="00AB044C">
      <w:pPr>
        <w:ind w:firstLine="709"/>
        <w:jc w:val="both"/>
      </w:pPr>
      <w:r w:rsidRPr="00544A6F">
        <w:rPr>
          <w:bCs/>
          <w:spacing w:val="-5"/>
        </w:rPr>
        <w:t>Объектами профессиональной деятельности специалиста являются</w:t>
      </w:r>
    </w:p>
    <w:p w:rsidR="00AB122B" w:rsidRDefault="00AB122B" w:rsidP="00AB122B">
      <w:pPr>
        <w:pStyle w:val="a5"/>
        <w:spacing w:after="0"/>
        <w:ind w:left="0" w:firstLine="720"/>
        <w:jc w:val="both"/>
        <w:outlineLvl w:val="0"/>
      </w:pPr>
      <w:r>
        <w:rPr>
          <w:color w:val="000000"/>
          <w:spacing w:val="5"/>
        </w:rPr>
        <w:t>–</w:t>
      </w:r>
      <w:r w:rsidR="008C435C">
        <w:rPr>
          <w:color w:val="000000"/>
          <w:spacing w:val="5"/>
        </w:rPr>
        <w:t> </w:t>
      </w:r>
      <w:r>
        <w:t xml:space="preserve">технологические аппараты, отдельные процессы, производства, производственные объекты и территории в целом, являющиеся источниками воздействия на окружающую среду; </w:t>
      </w:r>
    </w:p>
    <w:p w:rsidR="00AB122B" w:rsidRDefault="00AB122B" w:rsidP="00AB122B">
      <w:pPr>
        <w:pStyle w:val="a5"/>
        <w:spacing w:after="0"/>
        <w:ind w:left="0" w:firstLine="720"/>
        <w:jc w:val="both"/>
        <w:outlineLvl w:val="0"/>
      </w:pPr>
      <w:r>
        <w:t>–</w:t>
      </w:r>
      <w:r w:rsidR="008C435C">
        <w:t> </w:t>
      </w:r>
      <w:r>
        <w:t xml:space="preserve">сточные воды, жидкие и твердые отходы, газовоздушные потоки, содержащие загрязняющие вещества, выбрасываемые </w:t>
      </w:r>
      <w:r w:rsidRPr="00F46BC3">
        <w:t>в атмосферный</w:t>
      </w:r>
      <w:r>
        <w:t xml:space="preserve"> воздух; </w:t>
      </w:r>
    </w:p>
    <w:p w:rsidR="00AB122B" w:rsidRPr="00482F3D" w:rsidRDefault="00AB122B" w:rsidP="00AB122B">
      <w:pPr>
        <w:pStyle w:val="point"/>
        <w:shd w:val="clear" w:color="auto" w:fill="FFFFFF"/>
        <w:spacing w:before="0" w:beforeAutospacing="0" w:after="0" w:afterAutospacing="0"/>
        <w:ind w:firstLine="720"/>
        <w:jc w:val="both"/>
        <w:rPr>
          <w:lang w:val="ru-RU"/>
        </w:rPr>
      </w:pPr>
      <w:r w:rsidRPr="00482F3D">
        <w:rPr>
          <w:lang w:val="ru-RU"/>
        </w:rPr>
        <w:t>–</w:t>
      </w:r>
      <w:r w:rsidR="008C435C">
        <w:rPr>
          <w:lang w:val="ru-RU"/>
        </w:rPr>
        <w:t> объ</w:t>
      </w:r>
      <w:r w:rsidR="00E17D95">
        <w:rPr>
          <w:lang w:val="ru-RU"/>
        </w:rPr>
        <w:t>екты по использованию, объекты обезвреживания, хранения, захоронения отходов</w:t>
      </w:r>
      <w:r w:rsidRPr="00482F3D">
        <w:rPr>
          <w:lang w:val="ru-RU"/>
        </w:rPr>
        <w:t>;</w:t>
      </w:r>
    </w:p>
    <w:p w:rsidR="00AB122B" w:rsidRPr="00482F3D" w:rsidRDefault="00AB122B" w:rsidP="00AB122B">
      <w:pPr>
        <w:pStyle w:val="a5"/>
        <w:spacing w:after="0"/>
        <w:ind w:left="0" w:firstLine="720"/>
        <w:jc w:val="both"/>
        <w:outlineLvl w:val="0"/>
      </w:pPr>
      <w:r w:rsidRPr="00482F3D">
        <w:t>–</w:t>
      </w:r>
      <w:r w:rsidR="008C435C">
        <w:t> </w:t>
      </w:r>
      <w:r w:rsidRPr="00482F3D">
        <w:t>оборудование и технологии очистки выбросов в атмосфер</w:t>
      </w:r>
      <w:r w:rsidR="00E17D95">
        <w:t>ный воздух</w:t>
      </w:r>
      <w:r w:rsidRPr="00482F3D">
        <w:t xml:space="preserve"> и сточных вод, средства и методы мониторинга окружающей среды и</w:t>
      </w:r>
      <w:r w:rsidRPr="00482F3D">
        <w:rPr>
          <w:bCs/>
          <w:color w:val="000000"/>
          <w:shd w:val="clear" w:color="auto" w:fill="FFFFFF"/>
        </w:rPr>
        <w:t xml:space="preserve"> аналитического (лабораторного) контроля в области охраны окружающей среды</w:t>
      </w:r>
      <w:r w:rsidRPr="00482F3D">
        <w:t xml:space="preserve">; </w:t>
      </w:r>
    </w:p>
    <w:p w:rsidR="00AB122B" w:rsidRDefault="00AB122B" w:rsidP="00AB122B">
      <w:pPr>
        <w:pStyle w:val="a5"/>
        <w:spacing w:after="0"/>
        <w:ind w:left="0" w:firstLine="720"/>
        <w:jc w:val="both"/>
        <w:outlineLvl w:val="0"/>
      </w:pPr>
      <w:r>
        <w:rPr>
          <w:b/>
        </w:rPr>
        <w:t>–</w:t>
      </w:r>
      <w:r w:rsidR="008C435C">
        <w:t> </w:t>
      </w:r>
      <w:r w:rsidRPr="008F643A">
        <w:t xml:space="preserve">системы управления </w:t>
      </w:r>
      <w:r>
        <w:t xml:space="preserve">(менеджмента) </w:t>
      </w:r>
      <w:r w:rsidRPr="008F643A">
        <w:t xml:space="preserve">окружающей средой предприятий. </w:t>
      </w:r>
    </w:p>
    <w:p w:rsidR="00AB122B" w:rsidRPr="00264128" w:rsidRDefault="00AB122B" w:rsidP="00264128">
      <w:pPr>
        <w:tabs>
          <w:tab w:val="left" w:pos="851"/>
        </w:tabs>
        <w:ind w:firstLine="709"/>
        <w:jc w:val="both"/>
        <w:rPr>
          <w:spacing w:val="-4"/>
        </w:rPr>
      </w:pPr>
    </w:p>
    <w:p w:rsidR="00544A6F" w:rsidRPr="002B4246" w:rsidRDefault="00544A6F" w:rsidP="00AB044C">
      <w:pPr>
        <w:ind w:firstLine="709"/>
        <w:jc w:val="both"/>
        <w:rPr>
          <w:sz w:val="16"/>
        </w:rPr>
      </w:pPr>
    </w:p>
    <w:p w:rsidR="00F07260" w:rsidRPr="005831B9" w:rsidRDefault="00F07260" w:rsidP="00AB044C">
      <w:pPr>
        <w:pStyle w:val="a9"/>
        <w:spacing w:before="0" w:after="0"/>
        <w:ind w:firstLine="709"/>
        <w:jc w:val="both"/>
        <w:rPr>
          <w:sz w:val="24"/>
          <w:szCs w:val="24"/>
        </w:rPr>
      </w:pPr>
      <w:r w:rsidRPr="005831B9">
        <w:rPr>
          <w:sz w:val="24"/>
          <w:szCs w:val="24"/>
        </w:rPr>
        <w:t>5.3</w:t>
      </w:r>
      <w:r w:rsidR="007242F9" w:rsidRPr="005831B9">
        <w:rPr>
          <w:sz w:val="24"/>
          <w:szCs w:val="24"/>
        </w:rPr>
        <w:t>.</w:t>
      </w:r>
      <w:r w:rsidRPr="005831B9">
        <w:rPr>
          <w:sz w:val="24"/>
          <w:szCs w:val="24"/>
        </w:rPr>
        <w:t xml:space="preserve"> Виды профессиональной деятельности</w:t>
      </w:r>
      <w:r w:rsidR="00584DD5" w:rsidRPr="005831B9">
        <w:rPr>
          <w:sz w:val="24"/>
          <w:szCs w:val="24"/>
        </w:rPr>
        <w:t xml:space="preserve"> специалиста</w:t>
      </w:r>
    </w:p>
    <w:p w:rsidR="00F07260" w:rsidRPr="002B4246" w:rsidRDefault="00F07260" w:rsidP="00AB044C">
      <w:pPr>
        <w:pStyle w:val="a5"/>
        <w:spacing w:after="0"/>
        <w:ind w:left="0" w:firstLine="709"/>
        <w:jc w:val="both"/>
        <w:rPr>
          <w:sz w:val="12"/>
        </w:rPr>
      </w:pPr>
    </w:p>
    <w:p w:rsidR="00F07260" w:rsidRPr="005831B9" w:rsidRDefault="00584DD5" w:rsidP="00AB044C">
      <w:pPr>
        <w:pStyle w:val="a5"/>
        <w:spacing w:after="0"/>
        <w:ind w:left="0" w:firstLine="709"/>
        <w:jc w:val="both"/>
      </w:pPr>
      <w:r w:rsidRPr="005831B9">
        <w:t>Специалист должен быть компетентен</w:t>
      </w:r>
      <w:r w:rsidR="00F07260" w:rsidRPr="005831B9">
        <w:t xml:space="preserve"> в следующих видах деятельности:</w:t>
      </w:r>
    </w:p>
    <w:p w:rsidR="00E17D95" w:rsidRPr="00E17D95" w:rsidRDefault="00E17D95" w:rsidP="008C435C">
      <w:pPr>
        <w:pStyle w:val="aff"/>
        <w:ind w:left="0" w:firstLine="709"/>
        <w:jc w:val="both"/>
        <w:rPr>
          <w:sz w:val="24"/>
          <w:szCs w:val="24"/>
        </w:rPr>
      </w:pPr>
      <w:r w:rsidRPr="00E17D95">
        <w:rPr>
          <w:color w:val="000000"/>
          <w:sz w:val="24"/>
          <w:szCs w:val="24"/>
        </w:rPr>
        <w:t xml:space="preserve">– </w:t>
      </w:r>
      <w:r w:rsidRPr="00E17D95">
        <w:rPr>
          <w:sz w:val="24"/>
          <w:szCs w:val="24"/>
        </w:rPr>
        <w:t>производственно-технологической;</w:t>
      </w:r>
    </w:p>
    <w:p w:rsidR="00E17D95" w:rsidRPr="00E17D95" w:rsidRDefault="00E17D95" w:rsidP="008C435C">
      <w:pPr>
        <w:pStyle w:val="a5"/>
        <w:spacing w:after="0"/>
        <w:ind w:left="0" w:firstLine="709"/>
        <w:jc w:val="both"/>
      </w:pPr>
      <w:r w:rsidRPr="00E17D95">
        <w:t>– организационно-управленческой;</w:t>
      </w:r>
    </w:p>
    <w:p w:rsidR="00E17D95" w:rsidRPr="00E17D95" w:rsidRDefault="00E17D95" w:rsidP="008C435C">
      <w:pPr>
        <w:pStyle w:val="a5"/>
        <w:spacing w:after="0"/>
        <w:ind w:left="0" w:firstLine="709"/>
        <w:jc w:val="both"/>
      </w:pPr>
      <w:r w:rsidRPr="00E17D95">
        <w:t>– проектной и научно-исследовательской;</w:t>
      </w:r>
    </w:p>
    <w:p w:rsidR="00E17D95" w:rsidRPr="00E17D95" w:rsidRDefault="00E17D95" w:rsidP="008C435C">
      <w:pPr>
        <w:pStyle w:val="a5"/>
        <w:spacing w:after="0"/>
        <w:ind w:left="0" w:firstLine="709"/>
        <w:jc w:val="both"/>
      </w:pPr>
      <w:r w:rsidRPr="00E17D95">
        <w:t>– экспертно-инспекторской;</w:t>
      </w:r>
    </w:p>
    <w:p w:rsidR="00E17D95" w:rsidRDefault="00E17D95" w:rsidP="008C435C">
      <w:pPr>
        <w:pStyle w:val="a5"/>
        <w:spacing w:after="0"/>
        <w:ind w:left="0" w:firstLine="709"/>
        <w:jc w:val="both"/>
        <w:rPr>
          <w:b/>
        </w:rPr>
      </w:pPr>
      <w:r w:rsidRPr="00E17D95">
        <w:t>–</w:t>
      </w:r>
      <w:r w:rsidRPr="00E17D95">
        <w:rPr>
          <w:spacing w:val="-4"/>
        </w:rPr>
        <w:t xml:space="preserve"> инновационной</w:t>
      </w:r>
      <w:r>
        <w:rPr>
          <w:spacing w:val="-4"/>
        </w:rPr>
        <w:t>.</w:t>
      </w:r>
    </w:p>
    <w:p w:rsidR="00AD0415" w:rsidRPr="008C435C" w:rsidRDefault="00AD0415" w:rsidP="00AB044C">
      <w:pPr>
        <w:pStyle w:val="a5"/>
        <w:tabs>
          <w:tab w:val="left" w:pos="1080"/>
        </w:tabs>
        <w:spacing w:after="0"/>
        <w:ind w:left="0" w:firstLine="709"/>
        <w:jc w:val="both"/>
        <w:rPr>
          <w:bCs/>
          <w:sz w:val="16"/>
        </w:rPr>
      </w:pPr>
    </w:p>
    <w:p w:rsidR="00F07260" w:rsidRPr="005831B9" w:rsidRDefault="00F07260" w:rsidP="00AB044C">
      <w:pPr>
        <w:pStyle w:val="a5"/>
        <w:tabs>
          <w:tab w:val="left" w:pos="1080"/>
        </w:tabs>
        <w:spacing w:after="0"/>
        <w:ind w:left="0" w:firstLine="709"/>
        <w:jc w:val="both"/>
        <w:rPr>
          <w:b/>
          <w:bCs/>
        </w:rPr>
      </w:pPr>
      <w:r w:rsidRPr="005831B9">
        <w:rPr>
          <w:b/>
          <w:bCs/>
        </w:rPr>
        <w:t>5.4</w:t>
      </w:r>
      <w:r w:rsidR="006422A5" w:rsidRPr="005831B9">
        <w:rPr>
          <w:b/>
          <w:bCs/>
        </w:rPr>
        <w:t>.</w:t>
      </w:r>
      <w:r w:rsidRPr="005831B9">
        <w:rPr>
          <w:b/>
          <w:bCs/>
        </w:rPr>
        <w:t xml:space="preserve"> Задачи профессиональной деятельности </w:t>
      </w:r>
      <w:r w:rsidR="00BE732E" w:rsidRPr="005831B9">
        <w:rPr>
          <w:b/>
          <w:bCs/>
        </w:rPr>
        <w:t>специалиста</w:t>
      </w:r>
    </w:p>
    <w:p w:rsidR="00F07260" w:rsidRPr="002B4246" w:rsidRDefault="00F07260" w:rsidP="00AB044C">
      <w:pPr>
        <w:pStyle w:val="a5"/>
        <w:tabs>
          <w:tab w:val="left" w:pos="1080"/>
        </w:tabs>
        <w:spacing w:after="0"/>
        <w:ind w:left="0" w:firstLine="709"/>
        <w:jc w:val="both"/>
        <w:rPr>
          <w:sz w:val="12"/>
        </w:rPr>
      </w:pPr>
    </w:p>
    <w:p w:rsidR="00F07260" w:rsidRPr="002B4246" w:rsidRDefault="00CC196F" w:rsidP="008C435C">
      <w:pPr>
        <w:pStyle w:val="a5"/>
        <w:tabs>
          <w:tab w:val="left" w:pos="1080"/>
        </w:tabs>
        <w:spacing w:after="0"/>
        <w:ind w:left="0" w:firstLine="709"/>
        <w:jc w:val="both"/>
        <w:rPr>
          <w:spacing w:val="-4"/>
        </w:rPr>
      </w:pPr>
      <w:r w:rsidRPr="002B4246">
        <w:rPr>
          <w:spacing w:val="-4"/>
        </w:rPr>
        <w:t xml:space="preserve">Специалист </w:t>
      </w:r>
      <w:r w:rsidR="00F07260" w:rsidRPr="002B4246">
        <w:rPr>
          <w:spacing w:val="-4"/>
        </w:rPr>
        <w:t xml:space="preserve">должен быть </w:t>
      </w:r>
      <w:r w:rsidRPr="002B4246">
        <w:rPr>
          <w:spacing w:val="-4"/>
        </w:rPr>
        <w:t>подготовлен к решению следующих профессиональных</w:t>
      </w:r>
      <w:r w:rsidR="00F07260" w:rsidRPr="002B4246">
        <w:rPr>
          <w:spacing w:val="-4"/>
        </w:rPr>
        <w:t xml:space="preserve"> зада</w:t>
      </w:r>
      <w:r w:rsidRPr="002B4246">
        <w:rPr>
          <w:spacing w:val="-4"/>
        </w:rPr>
        <w:t>ч</w:t>
      </w:r>
      <w:r w:rsidR="00F07260" w:rsidRPr="002B4246">
        <w:rPr>
          <w:spacing w:val="-4"/>
        </w:rPr>
        <w:t>:</w:t>
      </w:r>
    </w:p>
    <w:p w:rsidR="00E17D95" w:rsidRPr="00482F3D" w:rsidRDefault="00E17D95" w:rsidP="008C435C">
      <w:pPr>
        <w:pStyle w:val="a5"/>
        <w:numPr>
          <w:ilvl w:val="0"/>
          <w:numId w:val="1"/>
        </w:numPr>
        <w:spacing w:after="0"/>
        <w:ind w:firstLine="709"/>
        <w:jc w:val="both"/>
      </w:pPr>
      <w:r w:rsidRPr="00AE04F4">
        <w:t xml:space="preserve">контроль и управление газоочистными установками, сооружениями очистки сточных вод, объектами </w:t>
      </w:r>
      <w:r w:rsidRPr="00482F3D">
        <w:t>по использованию отходов, объектами обезвреживания, хранения и захоронения отходов</w:t>
      </w:r>
      <w:r>
        <w:t>;</w:t>
      </w:r>
    </w:p>
    <w:p w:rsidR="00E17D95" w:rsidRPr="00E17D95" w:rsidRDefault="00E17D95" w:rsidP="008C435C">
      <w:pPr>
        <w:pStyle w:val="a5"/>
        <w:numPr>
          <w:ilvl w:val="0"/>
          <w:numId w:val="1"/>
        </w:numPr>
        <w:tabs>
          <w:tab w:val="left" w:pos="-1843"/>
          <w:tab w:val="left" w:pos="993"/>
        </w:tabs>
        <w:spacing w:after="0"/>
        <w:ind w:firstLine="709"/>
        <w:jc w:val="both"/>
      </w:pPr>
      <w:r>
        <w:t xml:space="preserve">разработка проектов нормативов допустимого воздействия на окружающую среду, подготовка материалов для получения разрешений на выбросы загрязняющих веществ, хранение и захоронение отходов, специальное водопользование, оформление документов </w:t>
      </w:r>
      <w:r w:rsidRPr="008F624C">
        <w:t xml:space="preserve">для </w:t>
      </w:r>
      <w:r w:rsidRPr="00E17D95">
        <w:t>получения комплексных природоохранных разрешений;</w:t>
      </w:r>
    </w:p>
    <w:p w:rsidR="00E17D95" w:rsidRPr="00E17D95" w:rsidRDefault="00E17D95" w:rsidP="008C435C">
      <w:pPr>
        <w:pStyle w:val="aff"/>
        <w:numPr>
          <w:ilvl w:val="0"/>
          <w:numId w:val="1"/>
        </w:numPr>
        <w:tabs>
          <w:tab w:val="left" w:pos="-1843"/>
          <w:tab w:val="left" w:pos="993"/>
        </w:tabs>
        <w:ind w:firstLine="709"/>
        <w:jc w:val="both"/>
        <w:rPr>
          <w:sz w:val="24"/>
          <w:szCs w:val="24"/>
        </w:rPr>
      </w:pPr>
      <w:r w:rsidRPr="00E17D95">
        <w:rPr>
          <w:sz w:val="24"/>
          <w:szCs w:val="24"/>
        </w:rPr>
        <w:t xml:space="preserve">организация и осуществление производственного контроля в области охраны окружающей среды, рационального использования природных ресурсов, локального мониторинга окружающей среды; </w:t>
      </w:r>
    </w:p>
    <w:p w:rsidR="00E17D95" w:rsidRPr="00E17D95" w:rsidRDefault="00E17D95" w:rsidP="008C435C">
      <w:pPr>
        <w:pStyle w:val="aff"/>
        <w:numPr>
          <w:ilvl w:val="0"/>
          <w:numId w:val="1"/>
        </w:numPr>
        <w:tabs>
          <w:tab w:val="left" w:pos="-1843"/>
          <w:tab w:val="left" w:pos="993"/>
        </w:tabs>
        <w:ind w:firstLine="709"/>
        <w:jc w:val="both"/>
        <w:rPr>
          <w:sz w:val="24"/>
          <w:szCs w:val="24"/>
        </w:rPr>
      </w:pPr>
      <w:r w:rsidRPr="00E17D95">
        <w:rPr>
          <w:sz w:val="24"/>
          <w:szCs w:val="24"/>
        </w:rPr>
        <w:t>планирование и проведение внутренних аудитов в рамках системы управления окружающей средой и интегрированных систем менеджмента, разработка и актуализация документации системы управления (менеджмента) окружающей среды;</w:t>
      </w:r>
    </w:p>
    <w:p w:rsidR="00E17D95" w:rsidRPr="00512817" w:rsidRDefault="00E17D95" w:rsidP="008C435C">
      <w:pPr>
        <w:pStyle w:val="aff"/>
        <w:numPr>
          <w:ilvl w:val="0"/>
          <w:numId w:val="1"/>
        </w:numPr>
        <w:tabs>
          <w:tab w:val="left" w:pos="-1843"/>
          <w:tab w:val="left" w:pos="993"/>
        </w:tabs>
        <w:ind w:firstLine="709"/>
        <w:jc w:val="both"/>
        <w:rPr>
          <w:spacing w:val="-4"/>
          <w:sz w:val="24"/>
          <w:szCs w:val="24"/>
        </w:rPr>
      </w:pPr>
      <w:r w:rsidRPr="00512817">
        <w:rPr>
          <w:spacing w:val="-4"/>
          <w:sz w:val="24"/>
          <w:szCs w:val="24"/>
        </w:rPr>
        <w:t>ведение учета используемых природных ресурсов, отходов, выбросов и сбросов загрязняющих веществ в окружающую среду, ведение экологического паспорта предприятия;</w:t>
      </w:r>
    </w:p>
    <w:p w:rsidR="00E17D95" w:rsidRPr="003921BE" w:rsidRDefault="00E17D95" w:rsidP="008C435C">
      <w:pPr>
        <w:pStyle w:val="aff"/>
        <w:numPr>
          <w:ilvl w:val="0"/>
          <w:numId w:val="1"/>
        </w:numPr>
        <w:tabs>
          <w:tab w:val="left" w:pos="-1843"/>
          <w:tab w:val="left" w:pos="993"/>
        </w:tabs>
        <w:ind w:firstLine="709"/>
        <w:jc w:val="both"/>
        <w:rPr>
          <w:sz w:val="24"/>
          <w:szCs w:val="24"/>
        </w:rPr>
      </w:pPr>
      <w:r w:rsidRPr="003921BE">
        <w:rPr>
          <w:sz w:val="24"/>
          <w:szCs w:val="24"/>
        </w:rPr>
        <w:t>разработка раздела «Охрана окружающей среды» в проектной документации;</w:t>
      </w:r>
    </w:p>
    <w:p w:rsidR="00E17D95" w:rsidRPr="003921BE" w:rsidRDefault="00E17D95" w:rsidP="008C435C">
      <w:pPr>
        <w:pStyle w:val="aff"/>
        <w:numPr>
          <w:ilvl w:val="0"/>
          <w:numId w:val="1"/>
        </w:numPr>
        <w:tabs>
          <w:tab w:val="left" w:pos="-1843"/>
          <w:tab w:val="left" w:pos="993"/>
        </w:tabs>
        <w:ind w:firstLine="709"/>
        <w:jc w:val="both"/>
        <w:rPr>
          <w:sz w:val="24"/>
          <w:szCs w:val="24"/>
        </w:rPr>
      </w:pPr>
      <w:r w:rsidRPr="003921BE">
        <w:rPr>
          <w:sz w:val="24"/>
          <w:szCs w:val="24"/>
        </w:rPr>
        <w:t>установление соответствия или несоответствия проектной или иной документации требованиям законодательства об охране окружающей среды и рациональном использовании природных ресурсов;</w:t>
      </w:r>
    </w:p>
    <w:p w:rsidR="00E17D95" w:rsidRPr="003921BE" w:rsidRDefault="00E17D95" w:rsidP="008C435C">
      <w:pPr>
        <w:pStyle w:val="aff"/>
        <w:numPr>
          <w:ilvl w:val="0"/>
          <w:numId w:val="1"/>
        </w:numPr>
        <w:ind w:firstLine="709"/>
        <w:jc w:val="both"/>
        <w:rPr>
          <w:sz w:val="24"/>
          <w:szCs w:val="24"/>
        </w:rPr>
      </w:pPr>
      <w:r w:rsidRPr="003921BE">
        <w:rPr>
          <w:sz w:val="24"/>
          <w:szCs w:val="24"/>
        </w:rPr>
        <w:t>планирование, организация и выполнение научно-исследовательских работ, разработка технических заданий на выполнение научно-исследовательских работ и опытно-конструкторских работ по тематике, связанной с охраной окружающей среды;</w:t>
      </w:r>
    </w:p>
    <w:p w:rsidR="00E17D95" w:rsidRPr="008C435C" w:rsidRDefault="00E17D95" w:rsidP="008C435C">
      <w:pPr>
        <w:pStyle w:val="aff"/>
        <w:numPr>
          <w:ilvl w:val="0"/>
          <w:numId w:val="1"/>
        </w:numPr>
        <w:ind w:right="-35" w:firstLine="709"/>
        <w:jc w:val="both"/>
        <w:rPr>
          <w:sz w:val="24"/>
          <w:szCs w:val="24"/>
        </w:rPr>
      </w:pPr>
      <w:r w:rsidRPr="003921BE">
        <w:rPr>
          <w:sz w:val="24"/>
          <w:szCs w:val="24"/>
        </w:rPr>
        <w:t>применение прогрессивных энергоэффективных и ресурсосберегающих технологий, наилучших доступных технических методов для предотвращения вредного в</w:t>
      </w:r>
      <w:r w:rsidR="008C435C">
        <w:rPr>
          <w:sz w:val="24"/>
          <w:szCs w:val="24"/>
        </w:rPr>
        <w:t>оздействия на окружающую среду.</w:t>
      </w:r>
    </w:p>
    <w:p w:rsidR="00AD0415" w:rsidRPr="002B4246" w:rsidRDefault="00AD0415" w:rsidP="008C435C">
      <w:pPr>
        <w:ind w:firstLine="709"/>
        <w:jc w:val="both"/>
        <w:rPr>
          <w:sz w:val="16"/>
        </w:rPr>
      </w:pPr>
    </w:p>
    <w:p w:rsidR="00F07260" w:rsidRDefault="00951978" w:rsidP="008C435C">
      <w:pPr>
        <w:ind w:firstLine="709"/>
        <w:rPr>
          <w:b/>
          <w:bCs/>
        </w:rPr>
      </w:pPr>
      <w:bookmarkStart w:id="28" w:name="_Toc495224283"/>
      <w:bookmarkStart w:id="29" w:name="_Toc495287443"/>
      <w:bookmarkStart w:id="30" w:name="_Toc495743131"/>
      <w:bookmarkStart w:id="31" w:name="_Toc495743407"/>
      <w:bookmarkStart w:id="32" w:name="_Toc61858662"/>
      <w:r w:rsidRPr="005831B9">
        <w:rPr>
          <w:b/>
          <w:bCs/>
        </w:rPr>
        <w:lastRenderedPageBreak/>
        <w:t>5.5</w:t>
      </w:r>
      <w:r w:rsidR="006422A5" w:rsidRPr="005831B9">
        <w:rPr>
          <w:b/>
          <w:bCs/>
        </w:rPr>
        <w:t>.</w:t>
      </w:r>
      <w:r w:rsidRPr="005831B9">
        <w:rPr>
          <w:b/>
          <w:bCs/>
        </w:rPr>
        <w:t xml:space="preserve"> Возможности</w:t>
      </w:r>
      <w:r w:rsidRPr="00CC618F">
        <w:rPr>
          <w:b/>
          <w:bCs/>
        </w:rPr>
        <w:t xml:space="preserve"> продолжения образования специалиста</w:t>
      </w:r>
    </w:p>
    <w:p w:rsidR="005831B9" w:rsidRPr="002B4246" w:rsidRDefault="005831B9" w:rsidP="008C435C">
      <w:pPr>
        <w:ind w:firstLine="709"/>
        <w:jc w:val="both"/>
        <w:rPr>
          <w:bCs/>
          <w:sz w:val="12"/>
        </w:rPr>
      </w:pPr>
    </w:p>
    <w:p w:rsidR="00BF4809" w:rsidRPr="008C435C" w:rsidRDefault="00E212F2" w:rsidP="008C435C">
      <w:pPr>
        <w:ind w:firstLine="709"/>
        <w:jc w:val="both"/>
        <w:rPr>
          <w:bCs/>
        </w:rPr>
      </w:pPr>
      <w:r w:rsidRPr="00BE732E">
        <w:rPr>
          <w:bCs/>
        </w:rPr>
        <w:t xml:space="preserve">Специалист может продолжить </w:t>
      </w:r>
      <w:r w:rsidRPr="008C435C">
        <w:rPr>
          <w:bCs/>
        </w:rPr>
        <w:t xml:space="preserve">образование </w:t>
      </w:r>
      <w:r w:rsidR="00533984" w:rsidRPr="008C435C">
        <w:rPr>
          <w:bCs/>
        </w:rPr>
        <w:t xml:space="preserve">на </w:t>
      </w:r>
      <w:r w:rsidR="00533984" w:rsidRPr="008C435C">
        <w:rPr>
          <w:bCs/>
          <w:lang w:val="en-US"/>
        </w:rPr>
        <w:t>II</w:t>
      </w:r>
      <w:r w:rsidR="00533984" w:rsidRPr="008C435C">
        <w:rPr>
          <w:bCs/>
        </w:rPr>
        <w:t xml:space="preserve"> ступени</w:t>
      </w:r>
      <w:r w:rsidR="008C435C" w:rsidRPr="008C435C">
        <w:rPr>
          <w:bCs/>
        </w:rPr>
        <w:t xml:space="preserve"> </w:t>
      </w:r>
      <w:r w:rsidRPr="008C435C">
        <w:rPr>
          <w:bCs/>
        </w:rPr>
        <w:t>высшего образования (магистратура</w:t>
      </w:r>
      <w:r w:rsidRPr="008C435C">
        <w:rPr>
          <w:bCs/>
          <w:sz w:val="20"/>
          <w:szCs w:val="20"/>
        </w:rPr>
        <w:t>)</w:t>
      </w:r>
      <w:r w:rsidRPr="008C435C">
        <w:rPr>
          <w:bCs/>
        </w:rPr>
        <w:t>в соответствии с рекомендациями ОКРБ 011-2009</w:t>
      </w:r>
      <w:r w:rsidR="005564DA" w:rsidRPr="008C435C">
        <w:rPr>
          <w:bCs/>
        </w:rPr>
        <w:t>.</w:t>
      </w:r>
    </w:p>
    <w:p w:rsidR="005831B9" w:rsidRPr="008C435C" w:rsidRDefault="005831B9" w:rsidP="008C435C">
      <w:pPr>
        <w:ind w:firstLine="709"/>
        <w:rPr>
          <w:bCs/>
          <w:sz w:val="20"/>
        </w:rPr>
      </w:pPr>
    </w:p>
    <w:p w:rsidR="00F07260" w:rsidRDefault="00F07260" w:rsidP="008C435C">
      <w:pPr>
        <w:ind w:firstLine="709"/>
        <w:rPr>
          <w:b/>
          <w:bCs/>
          <w:sz w:val="28"/>
        </w:rPr>
      </w:pPr>
      <w:r>
        <w:rPr>
          <w:b/>
          <w:bCs/>
          <w:sz w:val="28"/>
        </w:rPr>
        <w:t>6</w:t>
      </w:r>
      <w:r w:rsidR="00A244F8">
        <w:rPr>
          <w:b/>
          <w:bCs/>
          <w:sz w:val="28"/>
        </w:rPr>
        <w:t>.</w:t>
      </w:r>
      <w:r>
        <w:rPr>
          <w:b/>
          <w:bCs/>
          <w:sz w:val="28"/>
        </w:rPr>
        <w:t xml:space="preserve"> Требования к </w:t>
      </w:r>
      <w:r w:rsidR="00BE732E" w:rsidRPr="00BE732E">
        <w:rPr>
          <w:b/>
          <w:bCs/>
          <w:sz w:val="28"/>
        </w:rPr>
        <w:t>компетентности специалиста</w:t>
      </w:r>
    </w:p>
    <w:p w:rsidR="005831B9" w:rsidRPr="002B4246" w:rsidRDefault="005831B9" w:rsidP="00AB044C">
      <w:pPr>
        <w:ind w:firstLine="709"/>
        <w:rPr>
          <w:bCs/>
          <w:sz w:val="12"/>
        </w:rPr>
      </w:pPr>
    </w:p>
    <w:p w:rsidR="00A244F8" w:rsidRPr="003921BE" w:rsidRDefault="00A244F8" w:rsidP="00AB044C">
      <w:pPr>
        <w:widowControl w:val="0"/>
        <w:tabs>
          <w:tab w:val="left" w:pos="-142"/>
          <w:tab w:val="left" w:pos="720"/>
        </w:tabs>
        <w:ind w:firstLine="709"/>
        <w:jc w:val="both"/>
        <w:rPr>
          <w:spacing w:val="-4"/>
        </w:rPr>
      </w:pPr>
      <w:r w:rsidRPr="00512817">
        <w:t xml:space="preserve">Специалист, освоивший содержание образовательной программы по специальности </w:t>
      </w:r>
      <w:r w:rsidR="002B4246" w:rsidRPr="00512817">
        <w:br/>
      </w:r>
      <w:r w:rsidR="003921BE" w:rsidRPr="00512817">
        <w:t>1-57</w:t>
      </w:r>
      <w:r w:rsidR="008C435C" w:rsidRPr="00512817">
        <w:t> </w:t>
      </w:r>
      <w:r w:rsidR="003921BE" w:rsidRPr="00512817">
        <w:t>01</w:t>
      </w:r>
      <w:r w:rsidR="008C435C" w:rsidRPr="00512817">
        <w:t> </w:t>
      </w:r>
      <w:r w:rsidR="003921BE" w:rsidRPr="00512817">
        <w:t>01 «</w:t>
      </w:r>
      <w:r w:rsidR="003921BE" w:rsidRPr="00512817">
        <w:rPr>
          <w:color w:val="000000"/>
        </w:rPr>
        <w:t>Охрана окружающей среды и рациональное использование природных ресурсов</w:t>
      </w:r>
      <w:r w:rsidR="003921BE" w:rsidRPr="00512817">
        <w:t>»</w:t>
      </w:r>
      <w:r w:rsidRPr="00512817">
        <w:t>, должен обладать универсальными, базовыми профессиональными и специализированными компетенциями.</w:t>
      </w:r>
    </w:p>
    <w:p w:rsidR="005831B9" w:rsidRPr="003921BE" w:rsidRDefault="005831B9" w:rsidP="00AB044C">
      <w:pPr>
        <w:widowControl w:val="0"/>
        <w:tabs>
          <w:tab w:val="left" w:pos="-142"/>
          <w:tab w:val="left" w:pos="720"/>
        </w:tabs>
        <w:ind w:firstLine="709"/>
        <w:jc w:val="both"/>
        <w:rPr>
          <w:spacing w:val="4"/>
        </w:rPr>
      </w:pPr>
    </w:p>
    <w:p w:rsidR="004B066E" w:rsidRDefault="004B066E" w:rsidP="00AB044C">
      <w:pPr>
        <w:ind w:firstLine="709"/>
        <w:rPr>
          <w:b/>
          <w:bCs/>
        </w:rPr>
      </w:pPr>
      <w:r>
        <w:rPr>
          <w:b/>
          <w:bCs/>
        </w:rPr>
        <w:t>6.1</w:t>
      </w:r>
      <w:r w:rsidR="00A244F8">
        <w:rPr>
          <w:b/>
          <w:bCs/>
        </w:rPr>
        <w:t>.</w:t>
      </w:r>
      <w:r w:rsidR="005F0E95">
        <w:rPr>
          <w:b/>
          <w:bCs/>
        </w:rPr>
        <w:t xml:space="preserve"> Требования к универсальным компетенциям</w:t>
      </w:r>
    </w:p>
    <w:p w:rsidR="005831B9" w:rsidRPr="002B4246" w:rsidRDefault="005831B9" w:rsidP="00AB044C">
      <w:pPr>
        <w:ind w:firstLine="709"/>
        <w:rPr>
          <w:bCs/>
          <w:sz w:val="12"/>
        </w:rPr>
      </w:pPr>
    </w:p>
    <w:p w:rsidR="00960531" w:rsidRPr="0067639C" w:rsidRDefault="00960531" w:rsidP="00960531">
      <w:pPr>
        <w:ind w:firstLine="709"/>
        <w:jc w:val="both"/>
        <w:rPr>
          <w:color w:val="000000"/>
        </w:rPr>
      </w:pPr>
      <w:r w:rsidRPr="0067639C">
        <w:rPr>
          <w:color w:val="000000"/>
        </w:rPr>
        <w:t>УК-1</w:t>
      </w:r>
      <w:r>
        <w:rPr>
          <w:color w:val="000000"/>
        </w:rPr>
        <w:t>.</w:t>
      </w:r>
      <w:r w:rsidR="008C435C">
        <w:rPr>
          <w:color w:val="000000"/>
        </w:rPr>
        <w:t> </w:t>
      </w:r>
      <w:r w:rsidRPr="0067639C">
        <w:t>Владеть культурой мышления, быть способным к восприятию и анализу философских проблем, реализовывать психолого-педагогические знания в социальной и профессиональной деятельности</w:t>
      </w:r>
      <w:r w:rsidR="008C435C">
        <w:t>.</w:t>
      </w:r>
    </w:p>
    <w:p w:rsidR="00960531" w:rsidRPr="0067639C" w:rsidRDefault="00960531" w:rsidP="00960531">
      <w:pPr>
        <w:ind w:firstLine="709"/>
        <w:jc w:val="both"/>
        <w:rPr>
          <w:color w:val="000000"/>
        </w:rPr>
      </w:pPr>
      <w:r w:rsidRPr="0067639C">
        <w:rPr>
          <w:color w:val="000000"/>
        </w:rPr>
        <w:t>УК-2</w:t>
      </w:r>
      <w:r>
        <w:rPr>
          <w:color w:val="000000"/>
        </w:rPr>
        <w:t>.</w:t>
      </w:r>
      <w:r w:rsidR="008C435C">
        <w:rPr>
          <w:color w:val="000000"/>
        </w:rPr>
        <w:t> </w:t>
      </w:r>
      <w:r w:rsidRPr="0067639C">
        <w:t>Уметь анализировать социально-значимые явления, события и процессы, использовать в профессиональной деятельности экономическую и социологическую информацию, быть способным к проявлению предпринимательской инициативы</w:t>
      </w:r>
      <w:r w:rsidR="008C435C">
        <w:t>.</w:t>
      </w:r>
    </w:p>
    <w:p w:rsidR="00960531" w:rsidRPr="0067639C" w:rsidRDefault="00960531" w:rsidP="00960531">
      <w:pPr>
        <w:ind w:firstLine="709"/>
        <w:jc w:val="both"/>
        <w:rPr>
          <w:color w:val="000000"/>
        </w:rPr>
      </w:pPr>
      <w:r w:rsidRPr="0067639C">
        <w:rPr>
          <w:color w:val="000000"/>
        </w:rPr>
        <w:t>УК-3</w:t>
      </w:r>
      <w:r>
        <w:rPr>
          <w:color w:val="000000"/>
        </w:rPr>
        <w:t>.</w:t>
      </w:r>
      <w:r w:rsidR="008C435C">
        <w:rPr>
          <w:color w:val="000000"/>
        </w:rPr>
        <w:t> </w:t>
      </w:r>
      <w:r w:rsidRPr="0067639C">
        <w:t>Понимать специфику формирования и функционирования политической системы, особенности государственной идеологии, уметь анализировать социально-политические явления в стране и мире, владеть навыками политической культуры</w:t>
      </w:r>
      <w:r w:rsidR="008C435C">
        <w:t>.</w:t>
      </w:r>
    </w:p>
    <w:p w:rsidR="00960531" w:rsidRPr="0067639C" w:rsidRDefault="00960531" w:rsidP="00960531">
      <w:pPr>
        <w:ind w:firstLine="709"/>
        <w:jc w:val="both"/>
        <w:rPr>
          <w:color w:val="000000"/>
        </w:rPr>
      </w:pPr>
      <w:r w:rsidRPr="0067639C">
        <w:rPr>
          <w:color w:val="000000"/>
        </w:rPr>
        <w:t>УК-4</w:t>
      </w:r>
      <w:r>
        <w:rPr>
          <w:color w:val="000000"/>
        </w:rPr>
        <w:t>.</w:t>
      </w:r>
      <w:r w:rsidR="008C435C">
        <w:rPr>
          <w:color w:val="000000"/>
        </w:rPr>
        <w:t> </w:t>
      </w:r>
      <w:r w:rsidRPr="0067639C">
        <w:t>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w:t>
      </w:r>
      <w:r w:rsidR="008C435C">
        <w:t>.</w:t>
      </w:r>
    </w:p>
    <w:p w:rsidR="00960531" w:rsidRPr="0067639C" w:rsidRDefault="00960531" w:rsidP="00960531">
      <w:pPr>
        <w:ind w:firstLine="709"/>
        <w:jc w:val="both"/>
        <w:rPr>
          <w:color w:val="000000"/>
        </w:rPr>
      </w:pPr>
      <w:r w:rsidRPr="0067639C">
        <w:rPr>
          <w:color w:val="000000"/>
          <w:lang w:val="be-BY"/>
        </w:rPr>
        <w:t>УК-5</w:t>
      </w:r>
      <w:r>
        <w:rPr>
          <w:color w:val="000000"/>
          <w:lang w:val="be-BY"/>
        </w:rPr>
        <w:t>.</w:t>
      </w:r>
      <w:r w:rsidR="008C435C">
        <w:rPr>
          <w:color w:val="000000"/>
          <w:lang w:val="be-BY"/>
        </w:rPr>
        <w:t> </w:t>
      </w:r>
      <w:r w:rsidRPr="0067639C">
        <w:t>Обладать базовыми навыками устной и письменной коммуникации на иностранном языке для решения профессионально-ориентированных задач, вопросов межличностного и межкультурного взаимодействия</w:t>
      </w:r>
      <w:r w:rsidR="008C435C">
        <w:t>.</w:t>
      </w:r>
    </w:p>
    <w:p w:rsidR="00960531" w:rsidRPr="00B65328" w:rsidRDefault="00960531" w:rsidP="00960531">
      <w:pPr>
        <w:ind w:firstLine="709"/>
        <w:jc w:val="both"/>
        <w:rPr>
          <w:spacing w:val="-4"/>
        </w:rPr>
      </w:pPr>
      <w:r w:rsidRPr="00B65328">
        <w:rPr>
          <w:color w:val="000000"/>
          <w:spacing w:val="-4"/>
          <w:lang w:val="be-BY"/>
        </w:rPr>
        <w:t>УК-6.</w:t>
      </w:r>
      <w:r w:rsidR="008C435C" w:rsidRPr="00B65328">
        <w:rPr>
          <w:color w:val="000000"/>
          <w:spacing w:val="-4"/>
          <w:lang w:val="be-BY"/>
        </w:rPr>
        <w:t> </w:t>
      </w:r>
      <w:r w:rsidRPr="00B65328">
        <w:rPr>
          <w:spacing w:val="-4"/>
        </w:rPr>
        <w:t>Владеть навыками построения эффективной речевой коммуникации на белорусском языке для успешного решения задач в профессиональной и социокультурной сферах</w:t>
      </w:r>
      <w:r w:rsidR="008C435C" w:rsidRPr="00B65328">
        <w:rPr>
          <w:spacing w:val="-4"/>
        </w:rPr>
        <w:t>.</w:t>
      </w:r>
    </w:p>
    <w:p w:rsidR="00960531" w:rsidRPr="0067639C" w:rsidRDefault="00960531" w:rsidP="00960531">
      <w:pPr>
        <w:ind w:firstLine="709"/>
        <w:jc w:val="both"/>
        <w:rPr>
          <w:sz w:val="28"/>
          <w:szCs w:val="28"/>
        </w:rPr>
      </w:pPr>
      <w:r w:rsidRPr="0067639C">
        <w:rPr>
          <w:color w:val="000000"/>
          <w:lang w:val="be-BY"/>
        </w:rPr>
        <w:t>УК-7</w:t>
      </w:r>
      <w:r>
        <w:rPr>
          <w:color w:val="000000"/>
          <w:lang w:val="be-BY"/>
        </w:rPr>
        <w:t xml:space="preserve">. </w:t>
      </w:r>
      <w:r w:rsidRPr="0067639C">
        <w:t>Владеть навыками здоровьесбережения</w:t>
      </w:r>
      <w:r w:rsidR="008C435C">
        <w:t>.</w:t>
      </w:r>
    </w:p>
    <w:p w:rsidR="003921BE" w:rsidRPr="00EB0795" w:rsidRDefault="00960531" w:rsidP="00EB0795">
      <w:pPr>
        <w:ind w:firstLine="709"/>
        <w:jc w:val="both"/>
      </w:pPr>
      <w:r w:rsidRPr="0067639C">
        <w:rPr>
          <w:color w:val="000000"/>
        </w:rPr>
        <w:t>УК-9</w:t>
      </w:r>
      <w:r>
        <w:rPr>
          <w:color w:val="000000"/>
        </w:rPr>
        <w:t>.</w:t>
      </w:r>
      <w:r w:rsidR="008C435C">
        <w:rPr>
          <w:color w:val="000000"/>
        </w:rPr>
        <w:t> </w:t>
      </w:r>
      <w:r w:rsidRPr="0067639C">
        <w:t>Владеть инструментарием экономического анали</w:t>
      </w:r>
      <w:r w:rsidR="008C435C">
        <w:t xml:space="preserve">за рыночных структур; понимать </w:t>
      </w:r>
      <w:r w:rsidRPr="0067639C">
        <w:t>закономерности функционирования отраслей, рынков, субъектов хозяйствования и возможности государственного регулирования отраслевой структуры</w:t>
      </w:r>
      <w:r w:rsidR="008C435C">
        <w:t>.</w:t>
      </w:r>
    </w:p>
    <w:p w:rsidR="007E79EF" w:rsidRPr="00EF5109" w:rsidRDefault="007E79EF" w:rsidP="00AB044C">
      <w:pPr>
        <w:ind w:firstLine="709"/>
        <w:rPr>
          <w:b/>
          <w:bCs/>
          <w:sz w:val="16"/>
        </w:rPr>
      </w:pPr>
    </w:p>
    <w:p w:rsidR="00BE68BB" w:rsidRDefault="00BE68BB" w:rsidP="00AB044C">
      <w:pPr>
        <w:ind w:firstLine="709"/>
        <w:rPr>
          <w:b/>
          <w:bCs/>
        </w:rPr>
      </w:pPr>
      <w:r w:rsidRPr="007E79EF">
        <w:rPr>
          <w:b/>
          <w:bCs/>
        </w:rPr>
        <w:t>6.</w:t>
      </w:r>
      <w:r w:rsidR="00BF5291">
        <w:rPr>
          <w:b/>
          <w:bCs/>
        </w:rPr>
        <w:t>2</w:t>
      </w:r>
      <w:r w:rsidR="002A4533">
        <w:rPr>
          <w:b/>
          <w:bCs/>
        </w:rPr>
        <w:t>.</w:t>
      </w:r>
      <w:r w:rsidRPr="007E79EF">
        <w:rPr>
          <w:b/>
          <w:bCs/>
        </w:rPr>
        <w:t xml:space="preserve"> Требования к </w:t>
      </w:r>
      <w:r w:rsidR="00BF5291">
        <w:rPr>
          <w:b/>
          <w:bCs/>
        </w:rPr>
        <w:t xml:space="preserve">базовым </w:t>
      </w:r>
      <w:r w:rsidR="005F0E95">
        <w:rPr>
          <w:b/>
          <w:bCs/>
        </w:rPr>
        <w:t>профессиональным компетенциям</w:t>
      </w:r>
    </w:p>
    <w:p w:rsidR="005831B9" w:rsidRPr="00EF5109" w:rsidRDefault="005831B9" w:rsidP="00AB044C">
      <w:pPr>
        <w:ind w:firstLine="709"/>
        <w:rPr>
          <w:b/>
          <w:bCs/>
          <w:sz w:val="12"/>
        </w:rPr>
      </w:pPr>
    </w:p>
    <w:p w:rsidR="00BE68BB" w:rsidRDefault="00BF5291" w:rsidP="00AB044C">
      <w:pPr>
        <w:pStyle w:val="a5"/>
        <w:tabs>
          <w:tab w:val="left" w:pos="1080"/>
        </w:tabs>
        <w:spacing w:after="0"/>
        <w:ind w:left="0" w:firstLine="709"/>
        <w:jc w:val="both"/>
      </w:pPr>
      <w:r>
        <w:t>Специалист, освоивший содержание образовательной программы по специальности, должен обладать следующими базовыми профессиональными компетенциями:</w:t>
      </w:r>
    </w:p>
    <w:p w:rsidR="00960531" w:rsidRPr="0067639C" w:rsidRDefault="00960531" w:rsidP="00960531">
      <w:pPr>
        <w:ind w:firstLine="709"/>
        <w:jc w:val="both"/>
      </w:pPr>
      <w:r w:rsidRPr="0067639C">
        <w:rPr>
          <w:color w:val="000000"/>
        </w:rPr>
        <w:t>БПК-1</w:t>
      </w:r>
      <w:r>
        <w:rPr>
          <w:color w:val="000000"/>
        </w:rPr>
        <w:t>.</w:t>
      </w:r>
      <w:r w:rsidR="00EB0795">
        <w:rPr>
          <w:color w:val="000000"/>
        </w:rPr>
        <w:t> </w:t>
      </w:r>
      <w:r w:rsidRPr="0067639C">
        <w:t xml:space="preserve">Быть способным использовать основные законы естественнонаучных дисциплин в профессиональной деятельности, </w:t>
      </w:r>
      <w:r w:rsidRPr="0067639C">
        <w:rPr>
          <w:color w:val="000000"/>
          <w:spacing w:val="-4"/>
        </w:rPr>
        <w:t>владеть навыками практической работы со средствами современных информационных технологий</w:t>
      </w:r>
      <w:r>
        <w:rPr>
          <w:color w:val="000000"/>
          <w:spacing w:val="-4"/>
        </w:rPr>
        <w:t>.</w:t>
      </w:r>
    </w:p>
    <w:p w:rsidR="00960531" w:rsidRPr="0067639C" w:rsidRDefault="00960531" w:rsidP="00960531">
      <w:pPr>
        <w:ind w:firstLine="709"/>
        <w:jc w:val="both"/>
      </w:pPr>
      <w:r w:rsidRPr="0067639C">
        <w:rPr>
          <w:color w:val="000000"/>
        </w:rPr>
        <w:t>БПК-2</w:t>
      </w:r>
      <w:r>
        <w:rPr>
          <w:color w:val="000000"/>
        </w:rPr>
        <w:t>.</w:t>
      </w:r>
      <w:r w:rsidR="00EB0795">
        <w:rPr>
          <w:color w:val="000000"/>
        </w:rPr>
        <w:t> </w:t>
      </w:r>
      <w:r w:rsidR="008C435C">
        <w:rPr>
          <w:color w:val="000000"/>
        </w:rPr>
        <w:t>Уметь применять</w:t>
      </w:r>
      <w:r w:rsidRPr="0067639C">
        <w:rPr>
          <w:color w:val="000000"/>
        </w:rPr>
        <w:t xml:space="preserve"> научно-теоретические знания по неорганиче</w:t>
      </w:r>
      <w:r w:rsidR="00EB0795">
        <w:rPr>
          <w:color w:val="000000"/>
        </w:rPr>
        <w:t xml:space="preserve">ской, физической, органической </w:t>
      </w:r>
      <w:r w:rsidRPr="0067639C">
        <w:rPr>
          <w:color w:val="000000"/>
        </w:rPr>
        <w:t>химии на уровне, необходимом для решения задач, возникающих в процессе осуществления профессиональной деятельности</w:t>
      </w:r>
      <w:r>
        <w:rPr>
          <w:color w:val="000000"/>
        </w:rPr>
        <w:t>.</w:t>
      </w:r>
    </w:p>
    <w:p w:rsidR="00960531" w:rsidRPr="0067639C" w:rsidRDefault="00960531" w:rsidP="00960531">
      <w:pPr>
        <w:ind w:firstLine="709"/>
        <w:jc w:val="both"/>
      </w:pPr>
      <w:r w:rsidRPr="0067639C">
        <w:rPr>
          <w:color w:val="000000"/>
        </w:rPr>
        <w:t>БПК-3</w:t>
      </w:r>
      <w:r>
        <w:rPr>
          <w:color w:val="000000"/>
        </w:rPr>
        <w:t>.</w:t>
      </w:r>
      <w:r w:rsidR="00EB0795">
        <w:rPr>
          <w:color w:val="000000"/>
        </w:rPr>
        <w:t> </w:t>
      </w:r>
      <w:r w:rsidRPr="0067639C">
        <w:t>Владеть физико-химическими методами исследований, методами разделения дисперсных систем для решения теоретических и практических задач в области использования технологий охраны окружающей среды, уметь использовать методики выполнения измерений объектов окружающей среды и контроля источников воздействия</w:t>
      </w:r>
      <w:r>
        <w:t>.</w:t>
      </w:r>
    </w:p>
    <w:p w:rsidR="00960531" w:rsidRPr="0067639C" w:rsidRDefault="00960531" w:rsidP="00960531">
      <w:pPr>
        <w:ind w:firstLine="709"/>
        <w:jc w:val="both"/>
        <w:rPr>
          <w:color w:val="000000"/>
        </w:rPr>
      </w:pPr>
      <w:r w:rsidRPr="0067639C">
        <w:rPr>
          <w:color w:val="000000"/>
        </w:rPr>
        <w:t>БПК-4</w:t>
      </w:r>
      <w:r>
        <w:rPr>
          <w:color w:val="000000"/>
        </w:rPr>
        <w:t>.</w:t>
      </w:r>
      <w:r w:rsidR="00EB0795">
        <w:rPr>
          <w:color w:val="000000"/>
        </w:rPr>
        <w:t> </w:t>
      </w:r>
      <w:r w:rsidRPr="0067639C">
        <w:t xml:space="preserve">Владеть знаниями </w:t>
      </w:r>
      <w:r w:rsidRPr="0067639C">
        <w:rPr>
          <w:spacing w:val="-4"/>
        </w:rPr>
        <w:t>об окружающей природной среде и взаимосвязи ее основных компонентов</w:t>
      </w:r>
      <w:r w:rsidRPr="0067639C">
        <w:t>, умениями и навыками анализа основных проблем взаимодействия общества и природы, з</w:t>
      </w:r>
      <w:r w:rsidRPr="0067639C">
        <w:rPr>
          <w:spacing w:val="-8"/>
        </w:rPr>
        <w:t xml:space="preserve">нать </w:t>
      </w:r>
      <w:r w:rsidRPr="0067639C">
        <w:rPr>
          <w:rFonts w:eastAsia="Calibri"/>
          <w:spacing w:val="-8"/>
        </w:rPr>
        <w:t>структуру (разделы, подразделы) современной экологии</w:t>
      </w:r>
      <w:r>
        <w:rPr>
          <w:rFonts w:eastAsia="Calibri"/>
          <w:spacing w:val="-8"/>
        </w:rPr>
        <w:t>.</w:t>
      </w:r>
    </w:p>
    <w:p w:rsidR="00960531" w:rsidRPr="0067639C" w:rsidRDefault="00960531" w:rsidP="00960531">
      <w:pPr>
        <w:ind w:firstLine="709"/>
        <w:jc w:val="both"/>
      </w:pPr>
      <w:r w:rsidRPr="0067639C">
        <w:t>БПК-5</w:t>
      </w:r>
      <w:r>
        <w:t>.</w:t>
      </w:r>
      <w:r w:rsidR="00EB0795">
        <w:t> </w:t>
      </w:r>
      <w:r w:rsidRPr="0067639C">
        <w:rPr>
          <w:color w:val="000000"/>
        </w:rPr>
        <w:t>Быть способным производить оценку условий труда, выявлять опасные и вредные производственные факторы, принимать решения по нормализации условий труда</w:t>
      </w:r>
      <w:r w:rsidRPr="0067639C">
        <w:t xml:space="preserve">, защите персонала при чрезвычайных ситуациях </w:t>
      </w:r>
      <w:r w:rsidRPr="0067639C">
        <w:rPr>
          <w:color w:val="000000"/>
        </w:rPr>
        <w:t xml:space="preserve">природного и техногенного </w:t>
      </w:r>
      <w:r w:rsidRPr="0067639C">
        <w:t xml:space="preserve">характера, </w:t>
      </w:r>
      <w:r w:rsidRPr="0067639C">
        <w:lastRenderedPageBreak/>
        <w:t>организовывать оптимальное использование техни</w:t>
      </w:r>
      <w:r w:rsidR="00EB0795">
        <w:t xml:space="preserve">ки в соответствии с принципами </w:t>
      </w:r>
      <w:r w:rsidRPr="0067639C">
        <w:t>энергосбережения</w:t>
      </w:r>
      <w:r>
        <w:t>.</w:t>
      </w:r>
    </w:p>
    <w:p w:rsidR="00960531" w:rsidRPr="0067639C" w:rsidRDefault="00960531" w:rsidP="00960531">
      <w:pPr>
        <w:ind w:firstLine="709"/>
        <w:jc w:val="both"/>
        <w:rPr>
          <w:color w:val="000000"/>
        </w:rPr>
      </w:pPr>
      <w:r w:rsidRPr="0067639C">
        <w:rPr>
          <w:color w:val="000000"/>
        </w:rPr>
        <w:t>БПК-6</w:t>
      </w:r>
      <w:r>
        <w:rPr>
          <w:color w:val="000000"/>
        </w:rPr>
        <w:t>.</w:t>
      </w:r>
      <w:r w:rsidR="00EB0795">
        <w:rPr>
          <w:color w:val="000000"/>
        </w:rPr>
        <w:t> </w:t>
      </w:r>
      <w:r w:rsidRPr="0067639C">
        <w:rPr>
          <w:rFonts w:eastAsia="Calibri"/>
        </w:rPr>
        <w:t>Быть способным выполнять работы по оценке воздействия на окружающую среду планируемой деятельности и оформлять ее результаты</w:t>
      </w:r>
      <w:r w:rsidR="00EB0795">
        <w:t>,</w:t>
      </w:r>
      <w:r w:rsidRPr="0067639C">
        <w:t xml:space="preserve"> использовать моделирование и системный подход для оценки и сравнения альтернативных вариантов проектных решений по охране окружающей среды</w:t>
      </w:r>
      <w:r>
        <w:t>.</w:t>
      </w:r>
    </w:p>
    <w:p w:rsidR="00960531" w:rsidRPr="0067639C" w:rsidRDefault="00960531" w:rsidP="00960531">
      <w:pPr>
        <w:ind w:firstLine="709"/>
        <w:jc w:val="both"/>
        <w:rPr>
          <w:rFonts w:eastAsia="Calibri"/>
        </w:rPr>
      </w:pPr>
      <w:r w:rsidRPr="0067639C">
        <w:rPr>
          <w:color w:val="000000"/>
        </w:rPr>
        <w:t>БПК-7</w:t>
      </w:r>
      <w:r>
        <w:rPr>
          <w:color w:val="000000"/>
        </w:rPr>
        <w:t>.</w:t>
      </w:r>
      <w:r w:rsidR="00EB0795">
        <w:rPr>
          <w:color w:val="000000"/>
        </w:rPr>
        <w:t> </w:t>
      </w:r>
      <w:r w:rsidRPr="0067639C">
        <w:rPr>
          <w:rFonts w:eastAsia="Calibri"/>
        </w:rPr>
        <w:t>Знать и уметь юридически грамотно комментировать и применять нормы законодательства в области охраны окружающей среды и природопользования</w:t>
      </w:r>
      <w:r w:rsidR="00EB0795">
        <w:t xml:space="preserve">, </w:t>
      </w:r>
      <w:r w:rsidRPr="0067639C">
        <w:t>п</w:t>
      </w:r>
      <w:r w:rsidRPr="0067639C">
        <w:rPr>
          <w:rFonts w:eastAsia="Calibri"/>
        </w:rPr>
        <w:t>роводить работу по предотвращению, выявлению и пресечению правонарушений против экологической безопасности, окружающей среды и порядка природопользования</w:t>
      </w:r>
      <w:r>
        <w:rPr>
          <w:rFonts w:eastAsia="Calibri"/>
        </w:rPr>
        <w:t>.</w:t>
      </w:r>
    </w:p>
    <w:p w:rsidR="00960531" w:rsidRPr="0067639C" w:rsidRDefault="00960531" w:rsidP="00960531">
      <w:pPr>
        <w:ind w:firstLine="709"/>
        <w:jc w:val="both"/>
      </w:pPr>
      <w:r w:rsidRPr="0067639C">
        <w:rPr>
          <w:color w:val="000000"/>
        </w:rPr>
        <w:t>БПК-8</w:t>
      </w:r>
      <w:r>
        <w:rPr>
          <w:color w:val="000000"/>
        </w:rPr>
        <w:t>.</w:t>
      </w:r>
      <w:r w:rsidR="00EB0795">
        <w:rPr>
          <w:color w:val="000000"/>
        </w:rPr>
        <w:t> </w:t>
      </w:r>
      <w:r w:rsidRPr="0067639C">
        <w:rPr>
          <w:rFonts w:eastAsia="Calibri"/>
        </w:rPr>
        <w:t>Быть способным</w:t>
      </w:r>
      <w:r w:rsidRPr="0067639C">
        <w:t xml:space="preserve"> организовывать, проводит</w:t>
      </w:r>
      <w:r w:rsidR="00EB0795">
        <w:t xml:space="preserve">ь мониторинг окружающей среды, </w:t>
      </w:r>
      <w:r w:rsidRPr="0067639C">
        <w:t>оформлять и использовать его результаты</w:t>
      </w:r>
      <w:r>
        <w:t>.</w:t>
      </w:r>
    </w:p>
    <w:p w:rsidR="00960531" w:rsidRPr="0067639C" w:rsidRDefault="00960531" w:rsidP="00960531">
      <w:pPr>
        <w:ind w:firstLine="709"/>
        <w:jc w:val="both"/>
        <w:rPr>
          <w:rFonts w:eastAsia="Calibri"/>
        </w:rPr>
      </w:pPr>
      <w:r w:rsidRPr="0067639C">
        <w:rPr>
          <w:color w:val="000000"/>
        </w:rPr>
        <w:t>БПК-9</w:t>
      </w:r>
      <w:r>
        <w:rPr>
          <w:color w:val="000000"/>
        </w:rPr>
        <w:t>.</w:t>
      </w:r>
      <w:r w:rsidR="00EB0795">
        <w:rPr>
          <w:color w:val="000000"/>
        </w:rPr>
        <w:t> </w:t>
      </w:r>
      <w:r w:rsidRPr="0067639C">
        <w:t>Уметь характеризовать процессы распространения, трансформации и накопления загрязняющих веществ в окружающей среде и</w:t>
      </w:r>
      <w:r w:rsidR="00EB0795">
        <w:t xml:space="preserve"> использовать информацию о них при нормировании</w:t>
      </w:r>
      <w:r w:rsidRPr="0067639C">
        <w:t xml:space="preserve"> воздействия на окружающую среду и планировании мероприятий по охране окружающей среды</w:t>
      </w:r>
      <w:r>
        <w:t>.</w:t>
      </w:r>
    </w:p>
    <w:p w:rsidR="00960531" w:rsidRPr="00EB0795" w:rsidRDefault="00960531" w:rsidP="00AB044C">
      <w:pPr>
        <w:pStyle w:val="a5"/>
        <w:tabs>
          <w:tab w:val="left" w:pos="1080"/>
        </w:tabs>
        <w:spacing w:after="0"/>
        <w:ind w:left="0" w:firstLine="709"/>
        <w:jc w:val="both"/>
        <w:rPr>
          <w:sz w:val="16"/>
          <w:szCs w:val="16"/>
        </w:rPr>
      </w:pPr>
    </w:p>
    <w:p w:rsidR="002A4533" w:rsidRDefault="002A4533" w:rsidP="00AB044C">
      <w:pPr>
        <w:ind w:firstLine="709"/>
        <w:jc w:val="both"/>
        <w:rPr>
          <w:b/>
        </w:rPr>
      </w:pPr>
      <w:r w:rsidRPr="00A33EBE">
        <w:rPr>
          <w:b/>
        </w:rPr>
        <w:t>6.3.</w:t>
      </w:r>
      <w:r w:rsidR="005831B9">
        <w:rPr>
          <w:b/>
        </w:rPr>
        <w:t> </w:t>
      </w:r>
      <w:r w:rsidRPr="00A33EBE">
        <w:rPr>
          <w:b/>
        </w:rPr>
        <w:t>Требования к разработке учреждением образования результатов освоения содержания</w:t>
      </w:r>
      <w:r w:rsidR="00EB0795">
        <w:rPr>
          <w:b/>
        </w:rPr>
        <w:t xml:space="preserve"> </w:t>
      </w:r>
      <w:r w:rsidRPr="00A33EBE">
        <w:rPr>
          <w:b/>
        </w:rPr>
        <w:t>образовательной программы по специальности</w:t>
      </w:r>
    </w:p>
    <w:p w:rsidR="005831B9" w:rsidRPr="00264128" w:rsidRDefault="005831B9" w:rsidP="00AB044C">
      <w:pPr>
        <w:ind w:firstLine="709"/>
        <w:jc w:val="both"/>
        <w:rPr>
          <w:b/>
          <w:spacing w:val="-4"/>
          <w:sz w:val="12"/>
        </w:rPr>
      </w:pPr>
    </w:p>
    <w:p w:rsidR="002A4533" w:rsidRPr="00264128" w:rsidRDefault="002A4533" w:rsidP="00AB044C">
      <w:pPr>
        <w:ind w:firstLine="709"/>
        <w:jc w:val="both"/>
        <w:rPr>
          <w:spacing w:val="-4"/>
        </w:rPr>
      </w:pPr>
      <w:r w:rsidRPr="00264128">
        <w:rPr>
          <w:spacing w:val="-4"/>
        </w:rPr>
        <w:t>6.3.1.</w:t>
      </w:r>
      <w:r w:rsidR="005831B9" w:rsidRPr="00264128">
        <w:rPr>
          <w:spacing w:val="-4"/>
        </w:rPr>
        <w:t> </w:t>
      </w:r>
      <w:r w:rsidRPr="00264128">
        <w:rPr>
          <w:spacing w:val="-4"/>
        </w:rPr>
        <w:t>При разработке образовательной программы по специальности на основе настоящего</w:t>
      </w:r>
      <w:r w:rsidR="00EB0795">
        <w:rPr>
          <w:spacing w:val="-4"/>
        </w:rPr>
        <w:t xml:space="preserve"> </w:t>
      </w:r>
      <w:r w:rsidRPr="00264128">
        <w:rPr>
          <w:spacing w:val="-4"/>
        </w:rPr>
        <w:t>образовательного стандарта все универсальные и базовые профессиональные компетенции</w:t>
      </w:r>
      <w:r w:rsidR="00EB0795">
        <w:rPr>
          <w:spacing w:val="-4"/>
        </w:rPr>
        <w:t xml:space="preserve"> </w:t>
      </w:r>
      <w:r w:rsidRPr="00264128">
        <w:rPr>
          <w:spacing w:val="-4"/>
        </w:rPr>
        <w:t>включаются в набор требуемых результатов освоения содержания образовательной программы по</w:t>
      </w:r>
      <w:r w:rsidR="00EB0795">
        <w:rPr>
          <w:spacing w:val="-4"/>
        </w:rPr>
        <w:t xml:space="preserve"> </w:t>
      </w:r>
      <w:r w:rsidRPr="00264128">
        <w:rPr>
          <w:spacing w:val="-4"/>
        </w:rPr>
        <w:t>специальности.</w:t>
      </w:r>
    </w:p>
    <w:p w:rsidR="002A4533" w:rsidRPr="00EB0795" w:rsidRDefault="002A4533" w:rsidP="00AB044C">
      <w:pPr>
        <w:ind w:firstLine="709"/>
        <w:jc w:val="both"/>
        <w:rPr>
          <w:spacing w:val="-4"/>
        </w:rPr>
      </w:pPr>
      <w:r w:rsidRPr="00264128">
        <w:rPr>
          <w:spacing w:val="-4"/>
        </w:rPr>
        <w:t>6.3.2.</w:t>
      </w:r>
      <w:r w:rsidR="005831B9" w:rsidRPr="00264128">
        <w:rPr>
          <w:spacing w:val="-4"/>
        </w:rPr>
        <w:t> </w:t>
      </w:r>
      <w:r w:rsidRPr="00264128">
        <w:rPr>
          <w:spacing w:val="-4"/>
        </w:rPr>
        <w:t xml:space="preserve">Перечень </w:t>
      </w:r>
      <w:r w:rsidRPr="00EB0795">
        <w:rPr>
          <w:spacing w:val="-4"/>
        </w:rPr>
        <w:t>установленных настоящим образовательным стандартом универсальных</w:t>
      </w:r>
      <w:r w:rsidR="00960531" w:rsidRPr="00EB0795">
        <w:rPr>
          <w:spacing w:val="-4"/>
        </w:rPr>
        <w:t xml:space="preserve"> </w:t>
      </w:r>
      <w:r w:rsidRPr="00EB0795">
        <w:rPr>
          <w:spacing w:val="-4"/>
        </w:rPr>
        <w:t>компетенций может быть дополнен учреждением образования с учетом направленности</w:t>
      </w:r>
      <w:r w:rsidR="00960531" w:rsidRPr="00EB0795">
        <w:rPr>
          <w:spacing w:val="-4"/>
        </w:rPr>
        <w:t xml:space="preserve"> </w:t>
      </w:r>
      <w:r w:rsidRPr="00EB0795">
        <w:rPr>
          <w:spacing w:val="-4"/>
        </w:rPr>
        <w:t xml:space="preserve">образовательной программы по специальности в </w:t>
      </w:r>
      <w:r w:rsidR="00533984" w:rsidRPr="00EB0795">
        <w:rPr>
          <w:spacing w:val="4"/>
        </w:rPr>
        <w:t>учреждении высшего образования</w:t>
      </w:r>
      <w:r w:rsidRPr="00EB0795">
        <w:rPr>
          <w:spacing w:val="-4"/>
        </w:rPr>
        <w:t>.</w:t>
      </w:r>
    </w:p>
    <w:p w:rsidR="002A4533" w:rsidRPr="00EB0795" w:rsidRDefault="002A4533" w:rsidP="00AB044C">
      <w:pPr>
        <w:ind w:firstLine="709"/>
        <w:jc w:val="both"/>
        <w:rPr>
          <w:spacing w:val="-4"/>
        </w:rPr>
      </w:pPr>
      <w:r w:rsidRPr="00EB0795">
        <w:rPr>
          <w:spacing w:val="-4"/>
        </w:rPr>
        <w:t>6.3.3.</w:t>
      </w:r>
      <w:r w:rsidR="005831B9" w:rsidRPr="00EB0795">
        <w:rPr>
          <w:spacing w:val="-4"/>
        </w:rPr>
        <w:t> </w:t>
      </w:r>
      <w:r w:rsidRPr="00EB0795">
        <w:rPr>
          <w:spacing w:val="-4"/>
        </w:rPr>
        <w:t>Перечень специализированных компетенций учреж</w:t>
      </w:r>
      <w:r w:rsidR="00A33EBE" w:rsidRPr="00EB0795">
        <w:rPr>
          <w:spacing w:val="-4"/>
        </w:rPr>
        <w:t xml:space="preserve">дение образования устанавливает </w:t>
      </w:r>
      <w:r w:rsidRPr="00EB0795">
        <w:rPr>
          <w:spacing w:val="-4"/>
        </w:rPr>
        <w:t xml:space="preserve">самостоятельно с учетом направленности образовательной программы по специальности в </w:t>
      </w:r>
      <w:r w:rsidR="00533984" w:rsidRPr="00EB0795">
        <w:rPr>
          <w:spacing w:val="4"/>
        </w:rPr>
        <w:t>учреждении высшего образования</w:t>
      </w:r>
      <w:r w:rsidRPr="00EB0795">
        <w:rPr>
          <w:spacing w:val="-4"/>
        </w:rPr>
        <w:t>.</w:t>
      </w:r>
    </w:p>
    <w:p w:rsidR="002A4533" w:rsidRPr="00264128" w:rsidRDefault="002A4533" w:rsidP="00AB044C">
      <w:pPr>
        <w:ind w:firstLine="709"/>
        <w:jc w:val="both"/>
        <w:rPr>
          <w:spacing w:val="-4"/>
        </w:rPr>
      </w:pPr>
      <w:r w:rsidRPr="00EB0795">
        <w:rPr>
          <w:spacing w:val="-4"/>
        </w:rPr>
        <w:t>6.3.4.</w:t>
      </w:r>
      <w:r w:rsidR="005831B9" w:rsidRPr="00EB0795">
        <w:rPr>
          <w:spacing w:val="-4"/>
        </w:rPr>
        <w:t> </w:t>
      </w:r>
      <w:r w:rsidRPr="00EB0795">
        <w:rPr>
          <w:spacing w:val="-4"/>
        </w:rPr>
        <w:t>Дополнительные универсальные компетенции и специализированные компетенции</w:t>
      </w:r>
      <w:r w:rsidR="00960531" w:rsidRPr="00EB0795">
        <w:rPr>
          <w:spacing w:val="-4"/>
        </w:rPr>
        <w:t xml:space="preserve"> </w:t>
      </w:r>
      <w:r w:rsidRPr="00EB0795">
        <w:rPr>
          <w:spacing w:val="-4"/>
        </w:rPr>
        <w:t>устанавливаются на основе требований рынка труда, обобщения зарубежного опыта, проведения</w:t>
      </w:r>
      <w:r w:rsidR="00960531" w:rsidRPr="00EB0795">
        <w:rPr>
          <w:spacing w:val="-4"/>
        </w:rPr>
        <w:t xml:space="preserve"> </w:t>
      </w:r>
      <w:r w:rsidRPr="00EB0795">
        <w:rPr>
          <w:spacing w:val="-4"/>
        </w:rPr>
        <w:t>консультаций с ведущими</w:t>
      </w:r>
      <w:r w:rsidRPr="00264128">
        <w:rPr>
          <w:spacing w:val="-4"/>
        </w:rPr>
        <w:t xml:space="preserve"> работодателями, объединениями работодателей соответствующей отрасли,</w:t>
      </w:r>
      <w:r w:rsidR="00960531">
        <w:rPr>
          <w:spacing w:val="-4"/>
        </w:rPr>
        <w:t xml:space="preserve"> </w:t>
      </w:r>
      <w:r w:rsidRPr="00264128">
        <w:rPr>
          <w:spacing w:val="-4"/>
        </w:rPr>
        <w:t>иных источников.</w:t>
      </w:r>
    </w:p>
    <w:p w:rsidR="002A4533" w:rsidRPr="00264128" w:rsidRDefault="002A4533" w:rsidP="00AB044C">
      <w:pPr>
        <w:ind w:firstLine="709"/>
        <w:jc w:val="both"/>
        <w:rPr>
          <w:spacing w:val="-4"/>
        </w:rPr>
      </w:pPr>
      <w:r w:rsidRPr="00264128">
        <w:rPr>
          <w:spacing w:val="-4"/>
        </w:rPr>
        <w:t>6.3.5.</w:t>
      </w:r>
      <w:r w:rsidR="005831B9" w:rsidRPr="00264128">
        <w:rPr>
          <w:spacing w:val="-4"/>
        </w:rPr>
        <w:t> </w:t>
      </w:r>
      <w:r w:rsidRPr="00264128">
        <w:rPr>
          <w:spacing w:val="-4"/>
        </w:rPr>
        <w:t>Совокупность установленных настоящим образовательным стандартом универсальных и</w:t>
      </w:r>
      <w:r w:rsidR="00960531">
        <w:rPr>
          <w:spacing w:val="-4"/>
        </w:rPr>
        <w:t xml:space="preserve"> </w:t>
      </w:r>
      <w:r w:rsidRPr="00264128">
        <w:rPr>
          <w:spacing w:val="-4"/>
        </w:rPr>
        <w:t>базовых профессиональных компетенций, а также установленных учреждением образования</w:t>
      </w:r>
      <w:r w:rsidR="00960531">
        <w:rPr>
          <w:spacing w:val="-4"/>
        </w:rPr>
        <w:t xml:space="preserve"> </w:t>
      </w:r>
      <w:r w:rsidRPr="00264128">
        <w:rPr>
          <w:spacing w:val="-4"/>
        </w:rPr>
        <w:t>дополнительных универсальных компетенций и (или) специализированных компетенций, должна</w:t>
      </w:r>
      <w:r w:rsidR="00960531">
        <w:rPr>
          <w:spacing w:val="-4"/>
        </w:rPr>
        <w:t xml:space="preserve"> </w:t>
      </w:r>
      <w:r w:rsidRPr="00264128">
        <w:rPr>
          <w:spacing w:val="-4"/>
        </w:rPr>
        <w:t>обеспечивать специалисту способность осуществлять не менее чем один вид профессиональной</w:t>
      </w:r>
      <w:r w:rsidR="00960531">
        <w:rPr>
          <w:spacing w:val="-4"/>
        </w:rPr>
        <w:t xml:space="preserve"> </w:t>
      </w:r>
      <w:r w:rsidRPr="00264128">
        <w:rPr>
          <w:spacing w:val="-4"/>
        </w:rPr>
        <w:t>деятельности не менее чем в одной сфере профессиональной деятельности, указанных в п.</w:t>
      </w:r>
      <w:r w:rsidR="00BE274C" w:rsidRPr="00264128">
        <w:rPr>
          <w:spacing w:val="-4"/>
        </w:rPr>
        <w:t> </w:t>
      </w:r>
      <w:r w:rsidRPr="00264128">
        <w:rPr>
          <w:spacing w:val="-4"/>
        </w:rPr>
        <w:t>5.1 и</w:t>
      </w:r>
      <w:r w:rsidR="00EB0795">
        <w:rPr>
          <w:spacing w:val="-4"/>
        </w:rPr>
        <w:t xml:space="preserve"> </w:t>
      </w:r>
      <w:r w:rsidRPr="00264128">
        <w:rPr>
          <w:spacing w:val="-4"/>
        </w:rPr>
        <w:t>п.</w:t>
      </w:r>
      <w:r w:rsidR="00BE274C" w:rsidRPr="00264128">
        <w:rPr>
          <w:spacing w:val="-4"/>
        </w:rPr>
        <w:t> </w:t>
      </w:r>
      <w:r w:rsidRPr="00264128">
        <w:rPr>
          <w:spacing w:val="-4"/>
        </w:rPr>
        <w:t>5.3 настоящего образовательного стандарта</w:t>
      </w:r>
      <w:r w:rsidR="005831B9" w:rsidRPr="00264128">
        <w:rPr>
          <w:spacing w:val="-4"/>
        </w:rPr>
        <w:t>.</w:t>
      </w:r>
    </w:p>
    <w:p w:rsidR="00B65328" w:rsidRPr="00B65328" w:rsidRDefault="00B65328" w:rsidP="00AB044C">
      <w:pPr>
        <w:ind w:firstLine="709"/>
        <w:jc w:val="both"/>
        <w:rPr>
          <w:b/>
          <w:bCs/>
          <w:sz w:val="16"/>
        </w:rPr>
      </w:pPr>
    </w:p>
    <w:p w:rsidR="00006201" w:rsidRPr="005831B9" w:rsidRDefault="00F07260" w:rsidP="00AB044C">
      <w:pPr>
        <w:ind w:firstLine="709"/>
        <w:jc w:val="both"/>
        <w:rPr>
          <w:b/>
          <w:bCs/>
          <w:sz w:val="28"/>
        </w:rPr>
      </w:pPr>
      <w:r w:rsidRPr="005831B9">
        <w:rPr>
          <w:b/>
          <w:bCs/>
          <w:sz w:val="28"/>
        </w:rPr>
        <w:t>7</w:t>
      </w:r>
      <w:r w:rsidR="00A33EBE" w:rsidRPr="005831B9">
        <w:rPr>
          <w:b/>
          <w:bCs/>
          <w:sz w:val="28"/>
        </w:rPr>
        <w:t>.</w:t>
      </w:r>
      <w:r w:rsidRPr="005831B9">
        <w:rPr>
          <w:b/>
          <w:bCs/>
          <w:sz w:val="28"/>
        </w:rPr>
        <w:t xml:space="preserve"> Требования к </w:t>
      </w:r>
      <w:r w:rsidR="006B76F9">
        <w:rPr>
          <w:b/>
          <w:bCs/>
          <w:sz w:val="28"/>
        </w:rPr>
        <w:t>учебно-программной документации</w:t>
      </w:r>
    </w:p>
    <w:p w:rsidR="007E79EF" w:rsidRPr="00407505" w:rsidRDefault="007E79EF" w:rsidP="00AB044C">
      <w:pPr>
        <w:pStyle w:val="1"/>
        <w:spacing w:before="0" w:after="0"/>
        <w:ind w:firstLine="709"/>
        <w:jc w:val="left"/>
        <w:rPr>
          <w:b w:val="0"/>
          <w:sz w:val="16"/>
          <w:szCs w:val="24"/>
        </w:rPr>
      </w:pPr>
    </w:p>
    <w:p w:rsidR="006D5FC9" w:rsidRDefault="006D5FC9" w:rsidP="00AB044C">
      <w:pPr>
        <w:pStyle w:val="1"/>
        <w:spacing w:before="0" w:after="0"/>
        <w:ind w:firstLine="709"/>
        <w:jc w:val="left"/>
        <w:rPr>
          <w:szCs w:val="24"/>
        </w:rPr>
      </w:pPr>
      <w:r w:rsidRPr="005831B9">
        <w:rPr>
          <w:szCs w:val="24"/>
        </w:rPr>
        <w:t>7.1</w:t>
      </w:r>
      <w:r w:rsidR="00A33EBE" w:rsidRPr="005831B9">
        <w:rPr>
          <w:szCs w:val="24"/>
        </w:rPr>
        <w:t>.</w:t>
      </w:r>
      <w:r w:rsidRPr="005831B9">
        <w:rPr>
          <w:szCs w:val="24"/>
        </w:rPr>
        <w:t xml:space="preserve"> Состав учебно-программной документации</w:t>
      </w:r>
    </w:p>
    <w:p w:rsidR="00DE22E3" w:rsidRPr="00407505" w:rsidRDefault="00DE22E3" w:rsidP="00AB044C">
      <w:pPr>
        <w:ind w:firstLine="709"/>
        <w:rPr>
          <w:sz w:val="12"/>
        </w:rPr>
      </w:pPr>
    </w:p>
    <w:p w:rsidR="003F1B8C" w:rsidRPr="00DF090F" w:rsidRDefault="00E0101A" w:rsidP="00B65328">
      <w:pPr>
        <w:ind w:firstLine="709"/>
        <w:jc w:val="both"/>
      </w:pPr>
      <w:r w:rsidRPr="00DF090F">
        <w:t>Образовательн</w:t>
      </w:r>
      <w:r w:rsidR="00407505" w:rsidRPr="00DF090F">
        <w:t xml:space="preserve">ая </w:t>
      </w:r>
      <w:r w:rsidRPr="00DF090F">
        <w:t>программ</w:t>
      </w:r>
      <w:r w:rsidR="00407505" w:rsidRPr="00DF090F">
        <w:t xml:space="preserve">а </w:t>
      </w:r>
      <w:r w:rsidRPr="00DF090F">
        <w:t xml:space="preserve">по специальности </w:t>
      </w:r>
      <w:r w:rsidR="003921BE" w:rsidRPr="00DF090F">
        <w:t>1-57</w:t>
      </w:r>
      <w:r w:rsidR="00EB0795">
        <w:t> </w:t>
      </w:r>
      <w:r w:rsidR="003921BE" w:rsidRPr="00DF090F">
        <w:t>01</w:t>
      </w:r>
      <w:r w:rsidR="00EB0795">
        <w:t> </w:t>
      </w:r>
      <w:r w:rsidR="003921BE" w:rsidRPr="00DF090F">
        <w:t>01 «</w:t>
      </w:r>
      <w:r w:rsidR="003921BE" w:rsidRPr="00DF090F">
        <w:rPr>
          <w:color w:val="000000"/>
        </w:rPr>
        <w:t>Охрана окружающей среды и рациональное использование природных ресурсов</w:t>
      </w:r>
      <w:r w:rsidR="003921BE" w:rsidRPr="00DF090F">
        <w:t xml:space="preserve">» </w:t>
      </w:r>
      <w:r w:rsidR="003F1B8C" w:rsidRPr="00DF090F">
        <w:t>включа</w:t>
      </w:r>
      <w:r w:rsidR="00407505" w:rsidRPr="00DF090F">
        <w:t>ет</w:t>
      </w:r>
      <w:r w:rsidR="003F1B8C" w:rsidRPr="00DF090F">
        <w:t xml:space="preserve"> следующую учебно-программную документацию:</w:t>
      </w:r>
    </w:p>
    <w:p w:rsidR="003F1B8C" w:rsidRPr="003921BE" w:rsidRDefault="003F1B8C" w:rsidP="00B65328">
      <w:pPr>
        <w:numPr>
          <w:ilvl w:val="0"/>
          <w:numId w:val="2"/>
        </w:numPr>
        <w:tabs>
          <w:tab w:val="left" w:pos="851"/>
        </w:tabs>
        <w:ind w:left="0" w:firstLine="709"/>
        <w:jc w:val="both"/>
      </w:pPr>
      <w:r w:rsidRPr="003921BE">
        <w:t>типовой учебный план по специальности;</w:t>
      </w:r>
    </w:p>
    <w:p w:rsidR="003F1B8C" w:rsidRPr="00F2717D" w:rsidRDefault="003F1B8C" w:rsidP="00B65328">
      <w:pPr>
        <w:numPr>
          <w:ilvl w:val="0"/>
          <w:numId w:val="2"/>
        </w:numPr>
        <w:tabs>
          <w:tab w:val="left" w:pos="851"/>
        </w:tabs>
        <w:ind w:left="0" w:firstLine="709"/>
        <w:jc w:val="both"/>
      </w:pPr>
      <w:r w:rsidRPr="003921BE">
        <w:t>учебный план учреждения высшего образования</w:t>
      </w:r>
      <w:r w:rsidRPr="00F2717D">
        <w:t xml:space="preserve"> по специальности;</w:t>
      </w:r>
    </w:p>
    <w:p w:rsidR="003F1B8C" w:rsidRPr="00F2717D" w:rsidRDefault="003F1B8C" w:rsidP="00B65328">
      <w:pPr>
        <w:numPr>
          <w:ilvl w:val="0"/>
          <w:numId w:val="2"/>
        </w:numPr>
        <w:tabs>
          <w:tab w:val="left" w:pos="851"/>
        </w:tabs>
        <w:ind w:left="0" w:firstLine="709"/>
        <w:jc w:val="both"/>
      </w:pPr>
      <w:r w:rsidRPr="00F2717D">
        <w:t>типовые учебные программы по учебным дисциплинам</w:t>
      </w:r>
      <w:r w:rsidR="00B73B63">
        <w:t xml:space="preserve"> (модулям)</w:t>
      </w:r>
      <w:r w:rsidRPr="00F2717D">
        <w:t>;</w:t>
      </w:r>
    </w:p>
    <w:p w:rsidR="003F1B8C" w:rsidRPr="00B65328" w:rsidRDefault="003F1B8C" w:rsidP="00B65328">
      <w:pPr>
        <w:numPr>
          <w:ilvl w:val="0"/>
          <w:numId w:val="2"/>
        </w:numPr>
        <w:tabs>
          <w:tab w:val="left" w:pos="851"/>
        </w:tabs>
        <w:ind w:left="0" w:firstLine="709"/>
        <w:jc w:val="both"/>
      </w:pPr>
      <w:r w:rsidRPr="00B65328">
        <w:t>учебные программы учреждения высшего образования по учебным дисциплинам</w:t>
      </w:r>
      <w:r w:rsidR="00B73B63" w:rsidRPr="00B65328">
        <w:t xml:space="preserve"> (модулям)</w:t>
      </w:r>
      <w:r w:rsidRPr="00B65328">
        <w:t>;</w:t>
      </w:r>
    </w:p>
    <w:p w:rsidR="00A970B6" w:rsidRPr="008B0A77" w:rsidRDefault="003F1B8C" w:rsidP="00B65328">
      <w:pPr>
        <w:numPr>
          <w:ilvl w:val="0"/>
          <w:numId w:val="2"/>
        </w:numPr>
        <w:tabs>
          <w:tab w:val="left" w:pos="851"/>
        </w:tabs>
        <w:ind w:left="0" w:firstLine="709"/>
        <w:jc w:val="both"/>
      </w:pPr>
      <w:r w:rsidRPr="00F2717D">
        <w:t>программы практик</w:t>
      </w:r>
      <w:r w:rsidR="00C92B29" w:rsidRPr="008B0A77">
        <w:t>.</w:t>
      </w:r>
    </w:p>
    <w:p w:rsidR="00F07260" w:rsidRPr="00407505" w:rsidRDefault="00F07260" w:rsidP="00B65328">
      <w:pPr>
        <w:ind w:firstLine="709"/>
        <w:jc w:val="both"/>
        <w:rPr>
          <w:sz w:val="16"/>
          <w:szCs w:val="28"/>
        </w:rPr>
      </w:pPr>
    </w:p>
    <w:p w:rsidR="00F07260" w:rsidRDefault="000D713A" w:rsidP="00B65328">
      <w:pPr>
        <w:pStyle w:val="1"/>
        <w:spacing w:before="0" w:after="0"/>
        <w:ind w:firstLine="709"/>
      </w:pPr>
      <w:r>
        <w:t>7.2</w:t>
      </w:r>
      <w:r w:rsidR="00B73B63">
        <w:t>.</w:t>
      </w:r>
      <w:r w:rsidR="00EB0795">
        <w:t xml:space="preserve"> </w:t>
      </w:r>
      <w:r w:rsidR="00F07260" w:rsidRPr="000D713A">
        <w:t xml:space="preserve">Требования к разработке </w:t>
      </w:r>
      <w:r w:rsidRPr="000D713A">
        <w:t>учебно-программной документации</w:t>
      </w:r>
    </w:p>
    <w:p w:rsidR="00DE22E3" w:rsidRPr="00407505" w:rsidRDefault="00DE22E3" w:rsidP="00AB044C">
      <w:pPr>
        <w:ind w:firstLine="709"/>
        <w:rPr>
          <w:sz w:val="12"/>
        </w:rPr>
      </w:pPr>
    </w:p>
    <w:p w:rsidR="003F1B8C" w:rsidRPr="00F34AA2" w:rsidRDefault="003F1B8C" w:rsidP="00AB044C">
      <w:pPr>
        <w:ind w:firstLine="709"/>
        <w:jc w:val="both"/>
      </w:pPr>
      <w:r w:rsidRPr="00F34AA2">
        <w:t>7.2.1</w:t>
      </w:r>
      <w:r w:rsidR="00B73B63">
        <w:t>.</w:t>
      </w:r>
      <w:r>
        <w:t> </w:t>
      </w:r>
      <w:r w:rsidRPr="00F34AA2">
        <w:t>Максимальный объем учебной нагрузки студента</w:t>
      </w:r>
      <w:r w:rsidR="00EB0795">
        <w:t xml:space="preserve"> </w:t>
      </w:r>
      <w:r w:rsidRPr="00F34AA2">
        <w:t>не должен превышать 54 академических часа в неделю, включая все виды аудиторной и внеаудиторной работы.</w:t>
      </w:r>
    </w:p>
    <w:p w:rsidR="003F1B8C" w:rsidRPr="00DE22E3" w:rsidRDefault="003F1B8C" w:rsidP="00AB044C">
      <w:pPr>
        <w:ind w:firstLine="709"/>
        <w:jc w:val="both"/>
      </w:pPr>
      <w:r w:rsidRPr="00F34AA2">
        <w:t>7.2.2</w:t>
      </w:r>
      <w:r w:rsidR="00B73B63">
        <w:t>.</w:t>
      </w:r>
      <w:r>
        <w:t> </w:t>
      </w:r>
      <w:r w:rsidRPr="00F34AA2">
        <w:t xml:space="preserve">Объем обязательных аудиторных занятий, определяемый учреждением высшего образования с учетом специальности, специфики организации </w:t>
      </w:r>
      <w:r>
        <w:t xml:space="preserve">образовательного </w:t>
      </w:r>
      <w:r w:rsidRPr="00F34AA2">
        <w:t xml:space="preserve">процесса, оснащения учебно-лабораторной базы, информационного, </w:t>
      </w:r>
      <w:r>
        <w:t>науч</w:t>
      </w:r>
      <w:r w:rsidRPr="00F34AA2">
        <w:t xml:space="preserve">но-методического обеспечения, </w:t>
      </w:r>
      <w:r w:rsidRPr="00DE22E3">
        <w:t>устанавливается в пределах 24-32 часа в неделю.</w:t>
      </w:r>
    </w:p>
    <w:p w:rsidR="00F07260" w:rsidRPr="00DE22E3" w:rsidRDefault="003F1B8C" w:rsidP="00AB044C">
      <w:pPr>
        <w:ind w:firstLine="709"/>
        <w:jc w:val="both"/>
      </w:pPr>
      <w:r w:rsidRPr="00DE22E3">
        <w:t>7.2.3</w:t>
      </w:r>
      <w:r w:rsidR="00B73B63" w:rsidRPr="00DE22E3">
        <w:t>.</w:t>
      </w:r>
      <w:r w:rsidRPr="00DE22E3">
        <w:t> В часы, отводимые на самостоятельную работу по учебной дисциплине</w:t>
      </w:r>
      <w:r w:rsidR="00C045DF" w:rsidRPr="00DE22E3">
        <w:t xml:space="preserve"> (модулю)</w:t>
      </w:r>
      <w:r w:rsidRPr="00DE22E3">
        <w:t>, включается время, предусмотренное на подготовку к экзамену (экзаменам)</w:t>
      </w:r>
      <w:r w:rsidR="00C045DF" w:rsidRPr="00DE22E3">
        <w:t xml:space="preserve"> и (или) зачету (зачетам)</w:t>
      </w:r>
      <w:r w:rsidRPr="00DE22E3">
        <w:t xml:space="preserve"> по</w:t>
      </w:r>
      <w:r w:rsidR="00C045DF" w:rsidRPr="00DE22E3">
        <w:t xml:space="preserve"> данной</w:t>
      </w:r>
      <w:r w:rsidRPr="00DE22E3">
        <w:t xml:space="preserve"> учебной дисциплине</w:t>
      </w:r>
      <w:r w:rsidR="00C045DF" w:rsidRPr="00DE22E3">
        <w:t xml:space="preserve"> (модулю)</w:t>
      </w:r>
      <w:r w:rsidR="00F07260" w:rsidRPr="00DE22E3">
        <w:t>.</w:t>
      </w:r>
    </w:p>
    <w:p w:rsidR="00F07260" w:rsidRPr="00407505" w:rsidRDefault="00F07260" w:rsidP="00AB044C">
      <w:pPr>
        <w:ind w:firstLine="709"/>
        <w:rPr>
          <w:bCs/>
          <w:sz w:val="16"/>
        </w:rPr>
      </w:pPr>
    </w:p>
    <w:p w:rsidR="006B76F9" w:rsidRPr="005071FC" w:rsidRDefault="006B76F9" w:rsidP="00AB044C">
      <w:pPr>
        <w:ind w:firstLine="709"/>
        <w:jc w:val="both"/>
        <w:rPr>
          <w:b/>
          <w:bCs/>
        </w:rPr>
      </w:pPr>
      <w:r w:rsidRPr="005071FC">
        <w:rPr>
          <w:b/>
          <w:bCs/>
        </w:rPr>
        <w:t>7.3 Требования к структуре учебного плана учреждения высшего образования по специальности</w:t>
      </w:r>
    </w:p>
    <w:p w:rsidR="006B76F9" w:rsidRPr="00407505" w:rsidRDefault="006B76F9" w:rsidP="00AB044C">
      <w:pPr>
        <w:ind w:firstLine="709"/>
        <w:rPr>
          <w:bCs/>
          <w:sz w:val="12"/>
        </w:rPr>
      </w:pPr>
    </w:p>
    <w:p w:rsidR="006B76F9" w:rsidRDefault="006B76F9" w:rsidP="00AB044C">
      <w:pPr>
        <w:pStyle w:val="af0"/>
        <w:tabs>
          <w:tab w:val="clear" w:pos="4677"/>
          <w:tab w:val="clear" w:pos="9355"/>
        </w:tabs>
        <w:ind w:firstLine="709"/>
        <w:jc w:val="both"/>
      </w:pPr>
      <w:r>
        <w:t>7.3.1 Учебный план учреждения высшего образования по специальности разрабатывается в соответствии со структурой, приведенной в таблице 1.</w:t>
      </w:r>
    </w:p>
    <w:p w:rsidR="00F07260" w:rsidRPr="00B73B63" w:rsidRDefault="00F07260" w:rsidP="00407505">
      <w:pPr>
        <w:ind w:firstLine="709"/>
      </w:pPr>
      <w:r w:rsidRPr="00DE22E3">
        <w:t>Таблица</w:t>
      </w:r>
      <w: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93"/>
        <w:gridCol w:w="7890"/>
        <w:gridCol w:w="1439"/>
      </w:tblGrid>
      <w:tr w:rsidR="00944CA6" w:rsidRPr="00407505" w:rsidTr="00512817">
        <w:trPr>
          <w:cantSplit/>
          <w:trHeight w:val="435"/>
        </w:trPr>
        <w:tc>
          <w:tcPr>
            <w:tcW w:w="319" w:type="pct"/>
            <w:vAlign w:val="center"/>
          </w:tcPr>
          <w:p w:rsidR="00944CA6" w:rsidRPr="00407505" w:rsidRDefault="00944CA6" w:rsidP="003C7A8E">
            <w:pPr>
              <w:jc w:val="center"/>
              <w:rPr>
                <w:sz w:val="22"/>
                <w:szCs w:val="22"/>
              </w:rPr>
            </w:pPr>
            <w:r w:rsidRPr="00407505">
              <w:rPr>
                <w:sz w:val="22"/>
                <w:szCs w:val="22"/>
              </w:rPr>
              <w:t>№</w:t>
            </w:r>
          </w:p>
          <w:p w:rsidR="00944CA6" w:rsidRPr="00407505" w:rsidRDefault="00944CA6" w:rsidP="003C7A8E">
            <w:pPr>
              <w:jc w:val="center"/>
              <w:rPr>
                <w:sz w:val="22"/>
                <w:szCs w:val="22"/>
              </w:rPr>
            </w:pPr>
            <w:r w:rsidRPr="00407505">
              <w:rPr>
                <w:sz w:val="22"/>
                <w:szCs w:val="22"/>
              </w:rPr>
              <w:t>п/п</w:t>
            </w:r>
          </w:p>
        </w:tc>
        <w:tc>
          <w:tcPr>
            <w:tcW w:w="3996" w:type="pct"/>
            <w:vAlign w:val="center"/>
          </w:tcPr>
          <w:p w:rsidR="00944CA6" w:rsidRPr="00407505" w:rsidRDefault="00944CA6" w:rsidP="003C7A8E">
            <w:pPr>
              <w:jc w:val="center"/>
              <w:rPr>
                <w:sz w:val="22"/>
                <w:szCs w:val="22"/>
              </w:rPr>
            </w:pPr>
            <w:r w:rsidRPr="00407505">
              <w:rPr>
                <w:sz w:val="22"/>
                <w:szCs w:val="22"/>
              </w:rPr>
              <w:t>Наименование видов деятельности обучающегося,</w:t>
            </w:r>
          </w:p>
          <w:p w:rsidR="00944CA6" w:rsidRPr="00407505" w:rsidRDefault="00944CA6" w:rsidP="003C7A8E">
            <w:pPr>
              <w:jc w:val="center"/>
              <w:rPr>
                <w:sz w:val="22"/>
                <w:szCs w:val="22"/>
              </w:rPr>
            </w:pPr>
            <w:r w:rsidRPr="00407505">
              <w:rPr>
                <w:sz w:val="22"/>
                <w:szCs w:val="22"/>
              </w:rPr>
              <w:t>модулей, учебных дисциплин</w:t>
            </w:r>
          </w:p>
        </w:tc>
        <w:tc>
          <w:tcPr>
            <w:tcW w:w="685" w:type="pct"/>
            <w:vAlign w:val="center"/>
          </w:tcPr>
          <w:p w:rsidR="0082187C" w:rsidRPr="00407505" w:rsidRDefault="0082187C" w:rsidP="003C7A8E">
            <w:pPr>
              <w:jc w:val="center"/>
              <w:rPr>
                <w:sz w:val="22"/>
                <w:szCs w:val="22"/>
              </w:rPr>
            </w:pPr>
            <w:r w:rsidRPr="00407505">
              <w:rPr>
                <w:sz w:val="22"/>
                <w:szCs w:val="22"/>
              </w:rPr>
              <w:t>Трудоемкость</w:t>
            </w:r>
          </w:p>
          <w:p w:rsidR="00944CA6" w:rsidRPr="00407505" w:rsidRDefault="0082187C" w:rsidP="003C7A8E">
            <w:pPr>
              <w:jc w:val="center"/>
              <w:rPr>
                <w:sz w:val="22"/>
                <w:szCs w:val="22"/>
              </w:rPr>
            </w:pPr>
            <w:r w:rsidRPr="00407505">
              <w:rPr>
                <w:sz w:val="22"/>
                <w:szCs w:val="22"/>
              </w:rPr>
              <w:t>(в зачетных</w:t>
            </w:r>
            <w:r w:rsidR="00EB0795">
              <w:rPr>
                <w:sz w:val="22"/>
                <w:szCs w:val="22"/>
              </w:rPr>
              <w:t xml:space="preserve"> </w:t>
            </w:r>
            <w:r w:rsidRPr="00407505">
              <w:rPr>
                <w:sz w:val="22"/>
                <w:szCs w:val="22"/>
              </w:rPr>
              <w:t>единицах)</w:t>
            </w:r>
          </w:p>
        </w:tc>
      </w:tr>
      <w:tr w:rsidR="00944CA6" w:rsidRPr="00407505" w:rsidTr="00512817">
        <w:tc>
          <w:tcPr>
            <w:tcW w:w="319" w:type="pct"/>
          </w:tcPr>
          <w:p w:rsidR="00944CA6" w:rsidRPr="005777C0" w:rsidRDefault="0082187C" w:rsidP="005831B9">
            <w:pPr>
              <w:jc w:val="center"/>
              <w:rPr>
                <w:sz w:val="22"/>
                <w:szCs w:val="22"/>
              </w:rPr>
            </w:pPr>
            <w:r w:rsidRPr="005777C0">
              <w:rPr>
                <w:sz w:val="22"/>
                <w:szCs w:val="22"/>
              </w:rPr>
              <w:t>1.</w:t>
            </w:r>
          </w:p>
        </w:tc>
        <w:tc>
          <w:tcPr>
            <w:tcW w:w="3996" w:type="pct"/>
          </w:tcPr>
          <w:p w:rsidR="00944CA6" w:rsidRPr="005777C0" w:rsidRDefault="00944CA6" w:rsidP="005831B9">
            <w:pPr>
              <w:rPr>
                <w:b/>
                <w:sz w:val="22"/>
                <w:szCs w:val="22"/>
                <w:lang w:val="en-US"/>
              </w:rPr>
            </w:pPr>
            <w:r w:rsidRPr="005777C0">
              <w:rPr>
                <w:b/>
                <w:sz w:val="22"/>
                <w:szCs w:val="22"/>
              </w:rPr>
              <w:t>Теоретическое обучение</w:t>
            </w:r>
          </w:p>
        </w:tc>
        <w:tc>
          <w:tcPr>
            <w:tcW w:w="685" w:type="pct"/>
          </w:tcPr>
          <w:p w:rsidR="00944CA6" w:rsidRPr="005777C0" w:rsidRDefault="003E6643" w:rsidP="003E6643">
            <w:pPr>
              <w:jc w:val="center"/>
              <w:rPr>
                <w:sz w:val="22"/>
                <w:szCs w:val="22"/>
              </w:rPr>
            </w:pPr>
            <w:r>
              <w:rPr>
                <w:sz w:val="22"/>
                <w:szCs w:val="22"/>
              </w:rPr>
              <w:t>195</w:t>
            </w:r>
            <w:r w:rsidR="00747D11" w:rsidRPr="005777C0">
              <w:rPr>
                <w:sz w:val="22"/>
                <w:szCs w:val="22"/>
              </w:rPr>
              <w:t xml:space="preserve"> – 210</w:t>
            </w:r>
          </w:p>
        </w:tc>
      </w:tr>
      <w:tr w:rsidR="0082187C" w:rsidRPr="00407505" w:rsidTr="00512817">
        <w:tc>
          <w:tcPr>
            <w:tcW w:w="319" w:type="pct"/>
          </w:tcPr>
          <w:p w:rsidR="0082187C" w:rsidRPr="005777C0" w:rsidRDefault="0082187C" w:rsidP="005831B9">
            <w:pPr>
              <w:jc w:val="center"/>
              <w:rPr>
                <w:spacing w:val="-4"/>
                <w:sz w:val="22"/>
                <w:szCs w:val="22"/>
              </w:rPr>
            </w:pPr>
            <w:r w:rsidRPr="005777C0">
              <w:rPr>
                <w:spacing w:val="-4"/>
                <w:sz w:val="22"/>
                <w:szCs w:val="22"/>
              </w:rPr>
              <w:t>1.1</w:t>
            </w:r>
            <w:r w:rsidR="00952B1F" w:rsidRPr="005777C0">
              <w:rPr>
                <w:spacing w:val="-4"/>
                <w:sz w:val="22"/>
                <w:szCs w:val="22"/>
              </w:rPr>
              <w:t>.</w:t>
            </w:r>
          </w:p>
        </w:tc>
        <w:tc>
          <w:tcPr>
            <w:tcW w:w="3996" w:type="pct"/>
          </w:tcPr>
          <w:p w:rsidR="0082187C" w:rsidRPr="005777C0" w:rsidRDefault="00AC4FFC" w:rsidP="005777C0">
            <w:pPr>
              <w:jc w:val="both"/>
              <w:rPr>
                <w:spacing w:val="-4"/>
                <w:sz w:val="22"/>
                <w:szCs w:val="22"/>
              </w:rPr>
            </w:pPr>
            <w:r w:rsidRPr="005777C0">
              <w:rPr>
                <w:bCs/>
                <w:spacing w:val="-10"/>
                <w:sz w:val="22"/>
                <w:szCs w:val="22"/>
              </w:rPr>
              <w:t xml:space="preserve">Государственный компонент: </w:t>
            </w:r>
            <w:r w:rsidRPr="005777C0">
              <w:rPr>
                <w:spacing w:val="-10"/>
                <w:sz w:val="22"/>
                <w:szCs w:val="22"/>
              </w:rPr>
              <w:t>Социально-гуманитарный модуль</w:t>
            </w:r>
            <w:r w:rsidRPr="005777C0">
              <w:rPr>
                <w:b/>
                <w:spacing w:val="-10"/>
                <w:sz w:val="22"/>
                <w:szCs w:val="22"/>
              </w:rPr>
              <w:t xml:space="preserve"> </w:t>
            </w:r>
            <w:r w:rsidRPr="005777C0">
              <w:rPr>
                <w:b/>
                <w:i/>
                <w:spacing w:val="-10"/>
                <w:sz w:val="22"/>
                <w:szCs w:val="22"/>
              </w:rPr>
              <w:t>(</w:t>
            </w:r>
            <w:r w:rsidRPr="005777C0">
              <w:rPr>
                <w:i/>
                <w:spacing w:val="-10"/>
                <w:sz w:val="22"/>
                <w:szCs w:val="22"/>
              </w:rPr>
              <w:t xml:space="preserve">Философия, </w:t>
            </w:r>
            <w:r w:rsidRPr="005777C0">
              <w:rPr>
                <w:i/>
                <w:spacing w:val="-10"/>
                <w:sz w:val="22"/>
                <w:szCs w:val="22"/>
                <w:lang w:val="be-BY"/>
              </w:rPr>
              <w:t xml:space="preserve">Экономика, Политология, </w:t>
            </w:r>
            <w:r w:rsidRPr="005777C0">
              <w:rPr>
                <w:i/>
                <w:spacing w:val="-10"/>
                <w:sz w:val="22"/>
                <w:szCs w:val="22"/>
              </w:rPr>
              <w:t>История)</w:t>
            </w:r>
            <w:r w:rsidRPr="005777C0">
              <w:rPr>
                <w:spacing w:val="-10"/>
                <w:sz w:val="22"/>
                <w:szCs w:val="22"/>
              </w:rPr>
              <w:t xml:space="preserve">; Естественнонаучные дисциплины </w:t>
            </w:r>
            <w:r w:rsidRPr="005777C0">
              <w:rPr>
                <w:i/>
                <w:spacing w:val="-10"/>
                <w:sz w:val="22"/>
                <w:szCs w:val="22"/>
              </w:rPr>
              <w:t>(Высшая математика, Физика, Информатика и компьютерная графика)</w:t>
            </w:r>
            <w:r w:rsidRPr="005777C0">
              <w:rPr>
                <w:spacing w:val="-10"/>
                <w:sz w:val="22"/>
                <w:szCs w:val="22"/>
              </w:rPr>
              <w:t xml:space="preserve">; Химия </w:t>
            </w:r>
            <w:r w:rsidRPr="005777C0">
              <w:rPr>
                <w:i/>
                <w:spacing w:val="-10"/>
                <w:sz w:val="22"/>
                <w:szCs w:val="22"/>
              </w:rPr>
              <w:t xml:space="preserve">(Теоретические основы химии, Неорганическая химия, Физическая химия, </w:t>
            </w:r>
            <w:r w:rsidR="002A7613">
              <w:rPr>
                <w:i/>
                <w:spacing w:val="-10"/>
                <w:sz w:val="22"/>
                <w:szCs w:val="22"/>
                <w:lang w:val="be-BY"/>
              </w:rPr>
              <w:t>Аналитическая</w:t>
            </w:r>
            <w:r w:rsidRPr="005777C0">
              <w:rPr>
                <w:i/>
                <w:spacing w:val="-10"/>
                <w:sz w:val="22"/>
                <w:szCs w:val="22"/>
                <w:lang w:val="be-BY"/>
              </w:rPr>
              <w:t xml:space="preserve"> химия и физико-химические методы анализа, </w:t>
            </w:r>
            <w:r w:rsidRPr="005777C0">
              <w:rPr>
                <w:i/>
                <w:spacing w:val="-10"/>
                <w:sz w:val="22"/>
                <w:szCs w:val="22"/>
              </w:rPr>
              <w:t xml:space="preserve">Органическая химия, </w:t>
            </w:r>
            <w:r w:rsidRPr="005777C0">
              <w:rPr>
                <w:i/>
                <w:spacing w:val="-10"/>
                <w:sz w:val="22"/>
                <w:szCs w:val="22"/>
                <w:lang w:val="be-BY"/>
              </w:rPr>
              <w:t>Поверхностные явления и дисперсные системы)</w:t>
            </w:r>
            <w:r w:rsidRPr="005777C0">
              <w:rPr>
                <w:spacing w:val="-10"/>
                <w:sz w:val="22"/>
                <w:szCs w:val="22"/>
                <w:lang w:val="be-BY"/>
              </w:rPr>
              <w:t xml:space="preserve">;  </w:t>
            </w:r>
            <w:r w:rsidRPr="005777C0">
              <w:rPr>
                <w:spacing w:val="-10"/>
                <w:sz w:val="22"/>
                <w:szCs w:val="22"/>
              </w:rPr>
              <w:t>Лингвистический модуль (</w:t>
            </w:r>
            <w:r w:rsidRPr="005777C0">
              <w:rPr>
                <w:i/>
                <w:spacing w:val="-10"/>
                <w:sz w:val="22"/>
                <w:szCs w:val="22"/>
              </w:rPr>
              <w:t>Иностранный язык)</w:t>
            </w:r>
            <w:r w:rsidRPr="005777C0">
              <w:rPr>
                <w:spacing w:val="-10"/>
                <w:sz w:val="22"/>
                <w:szCs w:val="22"/>
              </w:rPr>
              <w:t xml:space="preserve">; Экология и безопасность </w:t>
            </w:r>
            <w:r w:rsidRPr="005777C0">
              <w:rPr>
                <w:i/>
                <w:spacing w:val="-10"/>
                <w:sz w:val="22"/>
                <w:szCs w:val="22"/>
              </w:rPr>
              <w:t>(Общая экология, Энергосбережение и энергетический менеджмент, Охрана труда, Защита населения и об</w:t>
            </w:r>
            <w:r w:rsidR="003E6643">
              <w:rPr>
                <w:i/>
                <w:spacing w:val="-10"/>
                <w:sz w:val="22"/>
                <w:szCs w:val="22"/>
              </w:rPr>
              <w:t>ъектов от чрезвычайных ситуаций,</w:t>
            </w:r>
            <w:r w:rsidRPr="005777C0">
              <w:rPr>
                <w:i/>
                <w:spacing w:val="-10"/>
                <w:sz w:val="22"/>
                <w:szCs w:val="22"/>
              </w:rPr>
              <w:t xml:space="preserve"> Радиационная безопасность)</w:t>
            </w:r>
            <w:r w:rsidRPr="005777C0">
              <w:rPr>
                <w:spacing w:val="-10"/>
                <w:sz w:val="22"/>
                <w:szCs w:val="22"/>
              </w:rPr>
              <w:t>; Оценка воздействия на окружающую среду</w:t>
            </w:r>
            <w:r w:rsidR="003E6643">
              <w:rPr>
                <w:spacing w:val="-10"/>
                <w:sz w:val="22"/>
                <w:szCs w:val="22"/>
              </w:rPr>
              <w:t xml:space="preserve"> </w:t>
            </w:r>
            <w:r w:rsidRPr="005777C0">
              <w:rPr>
                <w:i/>
                <w:spacing w:val="-10"/>
                <w:sz w:val="22"/>
                <w:szCs w:val="22"/>
              </w:rPr>
              <w:t>(Оценка воздействия на окружающую среду и экологическая экспертиза, Системный анализ в охране окружающей среды, Правовое регулирование в области охраны окружающей среды)</w:t>
            </w:r>
            <w:r w:rsidRPr="005777C0">
              <w:rPr>
                <w:spacing w:val="-10"/>
                <w:sz w:val="22"/>
                <w:szCs w:val="22"/>
              </w:rPr>
              <w:t xml:space="preserve">; Оценка состояния окружающей среды </w:t>
            </w:r>
            <w:r w:rsidRPr="005777C0">
              <w:rPr>
                <w:i/>
                <w:spacing w:val="-10"/>
                <w:sz w:val="22"/>
                <w:szCs w:val="22"/>
              </w:rPr>
              <w:t>(Мониторинг окружающей среды, Науки о Земле, Химия окружающей среды)</w:t>
            </w:r>
          </w:p>
        </w:tc>
        <w:tc>
          <w:tcPr>
            <w:tcW w:w="685" w:type="pct"/>
          </w:tcPr>
          <w:p w:rsidR="0082187C" w:rsidRPr="005777C0" w:rsidRDefault="00747D11" w:rsidP="00264128">
            <w:pPr>
              <w:jc w:val="center"/>
              <w:rPr>
                <w:sz w:val="22"/>
                <w:szCs w:val="22"/>
              </w:rPr>
            </w:pPr>
            <w:r w:rsidRPr="005777C0">
              <w:rPr>
                <w:sz w:val="22"/>
                <w:szCs w:val="22"/>
              </w:rPr>
              <w:t>70 – 130</w:t>
            </w:r>
          </w:p>
        </w:tc>
      </w:tr>
      <w:tr w:rsidR="0082187C" w:rsidRPr="00407505" w:rsidTr="00512817">
        <w:tc>
          <w:tcPr>
            <w:tcW w:w="319" w:type="pct"/>
          </w:tcPr>
          <w:p w:rsidR="0082187C" w:rsidRPr="005777C0" w:rsidRDefault="0082187C" w:rsidP="005831B9">
            <w:pPr>
              <w:jc w:val="center"/>
              <w:rPr>
                <w:sz w:val="22"/>
                <w:szCs w:val="22"/>
              </w:rPr>
            </w:pPr>
            <w:r w:rsidRPr="005777C0">
              <w:rPr>
                <w:sz w:val="22"/>
                <w:szCs w:val="22"/>
              </w:rPr>
              <w:t>1.2</w:t>
            </w:r>
            <w:r w:rsidR="00952B1F" w:rsidRPr="005777C0">
              <w:rPr>
                <w:sz w:val="22"/>
                <w:szCs w:val="22"/>
              </w:rPr>
              <w:t>.</w:t>
            </w:r>
          </w:p>
        </w:tc>
        <w:tc>
          <w:tcPr>
            <w:tcW w:w="3996" w:type="pct"/>
          </w:tcPr>
          <w:p w:rsidR="0082187C" w:rsidRPr="005777C0" w:rsidRDefault="000F2A90" w:rsidP="003C7A8E">
            <w:pPr>
              <w:jc w:val="both"/>
              <w:rPr>
                <w:sz w:val="22"/>
                <w:szCs w:val="22"/>
              </w:rPr>
            </w:pPr>
            <w:r w:rsidRPr="005777C0">
              <w:rPr>
                <w:sz w:val="22"/>
                <w:szCs w:val="22"/>
              </w:rPr>
              <w:t>Компонент учреждения высшего образования</w:t>
            </w:r>
          </w:p>
        </w:tc>
        <w:tc>
          <w:tcPr>
            <w:tcW w:w="685" w:type="pct"/>
          </w:tcPr>
          <w:p w:rsidR="0082187C" w:rsidRPr="005777C0" w:rsidRDefault="00747D11" w:rsidP="00264128">
            <w:pPr>
              <w:jc w:val="center"/>
              <w:rPr>
                <w:sz w:val="22"/>
                <w:szCs w:val="22"/>
              </w:rPr>
            </w:pPr>
            <w:r w:rsidRPr="005777C0">
              <w:rPr>
                <w:sz w:val="22"/>
                <w:szCs w:val="22"/>
              </w:rPr>
              <w:t>70 – 130</w:t>
            </w:r>
          </w:p>
        </w:tc>
      </w:tr>
      <w:tr w:rsidR="0082187C" w:rsidRPr="00407505" w:rsidTr="00512817">
        <w:tc>
          <w:tcPr>
            <w:tcW w:w="319" w:type="pct"/>
          </w:tcPr>
          <w:p w:rsidR="0082187C" w:rsidRPr="005777C0" w:rsidRDefault="0082187C" w:rsidP="005831B9">
            <w:pPr>
              <w:jc w:val="center"/>
              <w:rPr>
                <w:sz w:val="22"/>
                <w:szCs w:val="22"/>
              </w:rPr>
            </w:pPr>
            <w:r w:rsidRPr="005777C0">
              <w:rPr>
                <w:sz w:val="22"/>
                <w:szCs w:val="22"/>
              </w:rPr>
              <w:t>1.3</w:t>
            </w:r>
            <w:r w:rsidR="00952B1F" w:rsidRPr="005777C0">
              <w:rPr>
                <w:sz w:val="22"/>
                <w:szCs w:val="22"/>
              </w:rPr>
              <w:t>.</w:t>
            </w:r>
          </w:p>
        </w:tc>
        <w:tc>
          <w:tcPr>
            <w:tcW w:w="3996" w:type="pct"/>
          </w:tcPr>
          <w:p w:rsidR="0082187C" w:rsidRPr="005777C0" w:rsidRDefault="0082187C" w:rsidP="003C7A8E">
            <w:pPr>
              <w:jc w:val="both"/>
              <w:rPr>
                <w:sz w:val="22"/>
                <w:szCs w:val="22"/>
              </w:rPr>
            </w:pPr>
            <w:r w:rsidRPr="005777C0">
              <w:rPr>
                <w:sz w:val="22"/>
                <w:szCs w:val="22"/>
              </w:rPr>
              <w:t>Факультативные дисциплины</w:t>
            </w:r>
          </w:p>
        </w:tc>
        <w:tc>
          <w:tcPr>
            <w:tcW w:w="685" w:type="pct"/>
          </w:tcPr>
          <w:p w:rsidR="0082187C" w:rsidRPr="005777C0" w:rsidRDefault="0082187C" w:rsidP="00264128">
            <w:pPr>
              <w:jc w:val="center"/>
              <w:rPr>
                <w:sz w:val="22"/>
                <w:szCs w:val="22"/>
              </w:rPr>
            </w:pPr>
          </w:p>
        </w:tc>
      </w:tr>
      <w:tr w:rsidR="0082187C" w:rsidRPr="00407505" w:rsidTr="00512817">
        <w:tc>
          <w:tcPr>
            <w:tcW w:w="319" w:type="pct"/>
          </w:tcPr>
          <w:p w:rsidR="0082187C" w:rsidRPr="005777C0" w:rsidRDefault="0082187C" w:rsidP="005831B9">
            <w:pPr>
              <w:jc w:val="center"/>
              <w:rPr>
                <w:sz w:val="22"/>
                <w:szCs w:val="22"/>
              </w:rPr>
            </w:pPr>
            <w:r w:rsidRPr="005777C0">
              <w:rPr>
                <w:sz w:val="22"/>
                <w:szCs w:val="22"/>
              </w:rPr>
              <w:t>1.4</w:t>
            </w:r>
            <w:r w:rsidR="00952B1F" w:rsidRPr="005777C0">
              <w:rPr>
                <w:sz w:val="22"/>
                <w:szCs w:val="22"/>
              </w:rPr>
              <w:t>.</w:t>
            </w:r>
          </w:p>
        </w:tc>
        <w:tc>
          <w:tcPr>
            <w:tcW w:w="3996" w:type="pct"/>
          </w:tcPr>
          <w:p w:rsidR="0082187C" w:rsidRPr="005777C0" w:rsidRDefault="0082187C" w:rsidP="003C7A8E">
            <w:pPr>
              <w:jc w:val="both"/>
              <w:rPr>
                <w:sz w:val="22"/>
                <w:szCs w:val="22"/>
              </w:rPr>
            </w:pPr>
            <w:r w:rsidRPr="005777C0">
              <w:rPr>
                <w:sz w:val="22"/>
                <w:szCs w:val="22"/>
              </w:rPr>
              <w:t>Дополнительные виды обучения</w:t>
            </w:r>
          </w:p>
        </w:tc>
        <w:tc>
          <w:tcPr>
            <w:tcW w:w="685" w:type="pct"/>
          </w:tcPr>
          <w:p w:rsidR="0082187C" w:rsidRPr="005777C0" w:rsidRDefault="0082187C" w:rsidP="00264128">
            <w:pPr>
              <w:jc w:val="center"/>
              <w:rPr>
                <w:sz w:val="22"/>
                <w:szCs w:val="22"/>
              </w:rPr>
            </w:pPr>
          </w:p>
        </w:tc>
      </w:tr>
      <w:tr w:rsidR="00944CA6" w:rsidRPr="00407505" w:rsidTr="00512817">
        <w:tc>
          <w:tcPr>
            <w:tcW w:w="319" w:type="pct"/>
          </w:tcPr>
          <w:p w:rsidR="00944CA6" w:rsidRPr="005777C0" w:rsidRDefault="0082187C" w:rsidP="005831B9">
            <w:pPr>
              <w:jc w:val="center"/>
              <w:rPr>
                <w:sz w:val="22"/>
                <w:szCs w:val="22"/>
              </w:rPr>
            </w:pPr>
            <w:r w:rsidRPr="005777C0">
              <w:rPr>
                <w:sz w:val="22"/>
                <w:szCs w:val="22"/>
              </w:rPr>
              <w:t>2.</w:t>
            </w:r>
          </w:p>
        </w:tc>
        <w:tc>
          <w:tcPr>
            <w:tcW w:w="3996" w:type="pct"/>
          </w:tcPr>
          <w:p w:rsidR="00944CA6" w:rsidRPr="005777C0" w:rsidRDefault="0082187C" w:rsidP="00C60778">
            <w:pPr>
              <w:jc w:val="both"/>
              <w:rPr>
                <w:spacing w:val="-4"/>
                <w:sz w:val="22"/>
                <w:szCs w:val="22"/>
              </w:rPr>
            </w:pPr>
            <w:r w:rsidRPr="005777C0">
              <w:rPr>
                <w:b/>
                <w:spacing w:val="-4"/>
                <w:sz w:val="22"/>
                <w:szCs w:val="22"/>
              </w:rPr>
              <w:t>Учебная практика</w:t>
            </w:r>
            <w:r w:rsidRPr="005777C0">
              <w:rPr>
                <w:spacing w:val="-4"/>
                <w:sz w:val="22"/>
                <w:szCs w:val="22"/>
              </w:rPr>
              <w:t xml:space="preserve"> (</w:t>
            </w:r>
            <w:r w:rsidR="00C60778" w:rsidRPr="005777C0">
              <w:rPr>
                <w:spacing w:val="-4"/>
                <w:sz w:val="22"/>
                <w:szCs w:val="22"/>
              </w:rPr>
              <w:t>ознакомительная</w:t>
            </w:r>
            <w:r w:rsidRPr="005777C0">
              <w:rPr>
                <w:spacing w:val="-4"/>
                <w:sz w:val="22"/>
                <w:szCs w:val="22"/>
              </w:rPr>
              <w:t>)</w:t>
            </w:r>
          </w:p>
        </w:tc>
        <w:tc>
          <w:tcPr>
            <w:tcW w:w="685" w:type="pct"/>
          </w:tcPr>
          <w:p w:rsidR="00944CA6" w:rsidRPr="005777C0" w:rsidRDefault="003E6643" w:rsidP="003E6643">
            <w:pPr>
              <w:jc w:val="center"/>
              <w:rPr>
                <w:sz w:val="22"/>
                <w:szCs w:val="22"/>
              </w:rPr>
            </w:pPr>
            <w:r>
              <w:rPr>
                <w:sz w:val="22"/>
                <w:szCs w:val="22"/>
              </w:rPr>
              <w:t>2 – 5</w:t>
            </w:r>
          </w:p>
        </w:tc>
      </w:tr>
      <w:tr w:rsidR="00944CA6" w:rsidRPr="00407505" w:rsidTr="00512817">
        <w:tc>
          <w:tcPr>
            <w:tcW w:w="319" w:type="pct"/>
          </w:tcPr>
          <w:p w:rsidR="00944CA6" w:rsidRPr="005777C0" w:rsidRDefault="0082187C" w:rsidP="005831B9">
            <w:pPr>
              <w:jc w:val="center"/>
              <w:rPr>
                <w:sz w:val="22"/>
                <w:szCs w:val="22"/>
              </w:rPr>
            </w:pPr>
            <w:r w:rsidRPr="005777C0">
              <w:rPr>
                <w:sz w:val="22"/>
                <w:szCs w:val="22"/>
              </w:rPr>
              <w:t>3.</w:t>
            </w:r>
          </w:p>
        </w:tc>
        <w:tc>
          <w:tcPr>
            <w:tcW w:w="3996" w:type="pct"/>
          </w:tcPr>
          <w:p w:rsidR="00944CA6" w:rsidRPr="00512817" w:rsidRDefault="0082187C" w:rsidP="003E6643">
            <w:pPr>
              <w:rPr>
                <w:spacing w:val="-4"/>
                <w:sz w:val="22"/>
                <w:szCs w:val="22"/>
              </w:rPr>
            </w:pPr>
            <w:r w:rsidRPr="00512817">
              <w:rPr>
                <w:b/>
                <w:spacing w:val="-4"/>
                <w:sz w:val="22"/>
                <w:szCs w:val="22"/>
              </w:rPr>
              <w:t>Производственная практика</w:t>
            </w:r>
            <w:r w:rsidRPr="00512817">
              <w:rPr>
                <w:spacing w:val="-4"/>
                <w:sz w:val="22"/>
                <w:szCs w:val="22"/>
              </w:rPr>
              <w:t xml:space="preserve"> (</w:t>
            </w:r>
            <w:r w:rsidR="00C60778" w:rsidRPr="00512817">
              <w:rPr>
                <w:spacing w:val="-4"/>
                <w:sz w:val="22"/>
                <w:szCs w:val="22"/>
              </w:rPr>
              <w:t xml:space="preserve">общеинженерная, </w:t>
            </w:r>
            <w:r w:rsidRPr="00512817">
              <w:rPr>
                <w:spacing w:val="-4"/>
                <w:sz w:val="22"/>
                <w:szCs w:val="22"/>
              </w:rPr>
              <w:t>технологическая, преддипломная)</w:t>
            </w:r>
          </w:p>
        </w:tc>
        <w:tc>
          <w:tcPr>
            <w:tcW w:w="685" w:type="pct"/>
          </w:tcPr>
          <w:p w:rsidR="00944CA6" w:rsidRPr="005777C0" w:rsidRDefault="00747D11" w:rsidP="003E6643">
            <w:pPr>
              <w:jc w:val="center"/>
              <w:rPr>
                <w:sz w:val="22"/>
                <w:szCs w:val="22"/>
              </w:rPr>
            </w:pPr>
            <w:r w:rsidRPr="005777C0">
              <w:rPr>
                <w:sz w:val="22"/>
                <w:szCs w:val="22"/>
              </w:rPr>
              <w:t>1</w:t>
            </w:r>
            <w:r w:rsidR="00C60778" w:rsidRPr="005777C0">
              <w:rPr>
                <w:sz w:val="22"/>
                <w:szCs w:val="22"/>
              </w:rPr>
              <w:t>8</w:t>
            </w:r>
            <w:r w:rsidRPr="005777C0">
              <w:rPr>
                <w:sz w:val="22"/>
                <w:szCs w:val="22"/>
              </w:rPr>
              <w:t xml:space="preserve"> – </w:t>
            </w:r>
            <w:r w:rsidR="00C60778" w:rsidRPr="005777C0">
              <w:rPr>
                <w:sz w:val="22"/>
                <w:szCs w:val="22"/>
              </w:rPr>
              <w:t>2</w:t>
            </w:r>
            <w:r w:rsidR="003E6643">
              <w:rPr>
                <w:sz w:val="22"/>
                <w:szCs w:val="22"/>
              </w:rPr>
              <w:t>5</w:t>
            </w:r>
          </w:p>
        </w:tc>
      </w:tr>
      <w:tr w:rsidR="00944CA6" w:rsidRPr="00407505" w:rsidTr="00512817">
        <w:tc>
          <w:tcPr>
            <w:tcW w:w="319" w:type="pct"/>
          </w:tcPr>
          <w:p w:rsidR="00944CA6" w:rsidRPr="005777C0" w:rsidRDefault="0082187C" w:rsidP="005831B9">
            <w:pPr>
              <w:pStyle w:val="af0"/>
              <w:tabs>
                <w:tab w:val="clear" w:pos="4677"/>
                <w:tab w:val="clear" w:pos="9355"/>
              </w:tabs>
              <w:jc w:val="center"/>
              <w:rPr>
                <w:spacing w:val="-4"/>
                <w:sz w:val="22"/>
                <w:szCs w:val="22"/>
              </w:rPr>
            </w:pPr>
            <w:r w:rsidRPr="005777C0">
              <w:rPr>
                <w:spacing w:val="-4"/>
                <w:sz w:val="22"/>
                <w:szCs w:val="22"/>
              </w:rPr>
              <w:t>4.</w:t>
            </w:r>
          </w:p>
        </w:tc>
        <w:tc>
          <w:tcPr>
            <w:tcW w:w="3996" w:type="pct"/>
          </w:tcPr>
          <w:p w:rsidR="00944CA6" w:rsidRPr="005777C0" w:rsidRDefault="0082187C" w:rsidP="003C7A8E">
            <w:pPr>
              <w:pStyle w:val="af0"/>
              <w:tabs>
                <w:tab w:val="clear" w:pos="4677"/>
                <w:tab w:val="clear" w:pos="9355"/>
              </w:tabs>
              <w:jc w:val="both"/>
              <w:rPr>
                <w:b/>
                <w:spacing w:val="-4"/>
                <w:sz w:val="22"/>
                <w:szCs w:val="22"/>
                <w:lang w:val="en-US"/>
              </w:rPr>
            </w:pPr>
            <w:r w:rsidRPr="005777C0">
              <w:rPr>
                <w:b/>
                <w:sz w:val="22"/>
                <w:szCs w:val="22"/>
              </w:rPr>
              <w:t>Дипломное проектирование</w:t>
            </w:r>
          </w:p>
        </w:tc>
        <w:tc>
          <w:tcPr>
            <w:tcW w:w="685" w:type="pct"/>
          </w:tcPr>
          <w:p w:rsidR="00944CA6" w:rsidRPr="005777C0" w:rsidRDefault="00747D11" w:rsidP="003E6643">
            <w:pPr>
              <w:jc w:val="center"/>
              <w:rPr>
                <w:sz w:val="22"/>
                <w:szCs w:val="22"/>
              </w:rPr>
            </w:pPr>
            <w:r w:rsidRPr="005777C0">
              <w:rPr>
                <w:sz w:val="22"/>
                <w:szCs w:val="22"/>
              </w:rPr>
              <w:t>10 – 1</w:t>
            </w:r>
            <w:r w:rsidR="003E6643">
              <w:rPr>
                <w:sz w:val="22"/>
                <w:szCs w:val="22"/>
              </w:rPr>
              <w:t>5</w:t>
            </w:r>
          </w:p>
        </w:tc>
      </w:tr>
      <w:tr w:rsidR="00944CA6" w:rsidRPr="00407505" w:rsidTr="00512817">
        <w:tc>
          <w:tcPr>
            <w:tcW w:w="319" w:type="pct"/>
          </w:tcPr>
          <w:p w:rsidR="00944CA6" w:rsidRPr="005777C0" w:rsidRDefault="00944CA6" w:rsidP="005831B9">
            <w:pPr>
              <w:pStyle w:val="af0"/>
              <w:tabs>
                <w:tab w:val="clear" w:pos="4677"/>
                <w:tab w:val="clear" w:pos="9355"/>
              </w:tabs>
              <w:jc w:val="center"/>
              <w:rPr>
                <w:spacing w:val="-4"/>
                <w:sz w:val="22"/>
                <w:szCs w:val="22"/>
              </w:rPr>
            </w:pPr>
          </w:p>
        </w:tc>
        <w:tc>
          <w:tcPr>
            <w:tcW w:w="3996" w:type="pct"/>
          </w:tcPr>
          <w:p w:rsidR="00944CA6" w:rsidRPr="005777C0" w:rsidRDefault="0082187C" w:rsidP="003C7A8E">
            <w:pPr>
              <w:pStyle w:val="af0"/>
              <w:tabs>
                <w:tab w:val="clear" w:pos="4677"/>
                <w:tab w:val="clear" w:pos="9355"/>
              </w:tabs>
              <w:jc w:val="both"/>
              <w:rPr>
                <w:b/>
                <w:spacing w:val="-4"/>
                <w:sz w:val="22"/>
                <w:szCs w:val="22"/>
              </w:rPr>
            </w:pPr>
            <w:r w:rsidRPr="005777C0">
              <w:rPr>
                <w:b/>
                <w:spacing w:val="-4"/>
                <w:sz w:val="22"/>
                <w:szCs w:val="22"/>
              </w:rPr>
              <w:t>Всего</w:t>
            </w:r>
          </w:p>
        </w:tc>
        <w:tc>
          <w:tcPr>
            <w:tcW w:w="685" w:type="pct"/>
          </w:tcPr>
          <w:p w:rsidR="00944CA6" w:rsidRPr="005777C0" w:rsidRDefault="00662D58" w:rsidP="00264128">
            <w:pPr>
              <w:jc w:val="center"/>
              <w:rPr>
                <w:sz w:val="22"/>
                <w:szCs w:val="22"/>
              </w:rPr>
            </w:pPr>
            <w:r w:rsidRPr="005777C0">
              <w:rPr>
                <w:sz w:val="22"/>
                <w:szCs w:val="22"/>
              </w:rPr>
              <w:t>240</w:t>
            </w:r>
          </w:p>
        </w:tc>
      </w:tr>
    </w:tbl>
    <w:p w:rsidR="00A74592" w:rsidRPr="00A74592" w:rsidRDefault="00A74592" w:rsidP="00A74592">
      <w:pPr>
        <w:ind w:firstLine="709"/>
        <w:jc w:val="both"/>
        <w:rPr>
          <w:spacing w:val="-4"/>
          <w:sz w:val="10"/>
        </w:rPr>
      </w:pPr>
    </w:p>
    <w:p w:rsidR="00276A92" w:rsidRPr="00A74592" w:rsidRDefault="00276A92" w:rsidP="00A74592">
      <w:pPr>
        <w:ind w:firstLine="709"/>
        <w:jc w:val="both"/>
        <w:rPr>
          <w:spacing w:val="-4"/>
        </w:rPr>
      </w:pPr>
      <w:r w:rsidRPr="00A74592">
        <w:rPr>
          <w:spacing w:val="-4"/>
        </w:rPr>
        <w:t>7.3.2.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rsidR="00276A92" w:rsidRPr="00A74592" w:rsidRDefault="00276A92" w:rsidP="00A74592">
      <w:pPr>
        <w:ind w:firstLine="709"/>
        <w:jc w:val="both"/>
        <w:rPr>
          <w:spacing w:val="-4"/>
        </w:rPr>
      </w:pPr>
      <w:r w:rsidRPr="00A74592">
        <w:rPr>
          <w:spacing w:val="-4"/>
        </w:rPr>
        <w:t>7.3.3. При определении наименований учебных и производственных практик учитывается приведенный в настоящем образовательном стандарте примерный перечень практик и особенности профессиональной деятельности специалиста.</w:t>
      </w:r>
    </w:p>
    <w:p w:rsidR="00276A92" w:rsidRPr="00A74592" w:rsidRDefault="00276A92" w:rsidP="00A74592">
      <w:pPr>
        <w:ind w:firstLine="709"/>
        <w:jc w:val="both"/>
        <w:rPr>
          <w:spacing w:val="-4"/>
        </w:rPr>
      </w:pPr>
      <w:r w:rsidRPr="00A74592">
        <w:rPr>
          <w:spacing w:val="-4"/>
        </w:rPr>
        <w:t>7.3.4.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276A92" w:rsidRPr="00A74592" w:rsidRDefault="00276A92" w:rsidP="00A74592">
      <w:pPr>
        <w:ind w:firstLine="709"/>
        <w:jc w:val="both"/>
        <w:rPr>
          <w:spacing w:val="-4"/>
        </w:rPr>
      </w:pPr>
      <w:r w:rsidRPr="00A74592">
        <w:rPr>
          <w:spacing w:val="-4"/>
        </w:rPr>
        <w:t>7.3.5. 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от общего объема теоретического обучения.</w:t>
      </w:r>
    </w:p>
    <w:p w:rsidR="00747D11" w:rsidRPr="00A74592" w:rsidRDefault="00747D11" w:rsidP="00A74592">
      <w:pPr>
        <w:ind w:firstLine="709"/>
        <w:jc w:val="both"/>
        <w:rPr>
          <w:spacing w:val="-4"/>
        </w:rPr>
      </w:pPr>
      <w:r w:rsidRPr="00A74592">
        <w:rPr>
          <w:spacing w:val="-4"/>
        </w:rPr>
        <w:lastRenderedPageBreak/>
        <w:t>7.3.6.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или факультативной дисциплины.</w:t>
      </w:r>
    </w:p>
    <w:p w:rsidR="00747D11" w:rsidRPr="00264128" w:rsidRDefault="00747D11" w:rsidP="005831B9">
      <w:pPr>
        <w:ind w:firstLine="357"/>
        <w:jc w:val="both"/>
        <w:rPr>
          <w:b/>
          <w:sz w:val="16"/>
        </w:rPr>
      </w:pPr>
    </w:p>
    <w:p w:rsidR="000A673B" w:rsidRPr="00C037C2" w:rsidRDefault="000A673B" w:rsidP="000A673B">
      <w:pPr>
        <w:pStyle w:val="af0"/>
        <w:tabs>
          <w:tab w:val="clear" w:pos="4677"/>
          <w:tab w:val="clear" w:pos="9355"/>
        </w:tabs>
        <w:ind w:firstLine="426"/>
        <w:jc w:val="both"/>
        <w:rPr>
          <w:b/>
          <w:bCs/>
        </w:rPr>
      </w:pPr>
      <w:r w:rsidRPr="00C037C2">
        <w:rPr>
          <w:b/>
          <w:bCs/>
        </w:rPr>
        <w:t>7.4 Требования к результатам обучения</w:t>
      </w:r>
    </w:p>
    <w:p w:rsidR="00276A92" w:rsidRPr="00264128" w:rsidRDefault="00276A92" w:rsidP="005831B9">
      <w:pPr>
        <w:ind w:firstLine="426"/>
        <w:rPr>
          <w:bCs/>
          <w:sz w:val="12"/>
        </w:rPr>
      </w:pPr>
    </w:p>
    <w:p w:rsidR="00F07260" w:rsidRDefault="00F07260" w:rsidP="005831B9">
      <w:pPr>
        <w:pStyle w:val="af0"/>
        <w:tabs>
          <w:tab w:val="clear" w:pos="4677"/>
          <w:tab w:val="clear" w:pos="9355"/>
        </w:tabs>
        <w:ind w:firstLine="426"/>
        <w:jc w:val="both"/>
      </w:pPr>
      <w:r w:rsidRPr="00DE22E3">
        <w:t>7.4.1</w:t>
      </w:r>
      <w:r w:rsidR="00DE22E3" w:rsidRPr="00DE22E3">
        <w:t>.</w:t>
      </w:r>
      <w:r w:rsidR="008A3EC3">
        <w:t> </w:t>
      </w:r>
      <w:r w:rsidR="00276A92" w:rsidRPr="00DE22E3">
        <w:rPr>
          <w:spacing w:val="-2"/>
        </w:rPr>
        <w:t>Коды универсальных и базовых профессиональных компетенций, формирование которых</w:t>
      </w:r>
      <w:r w:rsidR="00276A92" w:rsidRPr="00DE22E3">
        <w:t xml:space="preserve"> обеспечивают модули и учебные дисциплины государственного компонента, указаны в таблице 2.</w:t>
      </w:r>
    </w:p>
    <w:p w:rsidR="009C2643" w:rsidRPr="00DE22E3" w:rsidRDefault="009C2643" w:rsidP="005831B9">
      <w:pPr>
        <w:ind w:left="705" w:hanging="279"/>
      </w:pPr>
      <w:r w:rsidRPr="00DE22E3">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71"/>
        <w:gridCol w:w="7821"/>
        <w:gridCol w:w="1530"/>
      </w:tblGrid>
      <w:tr w:rsidR="00C46ECD" w:rsidRPr="00264128" w:rsidTr="000F7163">
        <w:trPr>
          <w:trHeight w:val="227"/>
          <w:jc w:val="center"/>
        </w:trPr>
        <w:tc>
          <w:tcPr>
            <w:tcW w:w="288" w:type="pct"/>
            <w:vAlign w:val="center"/>
          </w:tcPr>
          <w:p w:rsidR="00952B1F" w:rsidRPr="00B65328" w:rsidRDefault="00C46ECD" w:rsidP="00FD3A97">
            <w:pPr>
              <w:jc w:val="center"/>
              <w:rPr>
                <w:sz w:val="22"/>
                <w:szCs w:val="22"/>
              </w:rPr>
            </w:pPr>
            <w:r w:rsidRPr="00B65328">
              <w:rPr>
                <w:sz w:val="22"/>
                <w:szCs w:val="22"/>
              </w:rPr>
              <w:t>№</w:t>
            </w:r>
          </w:p>
          <w:p w:rsidR="00C46ECD" w:rsidRPr="00B65328" w:rsidRDefault="00C46ECD" w:rsidP="00FD3A97">
            <w:pPr>
              <w:jc w:val="center"/>
              <w:rPr>
                <w:sz w:val="22"/>
                <w:szCs w:val="22"/>
              </w:rPr>
            </w:pPr>
            <w:r w:rsidRPr="00B65328">
              <w:rPr>
                <w:sz w:val="22"/>
                <w:szCs w:val="22"/>
              </w:rPr>
              <w:t>п/п</w:t>
            </w:r>
          </w:p>
        </w:tc>
        <w:tc>
          <w:tcPr>
            <w:tcW w:w="3941" w:type="pct"/>
            <w:vAlign w:val="center"/>
          </w:tcPr>
          <w:p w:rsidR="00C46ECD" w:rsidRPr="00B65328" w:rsidRDefault="00C46ECD" w:rsidP="00FD3A97">
            <w:pPr>
              <w:jc w:val="center"/>
              <w:rPr>
                <w:sz w:val="22"/>
                <w:szCs w:val="22"/>
              </w:rPr>
            </w:pPr>
            <w:r w:rsidRPr="00B65328">
              <w:rPr>
                <w:sz w:val="22"/>
                <w:szCs w:val="22"/>
              </w:rPr>
              <w:t>Наименование модулей, учебных дисциплин</w:t>
            </w:r>
          </w:p>
        </w:tc>
        <w:tc>
          <w:tcPr>
            <w:tcW w:w="771" w:type="pct"/>
            <w:vAlign w:val="center"/>
          </w:tcPr>
          <w:p w:rsidR="00C46ECD" w:rsidRPr="00B65328" w:rsidRDefault="00C46ECD" w:rsidP="00FD3A97">
            <w:pPr>
              <w:jc w:val="center"/>
              <w:rPr>
                <w:sz w:val="22"/>
                <w:szCs w:val="22"/>
              </w:rPr>
            </w:pPr>
            <w:r w:rsidRPr="00B65328">
              <w:rPr>
                <w:spacing w:val="-2"/>
                <w:sz w:val="22"/>
                <w:szCs w:val="22"/>
              </w:rPr>
              <w:t>Коды формируемых компетенций</w:t>
            </w:r>
          </w:p>
        </w:tc>
      </w:tr>
      <w:tr w:rsidR="007E6877" w:rsidRPr="00264128" w:rsidTr="000F7163">
        <w:trPr>
          <w:trHeight w:val="227"/>
          <w:jc w:val="center"/>
        </w:trPr>
        <w:tc>
          <w:tcPr>
            <w:tcW w:w="288" w:type="pct"/>
          </w:tcPr>
          <w:p w:rsidR="007E6877" w:rsidRPr="00B65328" w:rsidRDefault="00952B1F" w:rsidP="00B65328">
            <w:pPr>
              <w:tabs>
                <w:tab w:val="left" w:pos="0"/>
              </w:tabs>
              <w:jc w:val="center"/>
              <w:rPr>
                <w:b/>
                <w:sz w:val="22"/>
                <w:szCs w:val="22"/>
              </w:rPr>
            </w:pPr>
            <w:r w:rsidRPr="00B65328">
              <w:rPr>
                <w:b/>
                <w:sz w:val="22"/>
                <w:szCs w:val="22"/>
              </w:rPr>
              <w:t>1.</w:t>
            </w:r>
          </w:p>
        </w:tc>
        <w:tc>
          <w:tcPr>
            <w:tcW w:w="3941" w:type="pct"/>
          </w:tcPr>
          <w:p w:rsidR="007E6877" w:rsidRPr="00B65328" w:rsidRDefault="000A673B" w:rsidP="00B65328">
            <w:pPr>
              <w:rPr>
                <w:b/>
                <w:sz w:val="22"/>
                <w:szCs w:val="22"/>
              </w:rPr>
            </w:pPr>
            <w:r w:rsidRPr="00B65328">
              <w:rPr>
                <w:b/>
                <w:sz w:val="22"/>
                <w:szCs w:val="22"/>
              </w:rPr>
              <w:t>Социально-гуманитарный модуль</w:t>
            </w:r>
          </w:p>
        </w:tc>
        <w:tc>
          <w:tcPr>
            <w:tcW w:w="771" w:type="pct"/>
          </w:tcPr>
          <w:p w:rsidR="007E6877" w:rsidRPr="00B65328" w:rsidRDefault="007E6877" w:rsidP="005831B9">
            <w:pPr>
              <w:jc w:val="center"/>
              <w:rPr>
                <w:b/>
                <w:sz w:val="22"/>
                <w:szCs w:val="22"/>
              </w:rPr>
            </w:pPr>
          </w:p>
        </w:tc>
      </w:tr>
      <w:tr w:rsidR="007E6877" w:rsidRPr="00264128" w:rsidTr="000F7163">
        <w:trPr>
          <w:trHeight w:val="227"/>
          <w:jc w:val="center"/>
        </w:trPr>
        <w:tc>
          <w:tcPr>
            <w:tcW w:w="288" w:type="pct"/>
          </w:tcPr>
          <w:p w:rsidR="007E6877" w:rsidRPr="00B65328" w:rsidRDefault="007E6877" w:rsidP="00B65328">
            <w:pPr>
              <w:tabs>
                <w:tab w:val="left" w:pos="0"/>
              </w:tabs>
              <w:jc w:val="center"/>
              <w:rPr>
                <w:sz w:val="22"/>
                <w:szCs w:val="22"/>
              </w:rPr>
            </w:pPr>
            <w:r w:rsidRPr="00B65328">
              <w:rPr>
                <w:sz w:val="22"/>
                <w:szCs w:val="22"/>
              </w:rPr>
              <w:t>1.1</w:t>
            </w:r>
            <w:r w:rsidR="00952B1F" w:rsidRPr="00B65328">
              <w:rPr>
                <w:sz w:val="22"/>
                <w:szCs w:val="22"/>
              </w:rPr>
              <w:t>.</w:t>
            </w:r>
          </w:p>
        </w:tc>
        <w:tc>
          <w:tcPr>
            <w:tcW w:w="3941" w:type="pct"/>
          </w:tcPr>
          <w:p w:rsidR="007E6877" w:rsidRPr="00B65328" w:rsidRDefault="007E6877" w:rsidP="00B65328">
            <w:pPr>
              <w:rPr>
                <w:sz w:val="22"/>
                <w:szCs w:val="22"/>
              </w:rPr>
            </w:pPr>
            <w:r w:rsidRPr="00B65328">
              <w:rPr>
                <w:sz w:val="22"/>
                <w:szCs w:val="22"/>
              </w:rPr>
              <w:t>Философия</w:t>
            </w:r>
          </w:p>
        </w:tc>
        <w:tc>
          <w:tcPr>
            <w:tcW w:w="771" w:type="pct"/>
          </w:tcPr>
          <w:p w:rsidR="007E6877" w:rsidRPr="00B65328" w:rsidRDefault="007E6877" w:rsidP="005831B9">
            <w:pPr>
              <w:jc w:val="center"/>
              <w:rPr>
                <w:sz w:val="22"/>
                <w:szCs w:val="22"/>
              </w:rPr>
            </w:pPr>
            <w:r w:rsidRPr="00B65328">
              <w:rPr>
                <w:sz w:val="22"/>
                <w:szCs w:val="22"/>
              </w:rPr>
              <w:t>УК-1</w:t>
            </w:r>
          </w:p>
        </w:tc>
      </w:tr>
      <w:tr w:rsidR="007E6877" w:rsidRPr="00264128" w:rsidTr="000F7163">
        <w:trPr>
          <w:trHeight w:val="227"/>
          <w:jc w:val="center"/>
        </w:trPr>
        <w:tc>
          <w:tcPr>
            <w:tcW w:w="288" w:type="pct"/>
          </w:tcPr>
          <w:p w:rsidR="007E6877" w:rsidRPr="00B65328" w:rsidRDefault="00952B1F" w:rsidP="00B65328">
            <w:pPr>
              <w:tabs>
                <w:tab w:val="left" w:pos="0"/>
              </w:tabs>
              <w:jc w:val="center"/>
              <w:rPr>
                <w:sz w:val="22"/>
                <w:szCs w:val="22"/>
              </w:rPr>
            </w:pPr>
            <w:r w:rsidRPr="00B65328">
              <w:rPr>
                <w:sz w:val="22"/>
                <w:szCs w:val="22"/>
              </w:rPr>
              <w:t>1</w:t>
            </w:r>
            <w:r w:rsidR="007E6877" w:rsidRPr="00B65328">
              <w:rPr>
                <w:sz w:val="22"/>
                <w:szCs w:val="22"/>
              </w:rPr>
              <w:t>.2.</w:t>
            </w:r>
          </w:p>
        </w:tc>
        <w:tc>
          <w:tcPr>
            <w:tcW w:w="3941" w:type="pct"/>
          </w:tcPr>
          <w:p w:rsidR="007E6877" w:rsidRPr="00B65328" w:rsidRDefault="007E6877" w:rsidP="00B65328">
            <w:pPr>
              <w:rPr>
                <w:sz w:val="22"/>
                <w:szCs w:val="22"/>
              </w:rPr>
            </w:pPr>
            <w:r w:rsidRPr="00B65328">
              <w:rPr>
                <w:sz w:val="22"/>
                <w:szCs w:val="22"/>
              </w:rPr>
              <w:t>Экономика</w:t>
            </w:r>
          </w:p>
        </w:tc>
        <w:tc>
          <w:tcPr>
            <w:tcW w:w="771" w:type="pct"/>
          </w:tcPr>
          <w:p w:rsidR="007E6877" w:rsidRPr="00B65328" w:rsidRDefault="007E6877" w:rsidP="005831B9">
            <w:pPr>
              <w:jc w:val="center"/>
              <w:rPr>
                <w:sz w:val="22"/>
                <w:szCs w:val="22"/>
              </w:rPr>
            </w:pPr>
            <w:r w:rsidRPr="00B65328">
              <w:rPr>
                <w:sz w:val="22"/>
                <w:szCs w:val="22"/>
              </w:rPr>
              <w:t>УК-2</w:t>
            </w:r>
          </w:p>
        </w:tc>
      </w:tr>
      <w:tr w:rsidR="007E6877" w:rsidRPr="00264128" w:rsidTr="000F7163">
        <w:trPr>
          <w:trHeight w:val="227"/>
          <w:jc w:val="center"/>
        </w:trPr>
        <w:tc>
          <w:tcPr>
            <w:tcW w:w="288" w:type="pct"/>
          </w:tcPr>
          <w:p w:rsidR="007E6877" w:rsidRPr="00B65328" w:rsidRDefault="00952B1F" w:rsidP="00B65328">
            <w:pPr>
              <w:tabs>
                <w:tab w:val="left" w:pos="0"/>
              </w:tabs>
              <w:jc w:val="center"/>
              <w:rPr>
                <w:sz w:val="22"/>
                <w:szCs w:val="22"/>
              </w:rPr>
            </w:pPr>
            <w:r w:rsidRPr="00B65328">
              <w:rPr>
                <w:sz w:val="22"/>
                <w:szCs w:val="22"/>
              </w:rPr>
              <w:t>1</w:t>
            </w:r>
            <w:r w:rsidR="007E6877" w:rsidRPr="00B65328">
              <w:rPr>
                <w:sz w:val="22"/>
                <w:szCs w:val="22"/>
              </w:rPr>
              <w:t>.3.</w:t>
            </w:r>
          </w:p>
        </w:tc>
        <w:tc>
          <w:tcPr>
            <w:tcW w:w="3941" w:type="pct"/>
          </w:tcPr>
          <w:p w:rsidR="007E6877" w:rsidRPr="00B65328" w:rsidRDefault="007E6877" w:rsidP="00B65328">
            <w:pPr>
              <w:rPr>
                <w:sz w:val="22"/>
                <w:szCs w:val="22"/>
              </w:rPr>
            </w:pPr>
            <w:r w:rsidRPr="00B65328">
              <w:rPr>
                <w:sz w:val="22"/>
                <w:szCs w:val="22"/>
              </w:rPr>
              <w:t>Политология</w:t>
            </w:r>
          </w:p>
        </w:tc>
        <w:tc>
          <w:tcPr>
            <w:tcW w:w="771" w:type="pct"/>
          </w:tcPr>
          <w:p w:rsidR="007E6877" w:rsidRPr="00B65328" w:rsidRDefault="007E6877" w:rsidP="005831B9">
            <w:pPr>
              <w:jc w:val="center"/>
              <w:rPr>
                <w:sz w:val="22"/>
                <w:szCs w:val="22"/>
              </w:rPr>
            </w:pPr>
            <w:r w:rsidRPr="00B65328">
              <w:rPr>
                <w:sz w:val="22"/>
                <w:szCs w:val="22"/>
              </w:rPr>
              <w:t>УК-3</w:t>
            </w:r>
          </w:p>
        </w:tc>
      </w:tr>
      <w:tr w:rsidR="007E6877" w:rsidRPr="00264128" w:rsidTr="000F7163">
        <w:trPr>
          <w:trHeight w:val="227"/>
          <w:jc w:val="center"/>
        </w:trPr>
        <w:tc>
          <w:tcPr>
            <w:tcW w:w="288" w:type="pct"/>
          </w:tcPr>
          <w:p w:rsidR="007E6877" w:rsidRPr="00B65328" w:rsidRDefault="00952B1F" w:rsidP="00B65328">
            <w:pPr>
              <w:tabs>
                <w:tab w:val="left" w:pos="0"/>
              </w:tabs>
              <w:jc w:val="center"/>
              <w:rPr>
                <w:sz w:val="22"/>
                <w:szCs w:val="22"/>
              </w:rPr>
            </w:pPr>
            <w:r w:rsidRPr="00B65328">
              <w:rPr>
                <w:sz w:val="22"/>
                <w:szCs w:val="22"/>
              </w:rPr>
              <w:t>1</w:t>
            </w:r>
            <w:r w:rsidR="00DE22E3" w:rsidRPr="00B65328">
              <w:rPr>
                <w:sz w:val="22"/>
                <w:szCs w:val="22"/>
              </w:rPr>
              <w:t>.4.</w:t>
            </w:r>
          </w:p>
        </w:tc>
        <w:tc>
          <w:tcPr>
            <w:tcW w:w="3941" w:type="pct"/>
          </w:tcPr>
          <w:p w:rsidR="007E6877" w:rsidRPr="00B65328" w:rsidRDefault="007E6877" w:rsidP="00B65328">
            <w:pPr>
              <w:rPr>
                <w:sz w:val="22"/>
                <w:szCs w:val="22"/>
              </w:rPr>
            </w:pPr>
            <w:r w:rsidRPr="00B65328">
              <w:rPr>
                <w:sz w:val="22"/>
                <w:szCs w:val="22"/>
              </w:rPr>
              <w:t>История</w:t>
            </w:r>
          </w:p>
        </w:tc>
        <w:tc>
          <w:tcPr>
            <w:tcW w:w="771" w:type="pct"/>
          </w:tcPr>
          <w:p w:rsidR="007E6877" w:rsidRPr="00B65328" w:rsidRDefault="007E6877" w:rsidP="005831B9">
            <w:pPr>
              <w:jc w:val="center"/>
              <w:rPr>
                <w:sz w:val="22"/>
                <w:szCs w:val="22"/>
              </w:rPr>
            </w:pPr>
            <w:r w:rsidRPr="00B65328">
              <w:rPr>
                <w:sz w:val="22"/>
                <w:szCs w:val="22"/>
              </w:rPr>
              <w:t>УК-4</w:t>
            </w:r>
          </w:p>
        </w:tc>
      </w:tr>
      <w:tr w:rsidR="00C60778" w:rsidRPr="00264128" w:rsidTr="00723F75">
        <w:trPr>
          <w:trHeight w:val="227"/>
          <w:jc w:val="center"/>
        </w:trPr>
        <w:tc>
          <w:tcPr>
            <w:tcW w:w="288" w:type="pct"/>
            <w:vAlign w:val="center"/>
          </w:tcPr>
          <w:p w:rsidR="00C60778" w:rsidRPr="00B65328" w:rsidRDefault="00C60778" w:rsidP="00B65328">
            <w:pPr>
              <w:jc w:val="center"/>
              <w:rPr>
                <w:b/>
                <w:spacing w:val="-10"/>
                <w:sz w:val="22"/>
                <w:szCs w:val="22"/>
              </w:rPr>
            </w:pPr>
            <w:r w:rsidRPr="00B65328">
              <w:rPr>
                <w:b/>
                <w:spacing w:val="-10"/>
                <w:sz w:val="22"/>
                <w:szCs w:val="22"/>
              </w:rPr>
              <w:t>2.</w:t>
            </w:r>
          </w:p>
        </w:tc>
        <w:tc>
          <w:tcPr>
            <w:tcW w:w="3941" w:type="pct"/>
            <w:vAlign w:val="center"/>
          </w:tcPr>
          <w:p w:rsidR="00C60778" w:rsidRPr="00B65328" w:rsidRDefault="00C60778" w:rsidP="00B65328">
            <w:pPr>
              <w:rPr>
                <w:b/>
                <w:spacing w:val="-10"/>
                <w:sz w:val="22"/>
                <w:szCs w:val="22"/>
              </w:rPr>
            </w:pPr>
            <w:r w:rsidRPr="00B65328">
              <w:rPr>
                <w:b/>
                <w:spacing w:val="-10"/>
                <w:sz w:val="22"/>
                <w:szCs w:val="22"/>
              </w:rPr>
              <w:t>Естественнонаучные дисциплины</w:t>
            </w:r>
          </w:p>
        </w:tc>
        <w:tc>
          <w:tcPr>
            <w:tcW w:w="771" w:type="pct"/>
          </w:tcPr>
          <w:p w:rsidR="00C60778" w:rsidRPr="00B65328" w:rsidRDefault="00B65328" w:rsidP="005831B9">
            <w:pPr>
              <w:jc w:val="center"/>
              <w:rPr>
                <w:sz w:val="22"/>
                <w:szCs w:val="22"/>
              </w:rPr>
            </w:pPr>
            <w:r w:rsidRPr="00B65328">
              <w:rPr>
                <w:sz w:val="22"/>
                <w:szCs w:val="22"/>
              </w:rPr>
              <w:t>БПК-1</w:t>
            </w:r>
          </w:p>
        </w:tc>
      </w:tr>
      <w:tr w:rsidR="00C60778" w:rsidRPr="00264128" w:rsidTr="00B65328">
        <w:trPr>
          <w:trHeight w:val="227"/>
          <w:jc w:val="center"/>
        </w:trPr>
        <w:tc>
          <w:tcPr>
            <w:tcW w:w="288" w:type="pct"/>
            <w:vAlign w:val="center"/>
          </w:tcPr>
          <w:p w:rsidR="00C60778" w:rsidRPr="00B65328" w:rsidRDefault="00C60778" w:rsidP="00B65328">
            <w:pPr>
              <w:jc w:val="center"/>
              <w:rPr>
                <w:b/>
                <w:spacing w:val="-10"/>
                <w:sz w:val="22"/>
                <w:szCs w:val="22"/>
              </w:rPr>
            </w:pPr>
            <w:r w:rsidRPr="00B65328">
              <w:rPr>
                <w:b/>
                <w:spacing w:val="-10"/>
                <w:sz w:val="22"/>
                <w:szCs w:val="22"/>
              </w:rPr>
              <w:t>3</w:t>
            </w:r>
            <w:r w:rsidR="003A1B98" w:rsidRPr="00B65328">
              <w:rPr>
                <w:b/>
                <w:spacing w:val="-10"/>
                <w:sz w:val="22"/>
                <w:szCs w:val="22"/>
              </w:rPr>
              <w:t>.</w:t>
            </w:r>
          </w:p>
        </w:tc>
        <w:tc>
          <w:tcPr>
            <w:tcW w:w="3941" w:type="pct"/>
            <w:vAlign w:val="center"/>
          </w:tcPr>
          <w:p w:rsidR="00C60778" w:rsidRPr="00B65328" w:rsidRDefault="00C60778" w:rsidP="00B65328">
            <w:pPr>
              <w:rPr>
                <w:b/>
                <w:spacing w:val="-10"/>
                <w:sz w:val="22"/>
                <w:szCs w:val="22"/>
              </w:rPr>
            </w:pPr>
            <w:r w:rsidRPr="00B65328">
              <w:rPr>
                <w:b/>
                <w:spacing w:val="-10"/>
                <w:sz w:val="22"/>
                <w:szCs w:val="22"/>
              </w:rPr>
              <w:t>Химия</w:t>
            </w:r>
          </w:p>
        </w:tc>
        <w:tc>
          <w:tcPr>
            <w:tcW w:w="771" w:type="pct"/>
            <w:tcBorders>
              <w:bottom w:val="single" w:sz="4" w:space="0" w:color="auto"/>
            </w:tcBorders>
          </w:tcPr>
          <w:p w:rsidR="00C60778" w:rsidRPr="00B65328" w:rsidRDefault="00C60778" w:rsidP="005831B9">
            <w:pPr>
              <w:jc w:val="center"/>
              <w:rPr>
                <w:sz w:val="22"/>
                <w:szCs w:val="22"/>
              </w:rPr>
            </w:pPr>
          </w:p>
        </w:tc>
      </w:tr>
      <w:tr w:rsidR="00C60778" w:rsidRPr="00264128" w:rsidTr="00B65328">
        <w:trPr>
          <w:trHeight w:val="227"/>
          <w:jc w:val="center"/>
        </w:trPr>
        <w:tc>
          <w:tcPr>
            <w:tcW w:w="288" w:type="pct"/>
            <w:vAlign w:val="center"/>
          </w:tcPr>
          <w:p w:rsidR="00C60778" w:rsidRPr="00B65328" w:rsidRDefault="00C60778" w:rsidP="00B65328">
            <w:pPr>
              <w:jc w:val="center"/>
              <w:rPr>
                <w:spacing w:val="-10"/>
                <w:sz w:val="22"/>
                <w:szCs w:val="22"/>
              </w:rPr>
            </w:pPr>
            <w:r w:rsidRPr="00B65328">
              <w:rPr>
                <w:spacing w:val="-10"/>
                <w:sz w:val="22"/>
                <w:szCs w:val="22"/>
              </w:rPr>
              <w:t>3.1</w:t>
            </w:r>
            <w:r w:rsidR="003A1B98" w:rsidRPr="00B65328">
              <w:rPr>
                <w:spacing w:val="-10"/>
                <w:sz w:val="22"/>
                <w:szCs w:val="22"/>
              </w:rPr>
              <w:t>.</w:t>
            </w:r>
          </w:p>
        </w:tc>
        <w:tc>
          <w:tcPr>
            <w:tcW w:w="3941" w:type="pct"/>
            <w:vAlign w:val="center"/>
          </w:tcPr>
          <w:p w:rsidR="00C60778" w:rsidRPr="00B65328" w:rsidRDefault="00C60778" w:rsidP="00B65328">
            <w:pPr>
              <w:rPr>
                <w:spacing w:val="-10"/>
                <w:sz w:val="22"/>
                <w:szCs w:val="22"/>
              </w:rPr>
            </w:pPr>
            <w:r w:rsidRPr="00B65328">
              <w:rPr>
                <w:spacing w:val="-10"/>
                <w:sz w:val="22"/>
                <w:szCs w:val="22"/>
              </w:rPr>
              <w:t>Теоретические основы химии</w:t>
            </w:r>
          </w:p>
        </w:tc>
        <w:tc>
          <w:tcPr>
            <w:tcW w:w="771" w:type="pct"/>
            <w:tcBorders>
              <w:bottom w:val="nil"/>
            </w:tcBorders>
            <w:vAlign w:val="center"/>
          </w:tcPr>
          <w:p w:rsidR="00C60778" w:rsidRPr="00B65328" w:rsidRDefault="00C60778" w:rsidP="00723F75">
            <w:pPr>
              <w:jc w:val="center"/>
              <w:rPr>
                <w:color w:val="000000"/>
                <w:spacing w:val="-10"/>
                <w:sz w:val="22"/>
                <w:szCs w:val="22"/>
              </w:rPr>
            </w:pPr>
            <w:r w:rsidRPr="00B65328">
              <w:rPr>
                <w:color w:val="000000"/>
                <w:spacing w:val="-10"/>
                <w:sz w:val="22"/>
                <w:szCs w:val="22"/>
              </w:rPr>
              <w:t>БПК-2</w:t>
            </w:r>
          </w:p>
        </w:tc>
      </w:tr>
      <w:tr w:rsidR="00C60778" w:rsidRPr="00264128" w:rsidTr="00B65328">
        <w:trPr>
          <w:trHeight w:val="227"/>
          <w:jc w:val="center"/>
        </w:trPr>
        <w:tc>
          <w:tcPr>
            <w:tcW w:w="288" w:type="pct"/>
            <w:vAlign w:val="center"/>
          </w:tcPr>
          <w:p w:rsidR="00C60778" w:rsidRPr="00B65328" w:rsidRDefault="00C60778" w:rsidP="00B65328">
            <w:pPr>
              <w:jc w:val="center"/>
              <w:rPr>
                <w:spacing w:val="-10"/>
                <w:sz w:val="22"/>
                <w:szCs w:val="22"/>
              </w:rPr>
            </w:pPr>
            <w:r w:rsidRPr="00B65328">
              <w:rPr>
                <w:spacing w:val="-10"/>
                <w:sz w:val="22"/>
                <w:szCs w:val="22"/>
              </w:rPr>
              <w:t>3.2</w:t>
            </w:r>
            <w:r w:rsidR="003A1B98" w:rsidRPr="00B65328">
              <w:rPr>
                <w:spacing w:val="-10"/>
                <w:sz w:val="22"/>
                <w:szCs w:val="22"/>
              </w:rPr>
              <w:t>.</w:t>
            </w:r>
          </w:p>
        </w:tc>
        <w:tc>
          <w:tcPr>
            <w:tcW w:w="3941" w:type="pct"/>
            <w:vAlign w:val="center"/>
          </w:tcPr>
          <w:p w:rsidR="00C60778" w:rsidRPr="00B65328" w:rsidRDefault="00C60778" w:rsidP="00B65328">
            <w:pPr>
              <w:rPr>
                <w:spacing w:val="-10"/>
                <w:sz w:val="22"/>
                <w:szCs w:val="22"/>
              </w:rPr>
            </w:pPr>
            <w:r w:rsidRPr="00B65328">
              <w:rPr>
                <w:spacing w:val="-10"/>
                <w:sz w:val="22"/>
                <w:szCs w:val="22"/>
              </w:rPr>
              <w:t>Неорганическая химия</w:t>
            </w:r>
          </w:p>
        </w:tc>
        <w:tc>
          <w:tcPr>
            <w:tcW w:w="771" w:type="pct"/>
            <w:tcBorders>
              <w:top w:val="nil"/>
              <w:bottom w:val="nil"/>
            </w:tcBorders>
            <w:vAlign w:val="center"/>
          </w:tcPr>
          <w:p w:rsidR="00C60778" w:rsidRPr="00B65328" w:rsidRDefault="00C60778" w:rsidP="00723F75">
            <w:pPr>
              <w:jc w:val="center"/>
              <w:rPr>
                <w:spacing w:val="-10"/>
                <w:sz w:val="22"/>
                <w:szCs w:val="22"/>
              </w:rPr>
            </w:pPr>
          </w:p>
        </w:tc>
      </w:tr>
      <w:tr w:rsidR="00C60778" w:rsidRPr="00264128" w:rsidTr="00B65328">
        <w:trPr>
          <w:trHeight w:val="227"/>
          <w:jc w:val="center"/>
        </w:trPr>
        <w:tc>
          <w:tcPr>
            <w:tcW w:w="288" w:type="pct"/>
            <w:vAlign w:val="center"/>
          </w:tcPr>
          <w:p w:rsidR="00C60778" w:rsidRPr="00B65328" w:rsidRDefault="00C60778" w:rsidP="00B65328">
            <w:pPr>
              <w:jc w:val="center"/>
              <w:rPr>
                <w:spacing w:val="-10"/>
                <w:sz w:val="22"/>
                <w:szCs w:val="22"/>
              </w:rPr>
            </w:pPr>
            <w:r w:rsidRPr="00B65328">
              <w:rPr>
                <w:spacing w:val="-10"/>
                <w:sz w:val="22"/>
                <w:szCs w:val="22"/>
              </w:rPr>
              <w:t>3.3</w:t>
            </w:r>
            <w:r w:rsidR="003A1B98" w:rsidRPr="00B65328">
              <w:rPr>
                <w:spacing w:val="-10"/>
                <w:sz w:val="22"/>
                <w:szCs w:val="22"/>
              </w:rPr>
              <w:t>.</w:t>
            </w:r>
          </w:p>
        </w:tc>
        <w:tc>
          <w:tcPr>
            <w:tcW w:w="3941" w:type="pct"/>
            <w:vAlign w:val="center"/>
          </w:tcPr>
          <w:p w:rsidR="00C60778" w:rsidRPr="00B65328" w:rsidRDefault="00C60778" w:rsidP="00B65328">
            <w:pPr>
              <w:rPr>
                <w:spacing w:val="-10"/>
                <w:sz w:val="22"/>
                <w:szCs w:val="22"/>
              </w:rPr>
            </w:pPr>
            <w:r w:rsidRPr="00B65328">
              <w:rPr>
                <w:spacing w:val="-10"/>
                <w:sz w:val="22"/>
                <w:szCs w:val="22"/>
              </w:rPr>
              <w:t>Физическая химия</w:t>
            </w:r>
          </w:p>
        </w:tc>
        <w:tc>
          <w:tcPr>
            <w:tcW w:w="771" w:type="pct"/>
            <w:tcBorders>
              <w:top w:val="nil"/>
              <w:bottom w:val="nil"/>
            </w:tcBorders>
            <w:vAlign w:val="center"/>
          </w:tcPr>
          <w:p w:rsidR="00C60778" w:rsidRPr="00B65328" w:rsidRDefault="00C60778" w:rsidP="00723F75">
            <w:pPr>
              <w:jc w:val="center"/>
              <w:rPr>
                <w:spacing w:val="-10"/>
                <w:sz w:val="22"/>
                <w:szCs w:val="22"/>
              </w:rPr>
            </w:pPr>
          </w:p>
        </w:tc>
      </w:tr>
      <w:tr w:rsidR="00B65328" w:rsidRPr="00264128" w:rsidTr="00B65328">
        <w:trPr>
          <w:trHeight w:val="227"/>
          <w:jc w:val="center"/>
        </w:trPr>
        <w:tc>
          <w:tcPr>
            <w:tcW w:w="288" w:type="pct"/>
            <w:vAlign w:val="center"/>
          </w:tcPr>
          <w:p w:rsidR="00B65328" w:rsidRPr="00B65328" w:rsidRDefault="00B65328" w:rsidP="00B65328">
            <w:pPr>
              <w:jc w:val="center"/>
              <w:rPr>
                <w:spacing w:val="-10"/>
                <w:sz w:val="22"/>
                <w:szCs w:val="22"/>
              </w:rPr>
            </w:pPr>
            <w:r w:rsidRPr="00B65328">
              <w:rPr>
                <w:spacing w:val="-10"/>
                <w:sz w:val="22"/>
                <w:szCs w:val="22"/>
              </w:rPr>
              <w:t>3.</w:t>
            </w:r>
            <w:r w:rsidRPr="00B65328">
              <w:rPr>
                <w:spacing w:val="-10"/>
                <w:sz w:val="22"/>
                <w:szCs w:val="22"/>
              </w:rPr>
              <w:t>4</w:t>
            </w:r>
            <w:r w:rsidRPr="00B65328">
              <w:rPr>
                <w:spacing w:val="-10"/>
                <w:sz w:val="22"/>
                <w:szCs w:val="22"/>
              </w:rPr>
              <w:t>.</w:t>
            </w:r>
          </w:p>
        </w:tc>
        <w:tc>
          <w:tcPr>
            <w:tcW w:w="3941" w:type="pct"/>
            <w:vAlign w:val="center"/>
          </w:tcPr>
          <w:p w:rsidR="00B65328" w:rsidRPr="00B65328" w:rsidRDefault="00B65328" w:rsidP="00B65328">
            <w:pPr>
              <w:rPr>
                <w:spacing w:val="-10"/>
                <w:sz w:val="22"/>
                <w:szCs w:val="22"/>
              </w:rPr>
            </w:pPr>
            <w:r w:rsidRPr="00B65328">
              <w:rPr>
                <w:spacing w:val="-10"/>
                <w:sz w:val="22"/>
                <w:szCs w:val="22"/>
              </w:rPr>
              <w:t>Органическая химия</w:t>
            </w:r>
          </w:p>
        </w:tc>
        <w:tc>
          <w:tcPr>
            <w:tcW w:w="771" w:type="pct"/>
            <w:tcBorders>
              <w:top w:val="nil"/>
              <w:bottom w:val="single" w:sz="4" w:space="0" w:color="auto"/>
            </w:tcBorders>
            <w:vAlign w:val="center"/>
          </w:tcPr>
          <w:p w:rsidR="00B65328" w:rsidRPr="00B65328" w:rsidRDefault="00B65328" w:rsidP="00F01D0A">
            <w:pPr>
              <w:jc w:val="center"/>
              <w:rPr>
                <w:spacing w:val="-10"/>
                <w:sz w:val="22"/>
                <w:szCs w:val="22"/>
              </w:rPr>
            </w:pPr>
          </w:p>
        </w:tc>
      </w:tr>
      <w:tr w:rsidR="00C60778" w:rsidRPr="00264128" w:rsidTr="00B65328">
        <w:trPr>
          <w:trHeight w:val="227"/>
          <w:jc w:val="center"/>
        </w:trPr>
        <w:tc>
          <w:tcPr>
            <w:tcW w:w="288" w:type="pct"/>
            <w:vAlign w:val="center"/>
          </w:tcPr>
          <w:p w:rsidR="00C60778" w:rsidRPr="00B65328" w:rsidRDefault="00C60778" w:rsidP="00B65328">
            <w:pPr>
              <w:jc w:val="center"/>
              <w:rPr>
                <w:spacing w:val="-10"/>
                <w:sz w:val="22"/>
                <w:szCs w:val="22"/>
              </w:rPr>
            </w:pPr>
            <w:r w:rsidRPr="00B65328">
              <w:rPr>
                <w:spacing w:val="-10"/>
                <w:sz w:val="22"/>
                <w:szCs w:val="22"/>
              </w:rPr>
              <w:t>3.</w:t>
            </w:r>
            <w:r w:rsidR="00B65328" w:rsidRPr="00B65328">
              <w:rPr>
                <w:spacing w:val="-10"/>
                <w:sz w:val="22"/>
                <w:szCs w:val="22"/>
              </w:rPr>
              <w:t>5</w:t>
            </w:r>
            <w:r w:rsidR="003A1B98" w:rsidRPr="00B65328">
              <w:rPr>
                <w:spacing w:val="-10"/>
                <w:sz w:val="22"/>
                <w:szCs w:val="22"/>
              </w:rPr>
              <w:t>.</w:t>
            </w:r>
          </w:p>
        </w:tc>
        <w:tc>
          <w:tcPr>
            <w:tcW w:w="3941" w:type="pct"/>
            <w:vAlign w:val="center"/>
          </w:tcPr>
          <w:p w:rsidR="00C60778" w:rsidRPr="00B65328" w:rsidRDefault="00C60778" w:rsidP="00B65328">
            <w:pPr>
              <w:rPr>
                <w:spacing w:val="-10"/>
                <w:sz w:val="22"/>
                <w:szCs w:val="22"/>
                <w:lang w:val="be-BY"/>
              </w:rPr>
            </w:pPr>
            <w:r w:rsidRPr="00B65328">
              <w:rPr>
                <w:spacing w:val="-10"/>
                <w:sz w:val="22"/>
                <w:szCs w:val="22"/>
                <w:lang w:val="be-BY"/>
              </w:rPr>
              <w:t>Аналитическая химия и физико-химические методы анализа</w:t>
            </w:r>
          </w:p>
        </w:tc>
        <w:tc>
          <w:tcPr>
            <w:tcW w:w="771" w:type="pct"/>
            <w:tcBorders>
              <w:bottom w:val="nil"/>
            </w:tcBorders>
            <w:vAlign w:val="center"/>
          </w:tcPr>
          <w:p w:rsidR="00C60778" w:rsidRPr="00B65328" w:rsidRDefault="00C60778" w:rsidP="00723F75">
            <w:pPr>
              <w:jc w:val="center"/>
              <w:rPr>
                <w:spacing w:val="-10"/>
                <w:sz w:val="22"/>
                <w:szCs w:val="22"/>
              </w:rPr>
            </w:pPr>
            <w:r w:rsidRPr="00B65328">
              <w:rPr>
                <w:color w:val="000000"/>
                <w:spacing w:val="-10"/>
                <w:sz w:val="22"/>
                <w:szCs w:val="22"/>
              </w:rPr>
              <w:t>БПК-3</w:t>
            </w:r>
          </w:p>
        </w:tc>
      </w:tr>
      <w:tr w:rsidR="00C60778" w:rsidRPr="00264128" w:rsidTr="00B65328">
        <w:trPr>
          <w:trHeight w:val="227"/>
          <w:jc w:val="center"/>
        </w:trPr>
        <w:tc>
          <w:tcPr>
            <w:tcW w:w="288" w:type="pct"/>
            <w:vAlign w:val="center"/>
          </w:tcPr>
          <w:p w:rsidR="00C60778" w:rsidRPr="00B65328" w:rsidRDefault="00C60778" w:rsidP="00B65328">
            <w:pPr>
              <w:jc w:val="center"/>
              <w:rPr>
                <w:spacing w:val="-10"/>
                <w:sz w:val="22"/>
                <w:szCs w:val="22"/>
              </w:rPr>
            </w:pPr>
            <w:r w:rsidRPr="00B65328">
              <w:rPr>
                <w:spacing w:val="-10"/>
                <w:sz w:val="22"/>
                <w:szCs w:val="22"/>
              </w:rPr>
              <w:t>3.6</w:t>
            </w:r>
            <w:r w:rsidR="003A1B98" w:rsidRPr="00B65328">
              <w:rPr>
                <w:spacing w:val="-10"/>
                <w:sz w:val="22"/>
                <w:szCs w:val="22"/>
              </w:rPr>
              <w:t>.</w:t>
            </w:r>
          </w:p>
        </w:tc>
        <w:tc>
          <w:tcPr>
            <w:tcW w:w="3941" w:type="pct"/>
            <w:vAlign w:val="center"/>
          </w:tcPr>
          <w:p w:rsidR="00C60778" w:rsidRPr="00B65328" w:rsidRDefault="00C60778" w:rsidP="00B65328">
            <w:pPr>
              <w:rPr>
                <w:spacing w:val="-10"/>
                <w:sz w:val="22"/>
                <w:szCs w:val="22"/>
                <w:lang w:val="be-BY"/>
              </w:rPr>
            </w:pPr>
            <w:r w:rsidRPr="00B65328">
              <w:rPr>
                <w:spacing w:val="-10"/>
                <w:sz w:val="22"/>
                <w:szCs w:val="22"/>
                <w:lang w:val="be-BY"/>
              </w:rPr>
              <w:t>Поверхностные явления и дисперсные системы</w:t>
            </w:r>
          </w:p>
        </w:tc>
        <w:tc>
          <w:tcPr>
            <w:tcW w:w="771" w:type="pct"/>
            <w:tcBorders>
              <w:top w:val="nil"/>
            </w:tcBorders>
            <w:vAlign w:val="center"/>
          </w:tcPr>
          <w:p w:rsidR="00C60778" w:rsidRPr="00B65328" w:rsidRDefault="00C60778" w:rsidP="00723F75">
            <w:pPr>
              <w:jc w:val="center"/>
              <w:rPr>
                <w:spacing w:val="-10"/>
                <w:sz w:val="22"/>
                <w:szCs w:val="22"/>
              </w:rPr>
            </w:pPr>
          </w:p>
        </w:tc>
      </w:tr>
      <w:tr w:rsidR="007848C5" w:rsidRPr="00264128" w:rsidTr="000F7163">
        <w:trPr>
          <w:trHeight w:val="227"/>
          <w:jc w:val="center"/>
        </w:trPr>
        <w:tc>
          <w:tcPr>
            <w:tcW w:w="288" w:type="pct"/>
          </w:tcPr>
          <w:p w:rsidR="007848C5" w:rsidRPr="00B65328" w:rsidRDefault="003A1B98" w:rsidP="00B65328">
            <w:pPr>
              <w:tabs>
                <w:tab w:val="left" w:pos="0"/>
              </w:tabs>
              <w:jc w:val="center"/>
              <w:rPr>
                <w:b/>
                <w:sz w:val="22"/>
                <w:szCs w:val="22"/>
              </w:rPr>
            </w:pPr>
            <w:r w:rsidRPr="00B65328">
              <w:rPr>
                <w:b/>
                <w:sz w:val="22"/>
                <w:szCs w:val="22"/>
              </w:rPr>
              <w:t>4</w:t>
            </w:r>
            <w:r w:rsidR="007848C5" w:rsidRPr="00B65328">
              <w:rPr>
                <w:b/>
                <w:sz w:val="22"/>
                <w:szCs w:val="22"/>
              </w:rPr>
              <w:t>.</w:t>
            </w:r>
          </w:p>
        </w:tc>
        <w:tc>
          <w:tcPr>
            <w:tcW w:w="3941" w:type="pct"/>
          </w:tcPr>
          <w:p w:rsidR="007848C5" w:rsidRPr="00B65328" w:rsidRDefault="003A1B98" w:rsidP="00B65328">
            <w:pPr>
              <w:rPr>
                <w:sz w:val="22"/>
                <w:szCs w:val="22"/>
              </w:rPr>
            </w:pPr>
            <w:r w:rsidRPr="00B65328">
              <w:rPr>
                <w:b/>
                <w:spacing w:val="-10"/>
                <w:sz w:val="22"/>
                <w:szCs w:val="22"/>
              </w:rPr>
              <w:t>Лингвистический модуль</w:t>
            </w:r>
          </w:p>
        </w:tc>
        <w:tc>
          <w:tcPr>
            <w:tcW w:w="771" w:type="pct"/>
          </w:tcPr>
          <w:p w:rsidR="007848C5" w:rsidRPr="00B65328" w:rsidRDefault="003A1B98" w:rsidP="005831B9">
            <w:pPr>
              <w:jc w:val="center"/>
              <w:rPr>
                <w:sz w:val="22"/>
                <w:szCs w:val="22"/>
              </w:rPr>
            </w:pPr>
            <w:r w:rsidRPr="00B65328">
              <w:rPr>
                <w:spacing w:val="-10"/>
                <w:sz w:val="22"/>
                <w:szCs w:val="22"/>
              </w:rPr>
              <w:t>УК-5</w:t>
            </w:r>
          </w:p>
        </w:tc>
      </w:tr>
      <w:tr w:rsidR="003A1B98" w:rsidRPr="00264128" w:rsidTr="00723F75">
        <w:trPr>
          <w:trHeight w:val="227"/>
          <w:jc w:val="center"/>
        </w:trPr>
        <w:tc>
          <w:tcPr>
            <w:tcW w:w="288" w:type="pct"/>
            <w:vAlign w:val="center"/>
          </w:tcPr>
          <w:p w:rsidR="003A1B98" w:rsidRPr="00B65328" w:rsidRDefault="003A1B98" w:rsidP="00B65328">
            <w:pPr>
              <w:jc w:val="center"/>
              <w:rPr>
                <w:b/>
                <w:spacing w:val="-10"/>
                <w:sz w:val="22"/>
                <w:szCs w:val="22"/>
              </w:rPr>
            </w:pPr>
            <w:r w:rsidRPr="00B65328">
              <w:rPr>
                <w:b/>
                <w:spacing w:val="-10"/>
                <w:sz w:val="22"/>
                <w:szCs w:val="22"/>
              </w:rPr>
              <w:t>5.</w:t>
            </w:r>
          </w:p>
        </w:tc>
        <w:tc>
          <w:tcPr>
            <w:tcW w:w="3941" w:type="pct"/>
            <w:vAlign w:val="center"/>
          </w:tcPr>
          <w:p w:rsidR="003A1B98" w:rsidRPr="00B65328" w:rsidRDefault="00B65328" w:rsidP="00B65328">
            <w:pPr>
              <w:rPr>
                <w:b/>
                <w:spacing w:val="-10"/>
                <w:sz w:val="22"/>
                <w:szCs w:val="22"/>
              </w:rPr>
            </w:pPr>
            <w:r w:rsidRPr="00B65328">
              <w:rPr>
                <w:b/>
                <w:spacing w:val="-10"/>
                <w:sz w:val="22"/>
                <w:szCs w:val="22"/>
              </w:rPr>
              <w:t>Экология и безопасность</w:t>
            </w:r>
          </w:p>
        </w:tc>
        <w:tc>
          <w:tcPr>
            <w:tcW w:w="771" w:type="pct"/>
          </w:tcPr>
          <w:p w:rsidR="003A1B98" w:rsidRPr="00B65328" w:rsidRDefault="003A1B98" w:rsidP="005831B9">
            <w:pPr>
              <w:jc w:val="center"/>
              <w:rPr>
                <w:sz w:val="22"/>
                <w:szCs w:val="22"/>
              </w:rPr>
            </w:pPr>
          </w:p>
        </w:tc>
      </w:tr>
      <w:tr w:rsidR="003A1B98" w:rsidRPr="00264128" w:rsidTr="00B65328">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5.1.</w:t>
            </w:r>
          </w:p>
        </w:tc>
        <w:tc>
          <w:tcPr>
            <w:tcW w:w="3941" w:type="pct"/>
            <w:vAlign w:val="center"/>
          </w:tcPr>
          <w:p w:rsidR="003A1B98" w:rsidRPr="00B65328" w:rsidRDefault="003A1B98" w:rsidP="00B65328">
            <w:pPr>
              <w:rPr>
                <w:spacing w:val="-10"/>
                <w:sz w:val="22"/>
                <w:szCs w:val="22"/>
              </w:rPr>
            </w:pPr>
            <w:r w:rsidRPr="00B65328">
              <w:rPr>
                <w:spacing w:val="-10"/>
                <w:sz w:val="22"/>
                <w:szCs w:val="22"/>
              </w:rPr>
              <w:t>Общая экология</w:t>
            </w:r>
          </w:p>
        </w:tc>
        <w:tc>
          <w:tcPr>
            <w:tcW w:w="771" w:type="pct"/>
            <w:tcBorders>
              <w:bottom w:val="single" w:sz="4" w:space="0" w:color="auto"/>
            </w:tcBorders>
            <w:vAlign w:val="center"/>
          </w:tcPr>
          <w:p w:rsidR="003A1B98" w:rsidRPr="00B65328" w:rsidRDefault="003A1B98" w:rsidP="00723F75">
            <w:pPr>
              <w:jc w:val="center"/>
              <w:rPr>
                <w:spacing w:val="-10"/>
                <w:sz w:val="22"/>
                <w:szCs w:val="22"/>
              </w:rPr>
            </w:pPr>
            <w:r w:rsidRPr="00B65328">
              <w:rPr>
                <w:spacing w:val="-10"/>
                <w:sz w:val="22"/>
                <w:szCs w:val="22"/>
              </w:rPr>
              <w:t>БПК-4</w:t>
            </w:r>
          </w:p>
        </w:tc>
      </w:tr>
      <w:tr w:rsidR="003A1B98" w:rsidRPr="00264128" w:rsidTr="00B65328">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5.2.</w:t>
            </w:r>
          </w:p>
        </w:tc>
        <w:tc>
          <w:tcPr>
            <w:tcW w:w="3941" w:type="pct"/>
            <w:vAlign w:val="center"/>
          </w:tcPr>
          <w:p w:rsidR="003A1B98" w:rsidRPr="00B65328" w:rsidRDefault="003A1B98" w:rsidP="00B65328">
            <w:pPr>
              <w:rPr>
                <w:spacing w:val="-10"/>
                <w:sz w:val="22"/>
                <w:szCs w:val="22"/>
              </w:rPr>
            </w:pPr>
            <w:r w:rsidRPr="00B65328">
              <w:rPr>
                <w:spacing w:val="-10"/>
                <w:sz w:val="22"/>
                <w:szCs w:val="22"/>
              </w:rPr>
              <w:t>Энергосбережение и энергетический менеджмент</w:t>
            </w:r>
          </w:p>
        </w:tc>
        <w:tc>
          <w:tcPr>
            <w:tcW w:w="771" w:type="pct"/>
            <w:tcBorders>
              <w:bottom w:val="nil"/>
            </w:tcBorders>
            <w:vAlign w:val="center"/>
          </w:tcPr>
          <w:p w:rsidR="003A1B98" w:rsidRPr="00B65328" w:rsidRDefault="003A1B98" w:rsidP="00B65328">
            <w:pPr>
              <w:jc w:val="center"/>
              <w:rPr>
                <w:spacing w:val="-10"/>
                <w:sz w:val="22"/>
                <w:szCs w:val="22"/>
              </w:rPr>
            </w:pPr>
            <w:r w:rsidRPr="00B65328">
              <w:rPr>
                <w:spacing w:val="-10"/>
                <w:sz w:val="22"/>
                <w:szCs w:val="22"/>
              </w:rPr>
              <w:t>БПК-5</w:t>
            </w:r>
          </w:p>
        </w:tc>
      </w:tr>
      <w:tr w:rsidR="003A1B98" w:rsidRPr="00264128" w:rsidTr="00B65328">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5.3.</w:t>
            </w:r>
          </w:p>
        </w:tc>
        <w:tc>
          <w:tcPr>
            <w:tcW w:w="3941" w:type="pct"/>
            <w:vAlign w:val="center"/>
          </w:tcPr>
          <w:p w:rsidR="003A1B98" w:rsidRPr="00B65328" w:rsidRDefault="003A1B98" w:rsidP="00B65328">
            <w:pPr>
              <w:rPr>
                <w:spacing w:val="-10"/>
                <w:sz w:val="22"/>
                <w:szCs w:val="22"/>
              </w:rPr>
            </w:pPr>
            <w:r w:rsidRPr="00B65328">
              <w:rPr>
                <w:spacing w:val="-10"/>
                <w:sz w:val="22"/>
                <w:szCs w:val="22"/>
              </w:rPr>
              <w:t>Охрана труда</w:t>
            </w:r>
          </w:p>
        </w:tc>
        <w:tc>
          <w:tcPr>
            <w:tcW w:w="771" w:type="pct"/>
            <w:tcBorders>
              <w:top w:val="nil"/>
              <w:bottom w:val="nil"/>
            </w:tcBorders>
            <w:vAlign w:val="center"/>
          </w:tcPr>
          <w:p w:rsidR="003A1B98" w:rsidRPr="00B65328" w:rsidRDefault="003A1B98" w:rsidP="00723F75">
            <w:pPr>
              <w:jc w:val="center"/>
              <w:rPr>
                <w:spacing w:val="-10"/>
                <w:sz w:val="22"/>
                <w:szCs w:val="22"/>
              </w:rPr>
            </w:pPr>
          </w:p>
        </w:tc>
      </w:tr>
      <w:tr w:rsidR="003A1B98" w:rsidRPr="00264128" w:rsidTr="00B65328">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5.4.</w:t>
            </w:r>
          </w:p>
        </w:tc>
        <w:tc>
          <w:tcPr>
            <w:tcW w:w="3941" w:type="pct"/>
            <w:vAlign w:val="center"/>
          </w:tcPr>
          <w:p w:rsidR="003A1B98" w:rsidRPr="00B65328" w:rsidRDefault="003A1B98" w:rsidP="00B65328">
            <w:pPr>
              <w:rPr>
                <w:spacing w:val="-10"/>
                <w:sz w:val="22"/>
                <w:szCs w:val="22"/>
              </w:rPr>
            </w:pPr>
            <w:r w:rsidRPr="00B65328">
              <w:rPr>
                <w:spacing w:val="-10"/>
                <w:sz w:val="22"/>
                <w:szCs w:val="22"/>
              </w:rPr>
              <w:t>Защита населения и объектов от чрезвычайных ситуаций. Радиационная безопасность</w:t>
            </w:r>
          </w:p>
        </w:tc>
        <w:tc>
          <w:tcPr>
            <w:tcW w:w="771" w:type="pct"/>
            <w:tcBorders>
              <w:top w:val="nil"/>
            </w:tcBorders>
            <w:vAlign w:val="center"/>
          </w:tcPr>
          <w:p w:rsidR="003A1B98" w:rsidRPr="00B65328" w:rsidRDefault="003A1B98" w:rsidP="00723F75">
            <w:pPr>
              <w:jc w:val="center"/>
              <w:rPr>
                <w:spacing w:val="-10"/>
                <w:sz w:val="22"/>
                <w:szCs w:val="22"/>
              </w:rPr>
            </w:pPr>
          </w:p>
        </w:tc>
      </w:tr>
      <w:tr w:rsidR="003A1B98" w:rsidRPr="00264128" w:rsidTr="00B65328">
        <w:trPr>
          <w:trHeight w:val="227"/>
          <w:jc w:val="center"/>
        </w:trPr>
        <w:tc>
          <w:tcPr>
            <w:tcW w:w="288" w:type="pct"/>
            <w:vAlign w:val="center"/>
          </w:tcPr>
          <w:p w:rsidR="003A1B98" w:rsidRPr="00B65328" w:rsidRDefault="003A1B98" w:rsidP="00B65328">
            <w:pPr>
              <w:jc w:val="center"/>
              <w:rPr>
                <w:b/>
                <w:spacing w:val="-10"/>
                <w:sz w:val="22"/>
                <w:szCs w:val="22"/>
              </w:rPr>
            </w:pPr>
            <w:r w:rsidRPr="00B65328">
              <w:rPr>
                <w:b/>
                <w:spacing w:val="-10"/>
                <w:sz w:val="22"/>
                <w:szCs w:val="22"/>
              </w:rPr>
              <w:t>6</w:t>
            </w:r>
            <w:r w:rsidR="00B65328">
              <w:rPr>
                <w:b/>
                <w:spacing w:val="-10"/>
                <w:sz w:val="22"/>
                <w:szCs w:val="22"/>
              </w:rPr>
              <w:t>.</w:t>
            </w:r>
          </w:p>
        </w:tc>
        <w:tc>
          <w:tcPr>
            <w:tcW w:w="3941" w:type="pct"/>
            <w:vAlign w:val="center"/>
          </w:tcPr>
          <w:p w:rsidR="003A1B98" w:rsidRPr="00B65328" w:rsidRDefault="003A1B98" w:rsidP="00B65328">
            <w:pPr>
              <w:rPr>
                <w:b/>
                <w:spacing w:val="-10"/>
                <w:sz w:val="22"/>
                <w:szCs w:val="22"/>
              </w:rPr>
            </w:pPr>
            <w:r w:rsidRPr="00B65328">
              <w:rPr>
                <w:b/>
                <w:spacing w:val="-10"/>
                <w:sz w:val="22"/>
                <w:szCs w:val="22"/>
              </w:rPr>
              <w:t>Оценка воздействия на окружающую среду</w:t>
            </w:r>
          </w:p>
        </w:tc>
        <w:tc>
          <w:tcPr>
            <w:tcW w:w="771" w:type="pct"/>
            <w:tcBorders>
              <w:bottom w:val="single" w:sz="4" w:space="0" w:color="auto"/>
            </w:tcBorders>
          </w:tcPr>
          <w:p w:rsidR="003A1B98" w:rsidRPr="00B65328" w:rsidRDefault="003A1B98" w:rsidP="005831B9">
            <w:pPr>
              <w:jc w:val="center"/>
              <w:rPr>
                <w:sz w:val="22"/>
                <w:szCs w:val="22"/>
              </w:rPr>
            </w:pPr>
          </w:p>
        </w:tc>
      </w:tr>
      <w:tr w:rsidR="003A1B98" w:rsidRPr="00264128" w:rsidTr="00B65328">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6.1.</w:t>
            </w:r>
          </w:p>
        </w:tc>
        <w:tc>
          <w:tcPr>
            <w:tcW w:w="3941" w:type="pct"/>
            <w:vAlign w:val="center"/>
          </w:tcPr>
          <w:p w:rsidR="003A1B98" w:rsidRPr="00B65328" w:rsidRDefault="003A1B98" w:rsidP="00B65328">
            <w:pPr>
              <w:rPr>
                <w:spacing w:val="-10"/>
                <w:sz w:val="22"/>
                <w:szCs w:val="22"/>
              </w:rPr>
            </w:pPr>
            <w:r w:rsidRPr="00B65328">
              <w:rPr>
                <w:spacing w:val="-10"/>
                <w:sz w:val="22"/>
                <w:szCs w:val="22"/>
              </w:rPr>
              <w:t>Оценка воздействия на окружающую среду и экологическая экспертиза</w:t>
            </w:r>
          </w:p>
        </w:tc>
        <w:tc>
          <w:tcPr>
            <w:tcW w:w="771" w:type="pct"/>
            <w:tcBorders>
              <w:bottom w:val="nil"/>
            </w:tcBorders>
            <w:vAlign w:val="center"/>
          </w:tcPr>
          <w:p w:rsidR="003A1B98" w:rsidRPr="00B65328" w:rsidRDefault="003A1B98" w:rsidP="00723F75">
            <w:pPr>
              <w:jc w:val="center"/>
              <w:rPr>
                <w:spacing w:val="-10"/>
                <w:sz w:val="22"/>
                <w:szCs w:val="22"/>
              </w:rPr>
            </w:pPr>
            <w:r w:rsidRPr="00B65328">
              <w:rPr>
                <w:color w:val="000000"/>
                <w:spacing w:val="-10"/>
                <w:sz w:val="22"/>
                <w:szCs w:val="22"/>
              </w:rPr>
              <w:t>БПК-6</w:t>
            </w:r>
          </w:p>
        </w:tc>
      </w:tr>
      <w:tr w:rsidR="003A1B98" w:rsidRPr="00264128" w:rsidTr="00B65328">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6.2.</w:t>
            </w:r>
          </w:p>
        </w:tc>
        <w:tc>
          <w:tcPr>
            <w:tcW w:w="3941" w:type="pct"/>
            <w:vAlign w:val="center"/>
          </w:tcPr>
          <w:p w:rsidR="003A1B98" w:rsidRPr="00B65328" w:rsidRDefault="003A1B98" w:rsidP="00B65328">
            <w:pPr>
              <w:rPr>
                <w:spacing w:val="-10"/>
                <w:sz w:val="22"/>
                <w:szCs w:val="22"/>
              </w:rPr>
            </w:pPr>
            <w:r w:rsidRPr="00B65328">
              <w:rPr>
                <w:spacing w:val="-10"/>
                <w:sz w:val="22"/>
                <w:szCs w:val="22"/>
              </w:rPr>
              <w:t>Системный анализ в охране окружающей среды</w:t>
            </w:r>
          </w:p>
        </w:tc>
        <w:tc>
          <w:tcPr>
            <w:tcW w:w="771" w:type="pct"/>
            <w:tcBorders>
              <w:top w:val="nil"/>
            </w:tcBorders>
            <w:vAlign w:val="center"/>
          </w:tcPr>
          <w:p w:rsidR="003A1B98" w:rsidRPr="00B65328" w:rsidRDefault="003A1B98" w:rsidP="00723F75">
            <w:pPr>
              <w:jc w:val="center"/>
              <w:rPr>
                <w:color w:val="000000"/>
                <w:spacing w:val="-10"/>
                <w:sz w:val="22"/>
                <w:szCs w:val="22"/>
              </w:rPr>
            </w:pPr>
          </w:p>
        </w:tc>
      </w:tr>
      <w:tr w:rsidR="003A1B98" w:rsidRPr="00264128" w:rsidTr="00723F75">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6.3.</w:t>
            </w:r>
          </w:p>
        </w:tc>
        <w:tc>
          <w:tcPr>
            <w:tcW w:w="3941" w:type="pct"/>
            <w:vAlign w:val="center"/>
          </w:tcPr>
          <w:p w:rsidR="003A1B98" w:rsidRPr="00B65328" w:rsidRDefault="003A1B98" w:rsidP="00B65328">
            <w:pPr>
              <w:rPr>
                <w:spacing w:val="-10"/>
                <w:sz w:val="22"/>
                <w:szCs w:val="22"/>
              </w:rPr>
            </w:pPr>
            <w:r w:rsidRPr="00B65328">
              <w:rPr>
                <w:spacing w:val="-10"/>
                <w:sz w:val="22"/>
                <w:szCs w:val="22"/>
              </w:rPr>
              <w:t>Правовое регулирование в области охраны окружающей среды</w:t>
            </w:r>
          </w:p>
        </w:tc>
        <w:tc>
          <w:tcPr>
            <w:tcW w:w="771" w:type="pct"/>
            <w:vAlign w:val="center"/>
          </w:tcPr>
          <w:p w:rsidR="003A1B98" w:rsidRPr="00B65328" w:rsidRDefault="003A1B98" w:rsidP="003A1B98">
            <w:pPr>
              <w:jc w:val="center"/>
              <w:rPr>
                <w:spacing w:val="-10"/>
                <w:sz w:val="22"/>
                <w:szCs w:val="22"/>
              </w:rPr>
            </w:pPr>
            <w:r w:rsidRPr="00B65328">
              <w:rPr>
                <w:spacing w:val="-10"/>
                <w:sz w:val="22"/>
                <w:szCs w:val="22"/>
              </w:rPr>
              <w:t>БПК-7</w:t>
            </w:r>
          </w:p>
        </w:tc>
      </w:tr>
      <w:tr w:rsidR="003A1B98" w:rsidRPr="00264128" w:rsidTr="00723F75">
        <w:trPr>
          <w:trHeight w:val="227"/>
          <w:jc w:val="center"/>
        </w:trPr>
        <w:tc>
          <w:tcPr>
            <w:tcW w:w="288" w:type="pct"/>
            <w:vAlign w:val="center"/>
          </w:tcPr>
          <w:p w:rsidR="003A1B98" w:rsidRPr="00B65328" w:rsidRDefault="003A1B98" w:rsidP="00B65328">
            <w:pPr>
              <w:jc w:val="center"/>
              <w:rPr>
                <w:b/>
                <w:spacing w:val="-10"/>
                <w:sz w:val="22"/>
                <w:szCs w:val="22"/>
              </w:rPr>
            </w:pPr>
            <w:r w:rsidRPr="00B65328">
              <w:rPr>
                <w:b/>
                <w:spacing w:val="-10"/>
                <w:sz w:val="22"/>
                <w:szCs w:val="22"/>
              </w:rPr>
              <w:t>7.</w:t>
            </w:r>
          </w:p>
        </w:tc>
        <w:tc>
          <w:tcPr>
            <w:tcW w:w="3941" w:type="pct"/>
            <w:vAlign w:val="center"/>
          </w:tcPr>
          <w:p w:rsidR="003A1B98" w:rsidRPr="00B65328" w:rsidRDefault="003A1B98" w:rsidP="00B65328">
            <w:pPr>
              <w:rPr>
                <w:b/>
                <w:spacing w:val="-10"/>
                <w:sz w:val="22"/>
                <w:szCs w:val="22"/>
              </w:rPr>
            </w:pPr>
            <w:r w:rsidRPr="00B65328">
              <w:rPr>
                <w:b/>
                <w:spacing w:val="-10"/>
                <w:sz w:val="22"/>
                <w:szCs w:val="22"/>
              </w:rPr>
              <w:t>Оценка состояния окружающей среды</w:t>
            </w:r>
          </w:p>
        </w:tc>
        <w:tc>
          <w:tcPr>
            <w:tcW w:w="771" w:type="pct"/>
          </w:tcPr>
          <w:p w:rsidR="003A1B98" w:rsidRPr="00B65328" w:rsidRDefault="003A1B98" w:rsidP="005831B9">
            <w:pPr>
              <w:jc w:val="center"/>
              <w:rPr>
                <w:sz w:val="22"/>
                <w:szCs w:val="22"/>
              </w:rPr>
            </w:pPr>
          </w:p>
        </w:tc>
      </w:tr>
      <w:tr w:rsidR="003A1B98" w:rsidRPr="00264128" w:rsidTr="00B65328">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7.1.</w:t>
            </w:r>
          </w:p>
        </w:tc>
        <w:tc>
          <w:tcPr>
            <w:tcW w:w="3941" w:type="pct"/>
            <w:vAlign w:val="center"/>
          </w:tcPr>
          <w:p w:rsidR="003A1B98" w:rsidRPr="00B65328" w:rsidRDefault="003A1B98" w:rsidP="00B65328">
            <w:pPr>
              <w:rPr>
                <w:spacing w:val="-10"/>
                <w:sz w:val="22"/>
                <w:szCs w:val="22"/>
              </w:rPr>
            </w:pPr>
            <w:r w:rsidRPr="00B65328">
              <w:rPr>
                <w:spacing w:val="-10"/>
                <w:sz w:val="22"/>
                <w:szCs w:val="22"/>
              </w:rPr>
              <w:t>Мониторинг окружающей среды</w:t>
            </w:r>
          </w:p>
        </w:tc>
        <w:tc>
          <w:tcPr>
            <w:tcW w:w="771" w:type="pct"/>
            <w:tcBorders>
              <w:bottom w:val="single" w:sz="4" w:space="0" w:color="auto"/>
            </w:tcBorders>
            <w:vAlign w:val="center"/>
          </w:tcPr>
          <w:p w:rsidR="003A1B98" w:rsidRPr="00B65328" w:rsidRDefault="003A1B98" w:rsidP="00723F75">
            <w:pPr>
              <w:jc w:val="center"/>
              <w:rPr>
                <w:spacing w:val="-10"/>
                <w:sz w:val="22"/>
                <w:szCs w:val="22"/>
              </w:rPr>
            </w:pPr>
            <w:r w:rsidRPr="00B65328">
              <w:rPr>
                <w:spacing w:val="-10"/>
                <w:sz w:val="22"/>
                <w:szCs w:val="22"/>
              </w:rPr>
              <w:t>БПК-8</w:t>
            </w:r>
          </w:p>
        </w:tc>
      </w:tr>
      <w:tr w:rsidR="003A1B98" w:rsidRPr="00264128" w:rsidTr="00B65328">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7.2.</w:t>
            </w:r>
          </w:p>
        </w:tc>
        <w:tc>
          <w:tcPr>
            <w:tcW w:w="3941" w:type="pct"/>
            <w:vAlign w:val="center"/>
          </w:tcPr>
          <w:p w:rsidR="003A1B98" w:rsidRPr="00B65328" w:rsidRDefault="003A1B98" w:rsidP="00B65328">
            <w:pPr>
              <w:rPr>
                <w:spacing w:val="-10"/>
                <w:sz w:val="22"/>
                <w:szCs w:val="22"/>
              </w:rPr>
            </w:pPr>
            <w:r w:rsidRPr="00B65328">
              <w:rPr>
                <w:spacing w:val="-10"/>
                <w:sz w:val="22"/>
                <w:szCs w:val="22"/>
              </w:rPr>
              <w:t>Науки о Земле</w:t>
            </w:r>
          </w:p>
        </w:tc>
        <w:tc>
          <w:tcPr>
            <w:tcW w:w="771" w:type="pct"/>
            <w:tcBorders>
              <w:bottom w:val="nil"/>
            </w:tcBorders>
            <w:vAlign w:val="center"/>
          </w:tcPr>
          <w:p w:rsidR="003A1B98" w:rsidRPr="00B65328" w:rsidRDefault="003A1B98" w:rsidP="00723F75">
            <w:pPr>
              <w:jc w:val="center"/>
              <w:rPr>
                <w:spacing w:val="-10"/>
                <w:sz w:val="22"/>
                <w:szCs w:val="22"/>
              </w:rPr>
            </w:pPr>
            <w:r w:rsidRPr="00B65328">
              <w:rPr>
                <w:spacing w:val="-10"/>
                <w:sz w:val="22"/>
                <w:szCs w:val="22"/>
              </w:rPr>
              <w:t>БПК-9</w:t>
            </w:r>
          </w:p>
        </w:tc>
      </w:tr>
      <w:tr w:rsidR="003A1B98" w:rsidRPr="00264128" w:rsidTr="00B65328">
        <w:trPr>
          <w:trHeight w:val="227"/>
          <w:jc w:val="center"/>
        </w:trPr>
        <w:tc>
          <w:tcPr>
            <w:tcW w:w="288" w:type="pct"/>
            <w:vAlign w:val="center"/>
          </w:tcPr>
          <w:p w:rsidR="003A1B98" w:rsidRPr="00B65328" w:rsidRDefault="003A1B98" w:rsidP="00B65328">
            <w:pPr>
              <w:jc w:val="center"/>
              <w:rPr>
                <w:spacing w:val="-10"/>
                <w:sz w:val="22"/>
                <w:szCs w:val="22"/>
              </w:rPr>
            </w:pPr>
            <w:r w:rsidRPr="00B65328">
              <w:rPr>
                <w:spacing w:val="-10"/>
                <w:sz w:val="22"/>
                <w:szCs w:val="22"/>
              </w:rPr>
              <w:t>7.3.</w:t>
            </w:r>
          </w:p>
        </w:tc>
        <w:tc>
          <w:tcPr>
            <w:tcW w:w="3941" w:type="pct"/>
            <w:vAlign w:val="center"/>
          </w:tcPr>
          <w:p w:rsidR="003A1B98" w:rsidRPr="00B65328" w:rsidRDefault="003A1B98" w:rsidP="00B65328">
            <w:pPr>
              <w:rPr>
                <w:spacing w:val="-10"/>
                <w:sz w:val="22"/>
                <w:szCs w:val="22"/>
              </w:rPr>
            </w:pPr>
            <w:r w:rsidRPr="00B65328">
              <w:rPr>
                <w:spacing w:val="-10"/>
                <w:sz w:val="22"/>
                <w:szCs w:val="22"/>
              </w:rPr>
              <w:t>Химия окружающей среды</w:t>
            </w:r>
          </w:p>
        </w:tc>
        <w:tc>
          <w:tcPr>
            <w:tcW w:w="771" w:type="pct"/>
            <w:tcBorders>
              <w:top w:val="nil"/>
            </w:tcBorders>
            <w:vAlign w:val="center"/>
          </w:tcPr>
          <w:p w:rsidR="003A1B98" w:rsidRPr="00B65328" w:rsidRDefault="003A1B98" w:rsidP="00723F75">
            <w:pPr>
              <w:jc w:val="center"/>
              <w:rPr>
                <w:spacing w:val="-10"/>
                <w:sz w:val="22"/>
                <w:szCs w:val="22"/>
              </w:rPr>
            </w:pPr>
          </w:p>
        </w:tc>
      </w:tr>
      <w:tr w:rsidR="003A1B98" w:rsidRPr="00264128" w:rsidTr="000F7163">
        <w:trPr>
          <w:trHeight w:val="227"/>
          <w:jc w:val="center"/>
        </w:trPr>
        <w:tc>
          <w:tcPr>
            <w:tcW w:w="288" w:type="pct"/>
          </w:tcPr>
          <w:p w:rsidR="003A1B98" w:rsidRPr="00B65328" w:rsidRDefault="00B65328" w:rsidP="00B65328">
            <w:pPr>
              <w:tabs>
                <w:tab w:val="left" w:pos="0"/>
              </w:tabs>
              <w:jc w:val="center"/>
              <w:rPr>
                <w:b/>
                <w:sz w:val="22"/>
                <w:szCs w:val="22"/>
              </w:rPr>
            </w:pPr>
            <w:r>
              <w:rPr>
                <w:b/>
                <w:sz w:val="22"/>
                <w:szCs w:val="22"/>
              </w:rPr>
              <w:t>8</w:t>
            </w:r>
            <w:r w:rsidR="003A1B98" w:rsidRPr="00B65328">
              <w:rPr>
                <w:b/>
                <w:sz w:val="22"/>
                <w:szCs w:val="22"/>
              </w:rPr>
              <w:t>.</w:t>
            </w:r>
          </w:p>
        </w:tc>
        <w:tc>
          <w:tcPr>
            <w:tcW w:w="3941" w:type="pct"/>
          </w:tcPr>
          <w:p w:rsidR="003A1B98" w:rsidRPr="00B65328" w:rsidRDefault="003A1B98" w:rsidP="00B65328">
            <w:pPr>
              <w:rPr>
                <w:b/>
                <w:sz w:val="22"/>
                <w:szCs w:val="22"/>
              </w:rPr>
            </w:pPr>
            <w:r w:rsidRPr="00B65328">
              <w:rPr>
                <w:b/>
                <w:sz w:val="22"/>
                <w:szCs w:val="22"/>
              </w:rPr>
              <w:t>Дополнительные виды обучения</w:t>
            </w:r>
          </w:p>
        </w:tc>
        <w:tc>
          <w:tcPr>
            <w:tcW w:w="771" w:type="pct"/>
          </w:tcPr>
          <w:p w:rsidR="003A1B98" w:rsidRPr="00B65328" w:rsidRDefault="003A1B98" w:rsidP="005831B9">
            <w:pPr>
              <w:jc w:val="center"/>
              <w:rPr>
                <w:sz w:val="22"/>
                <w:szCs w:val="22"/>
              </w:rPr>
            </w:pPr>
          </w:p>
        </w:tc>
      </w:tr>
      <w:tr w:rsidR="00E17334" w:rsidRPr="00264128" w:rsidTr="000F7163">
        <w:trPr>
          <w:trHeight w:val="227"/>
          <w:jc w:val="center"/>
        </w:trPr>
        <w:tc>
          <w:tcPr>
            <w:tcW w:w="288" w:type="pct"/>
          </w:tcPr>
          <w:p w:rsidR="00E17334" w:rsidRPr="00B65328" w:rsidRDefault="00B65328" w:rsidP="005831B9">
            <w:pPr>
              <w:tabs>
                <w:tab w:val="left" w:pos="0"/>
              </w:tabs>
              <w:jc w:val="center"/>
              <w:rPr>
                <w:sz w:val="22"/>
                <w:szCs w:val="22"/>
              </w:rPr>
            </w:pPr>
            <w:r>
              <w:rPr>
                <w:sz w:val="22"/>
                <w:szCs w:val="22"/>
              </w:rPr>
              <w:t>8</w:t>
            </w:r>
            <w:r w:rsidR="00E17334" w:rsidRPr="00B65328">
              <w:rPr>
                <w:sz w:val="22"/>
                <w:szCs w:val="22"/>
              </w:rPr>
              <w:t>.1.</w:t>
            </w:r>
          </w:p>
        </w:tc>
        <w:tc>
          <w:tcPr>
            <w:tcW w:w="3941" w:type="pct"/>
          </w:tcPr>
          <w:p w:rsidR="00E17334" w:rsidRPr="00B65328" w:rsidRDefault="00E17334" w:rsidP="00B65328">
            <w:pPr>
              <w:rPr>
                <w:sz w:val="22"/>
                <w:szCs w:val="22"/>
              </w:rPr>
            </w:pPr>
            <w:r w:rsidRPr="00B65328">
              <w:rPr>
                <w:sz w:val="22"/>
                <w:szCs w:val="22"/>
              </w:rPr>
              <w:t>Физическая культура</w:t>
            </w:r>
          </w:p>
        </w:tc>
        <w:tc>
          <w:tcPr>
            <w:tcW w:w="771" w:type="pct"/>
          </w:tcPr>
          <w:p w:rsidR="00E17334" w:rsidRPr="00B65328" w:rsidRDefault="006B68F0" w:rsidP="003A1B98">
            <w:pPr>
              <w:jc w:val="center"/>
              <w:rPr>
                <w:sz w:val="22"/>
                <w:szCs w:val="22"/>
              </w:rPr>
            </w:pPr>
            <w:r w:rsidRPr="00B65328">
              <w:rPr>
                <w:sz w:val="22"/>
                <w:szCs w:val="22"/>
              </w:rPr>
              <w:t>УК-</w:t>
            </w:r>
            <w:r w:rsidR="003A1B98" w:rsidRPr="00B65328">
              <w:rPr>
                <w:sz w:val="22"/>
                <w:szCs w:val="22"/>
              </w:rPr>
              <w:t>7</w:t>
            </w:r>
          </w:p>
        </w:tc>
      </w:tr>
      <w:tr w:rsidR="00444293" w:rsidRPr="00264128" w:rsidTr="000F7163">
        <w:trPr>
          <w:trHeight w:val="227"/>
          <w:jc w:val="center"/>
        </w:trPr>
        <w:tc>
          <w:tcPr>
            <w:tcW w:w="288" w:type="pct"/>
          </w:tcPr>
          <w:p w:rsidR="00444293" w:rsidRPr="00B65328" w:rsidRDefault="00B65328" w:rsidP="005831B9">
            <w:pPr>
              <w:tabs>
                <w:tab w:val="left" w:pos="0"/>
              </w:tabs>
              <w:jc w:val="center"/>
              <w:rPr>
                <w:sz w:val="22"/>
                <w:szCs w:val="22"/>
              </w:rPr>
            </w:pPr>
            <w:r>
              <w:rPr>
                <w:sz w:val="22"/>
                <w:szCs w:val="22"/>
              </w:rPr>
              <w:t>8</w:t>
            </w:r>
            <w:r w:rsidR="006B68F0" w:rsidRPr="00B65328">
              <w:rPr>
                <w:sz w:val="22"/>
                <w:szCs w:val="22"/>
              </w:rPr>
              <w:t>.2.</w:t>
            </w:r>
          </w:p>
        </w:tc>
        <w:tc>
          <w:tcPr>
            <w:tcW w:w="3941" w:type="pct"/>
          </w:tcPr>
          <w:p w:rsidR="00444293" w:rsidRPr="00B65328" w:rsidRDefault="00F06B0F" w:rsidP="00B65328">
            <w:pPr>
              <w:rPr>
                <w:sz w:val="22"/>
                <w:szCs w:val="22"/>
              </w:rPr>
            </w:pPr>
            <w:r w:rsidRPr="00B65328">
              <w:rPr>
                <w:sz w:val="22"/>
                <w:szCs w:val="22"/>
              </w:rPr>
              <w:t>Белорусский язык (профессиональная лексика)</w:t>
            </w:r>
          </w:p>
        </w:tc>
        <w:tc>
          <w:tcPr>
            <w:tcW w:w="771" w:type="pct"/>
          </w:tcPr>
          <w:p w:rsidR="00444293" w:rsidRPr="00B65328" w:rsidRDefault="006B68F0" w:rsidP="005831B9">
            <w:pPr>
              <w:jc w:val="center"/>
              <w:rPr>
                <w:sz w:val="22"/>
                <w:szCs w:val="22"/>
              </w:rPr>
            </w:pPr>
            <w:r w:rsidRPr="00B65328">
              <w:rPr>
                <w:sz w:val="22"/>
                <w:szCs w:val="22"/>
              </w:rPr>
              <w:t>УК</w:t>
            </w:r>
            <w:r w:rsidR="00952B1F" w:rsidRPr="00B65328">
              <w:rPr>
                <w:sz w:val="22"/>
                <w:szCs w:val="22"/>
              </w:rPr>
              <w:t>-</w:t>
            </w:r>
            <w:r w:rsidR="003A1B98" w:rsidRPr="00B65328">
              <w:rPr>
                <w:sz w:val="22"/>
                <w:szCs w:val="22"/>
              </w:rPr>
              <w:t>6</w:t>
            </w:r>
          </w:p>
        </w:tc>
      </w:tr>
      <w:tr w:rsidR="00B65328" w:rsidRPr="00264128" w:rsidTr="000F7163">
        <w:trPr>
          <w:trHeight w:val="227"/>
          <w:jc w:val="center"/>
        </w:trPr>
        <w:tc>
          <w:tcPr>
            <w:tcW w:w="288" w:type="pct"/>
          </w:tcPr>
          <w:p w:rsidR="00B65328" w:rsidRDefault="00B65328" w:rsidP="005831B9">
            <w:pPr>
              <w:tabs>
                <w:tab w:val="left" w:pos="0"/>
              </w:tabs>
              <w:jc w:val="center"/>
              <w:rPr>
                <w:sz w:val="22"/>
                <w:szCs w:val="22"/>
              </w:rPr>
            </w:pPr>
            <w:r>
              <w:rPr>
                <w:sz w:val="22"/>
                <w:szCs w:val="22"/>
              </w:rPr>
              <w:t>8.3.</w:t>
            </w:r>
          </w:p>
        </w:tc>
        <w:tc>
          <w:tcPr>
            <w:tcW w:w="3941" w:type="pct"/>
          </w:tcPr>
          <w:p w:rsidR="00B65328" w:rsidRPr="00B65328" w:rsidRDefault="00B65328" w:rsidP="00B65328">
            <w:pPr>
              <w:rPr>
                <w:sz w:val="22"/>
                <w:szCs w:val="22"/>
              </w:rPr>
            </w:pPr>
            <w:r>
              <w:rPr>
                <w:sz w:val="22"/>
                <w:szCs w:val="22"/>
              </w:rPr>
              <w:t>Маркетинг и основы логистики</w:t>
            </w:r>
          </w:p>
        </w:tc>
        <w:tc>
          <w:tcPr>
            <w:tcW w:w="771" w:type="pct"/>
          </w:tcPr>
          <w:p w:rsidR="00B65328" w:rsidRPr="00B65328" w:rsidRDefault="00B65328" w:rsidP="005831B9">
            <w:pPr>
              <w:jc w:val="center"/>
              <w:rPr>
                <w:sz w:val="22"/>
                <w:szCs w:val="22"/>
              </w:rPr>
            </w:pPr>
            <w:r>
              <w:rPr>
                <w:sz w:val="22"/>
                <w:szCs w:val="22"/>
              </w:rPr>
              <w:t>УК-9</w:t>
            </w:r>
          </w:p>
        </w:tc>
      </w:tr>
    </w:tbl>
    <w:p w:rsidR="009C2643" w:rsidRPr="005363D3" w:rsidRDefault="009C2643" w:rsidP="005831B9">
      <w:pPr>
        <w:ind w:left="705"/>
        <w:rPr>
          <w:sz w:val="10"/>
        </w:rPr>
      </w:pPr>
    </w:p>
    <w:p w:rsidR="00E106EE" w:rsidRPr="00264128" w:rsidRDefault="00E106EE" w:rsidP="005831B9">
      <w:pPr>
        <w:ind w:firstLine="426"/>
        <w:jc w:val="both"/>
        <w:rPr>
          <w:spacing w:val="-4"/>
        </w:rPr>
      </w:pPr>
      <w:r w:rsidRPr="00264128">
        <w:rPr>
          <w:spacing w:val="-4"/>
        </w:rPr>
        <w:t>7.4.2.</w:t>
      </w:r>
      <w:r w:rsidR="00FD3A97" w:rsidRPr="00264128">
        <w:rPr>
          <w:spacing w:val="-4"/>
        </w:rPr>
        <w:t> </w:t>
      </w:r>
      <w:r w:rsidRPr="00264128">
        <w:rPr>
          <w:spacing w:val="-4"/>
        </w:rPr>
        <w:t>Результаты обучения по модулям и учебным дисциплинам государственного компонента (знать, уметь, владеть) определяются типовыми учебными программами по учебным дисциплинам (модулям).</w:t>
      </w:r>
    </w:p>
    <w:p w:rsidR="00E106EE" w:rsidRPr="00264128" w:rsidRDefault="00E106EE" w:rsidP="00544A6F">
      <w:pPr>
        <w:pStyle w:val="af0"/>
        <w:tabs>
          <w:tab w:val="clear" w:pos="4677"/>
          <w:tab w:val="clear" w:pos="9355"/>
        </w:tabs>
        <w:ind w:firstLine="426"/>
        <w:jc w:val="both"/>
        <w:rPr>
          <w:b/>
          <w:bCs/>
          <w:spacing w:val="-4"/>
        </w:rPr>
      </w:pPr>
      <w:r w:rsidRPr="00264128">
        <w:rPr>
          <w:spacing w:val="-4"/>
        </w:rPr>
        <w:t>7.4.3.</w:t>
      </w:r>
      <w:r w:rsidR="00FD3A97" w:rsidRPr="00264128">
        <w:rPr>
          <w:spacing w:val="-4"/>
        </w:rPr>
        <w:t> </w:t>
      </w:r>
      <w:r w:rsidRPr="00264128">
        <w:rPr>
          <w:spacing w:val="-4"/>
        </w:rPr>
        <w:t>Учреждение образования самостоятельно планирует результаты обучения по модулям и учебным дисциплинам компонента учреждения высшего образования, практикам, дипломному проектированию, а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w:t>
      </w:r>
    </w:p>
    <w:p w:rsidR="00E106EE" w:rsidRPr="00264128" w:rsidRDefault="00E106EE" w:rsidP="005831B9">
      <w:pPr>
        <w:ind w:firstLine="426"/>
        <w:jc w:val="both"/>
        <w:rPr>
          <w:spacing w:val="-4"/>
        </w:rPr>
      </w:pPr>
      <w:r w:rsidRPr="00264128">
        <w:rPr>
          <w:spacing w:val="-4"/>
        </w:rPr>
        <w:lastRenderedPageBreak/>
        <w:t>7.4.4.</w:t>
      </w:r>
      <w:r w:rsidR="00FD3A97" w:rsidRPr="00264128">
        <w:rPr>
          <w:spacing w:val="-4"/>
        </w:rPr>
        <w:t> </w:t>
      </w:r>
      <w:r w:rsidRPr="00264128">
        <w:rPr>
          <w:spacing w:val="-4"/>
        </w:rPr>
        <w:t>Результаты обучения должны быть соотнесены с требуемыми результатами освоения содержания образовательной программы по</w:t>
      </w:r>
      <w:r w:rsidR="00FD3A97" w:rsidRPr="00264128">
        <w:rPr>
          <w:spacing w:val="-4"/>
        </w:rPr>
        <w:t xml:space="preserve"> специальности (компетенциями).</w:t>
      </w:r>
    </w:p>
    <w:p w:rsidR="00101B64" w:rsidRPr="00264128" w:rsidRDefault="00E106EE" w:rsidP="005831B9">
      <w:pPr>
        <w:ind w:firstLine="426"/>
        <w:jc w:val="both"/>
        <w:rPr>
          <w:spacing w:val="-4"/>
        </w:rPr>
      </w:pPr>
      <w:r w:rsidRPr="00264128">
        <w:rPr>
          <w:spacing w:val="-4"/>
        </w:rPr>
        <w:t>7.4.5.</w:t>
      </w:r>
      <w:r w:rsidR="00FD3A97" w:rsidRPr="00264128">
        <w:rPr>
          <w:spacing w:val="-4"/>
        </w:rPr>
        <w:t> </w:t>
      </w:r>
      <w:r w:rsidRPr="00264128">
        <w:rPr>
          <w:spacing w:val="-4"/>
        </w:rPr>
        <w:t>Совокупность запланированных результатов обучения должна обеспечивать выпускнику формирование всех универсальных и базовых профессиональных компетенций, установленных настоящим образовательным стандартом, а также всех дополнительных универсальных компетенций и (или) специализированных компетенций, установленных учреждением образования самостоятельно.</w:t>
      </w:r>
    </w:p>
    <w:p w:rsidR="00407434" w:rsidRPr="005363D3" w:rsidRDefault="00407434" w:rsidP="005831B9">
      <w:pPr>
        <w:pStyle w:val="af0"/>
        <w:tabs>
          <w:tab w:val="clear" w:pos="4677"/>
          <w:tab w:val="clear" w:pos="9355"/>
        </w:tabs>
        <w:ind w:firstLine="426"/>
        <w:jc w:val="both"/>
        <w:rPr>
          <w:bCs/>
          <w:sz w:val="20"/>
        </w:rPr>
      </w:pPr>
    </w:p>
    <w:bookmarkEnd w:id="28"/>
    <w:bookmarkEnd w:id="29"/>
    <w:bookmarkEnd w:id="30"/>
    <w:bookmarkEnd w:id="31"/>
    <w:bookmarkEnd w:id="32"/>
    <w:p w:rsidR="00073FFA" w:rsidRPr="00CB1052" w:rsidRDefault="00073FFA" w:rsidP="00073FFA">
      <w:pPr>
        <w:ind w:firstLine="709"/>
        <w:rPr>
          <w:b/>
          <w:bCs/>
          <w:sz w:val="28"/>
        </w:rPr>
      </w:pPr>
      <w:r w:rsidRPr="00CB1052">
        <w:rPr>
          <w:b/>
          <w:bCs/>
          <w:sz w:val="28"/>
        </w:rPr>
        <w:t>8. Требования к организации образовательного процесса</w:t>
      </w:r>
    </w:p>
    <w:p w:rsidR="00073FFA" w:rsidRPr="000E054B" w:rsidRDefault="00073FFA" w:rsidP="00073FFA">
      <w:pPr>
        <w:ind w:firstLine="709"/>
        <w:rPr>
          <w:bCs/>
          <w:sz w:val="14"/>
        </w:rPr>
      </w:pPr>
    </w:p>
    <w:p w:rsidR="00073FFA" w:rsidRPr="00B65328" w:rsidRDefault="00073FFA" w:rsidP="00073FFA">
      <w:pPr>
        <w:pStyle w:val="af0"/>
        <w:tabs>
          <w:tab w:val="clear" w:pos="4677"/>
          <w:tab w:val="clear" w:pos="9355"/>
        </w:tabs>
        <w:ind w:firstLine="709"/>
        <w:jc w:val="both"/>
        <w:rPr>
          <w:b/>
        </w:rPr>
      </w:pPr>
      <w:r w:rsidRPr="00B65328">
        <w:rPr>
          <w:b/>
        </w:rPr>
        <w:t>8.1. Требования к кадровому обеспечению образовательного процесса</w:t>
      </w:r>
    </w:p>
    <w:p w:rsidR="00073FFA" w:rsidRPr="00B65328" w:rsidRDefault="00073FFA" w:rsidP="00073FFA">
      <w:pPr>
        <w:ind w:firstLine="709"/>
        <w:rPr>
          <w:bCs/>
          <w:sz w:val="12"/>
        </w:rPr>
      </w:pPr>
    </w:p>
    <w:p w:rsidR="00B76695" w:rsidRPr="00B65328" w:rsidRDefault="00B76695" w:rsidP="00B76695">
      <w:pPr>
        <w:widowControl w:val="0"/>
        <w:ind w:firstLine="426"/>
        <w:jc w:val="both"/>
      </w:pPr>
      <w:r w:rsidRPr="00B65328">
        <w:t>Педагогические работники учреждения высшего образования должны:</w:t>
      </w:r>
    </w:p>
    <w:p w:rsidR="00B76695" w:rsidRPr="00B65328" w:rsidRDefault="00B76695" w:rsidP="00B76695">
      <w:pPr>
        <w:widowControl w:val="0"/>
        <w:tabs>
          <w:tab w:val="left" w:pos="540"/>
        </w:tabs>
        <w:ind w:firstLine="426"/>
        <w:jc w:val="both"/>
      </w:pPr>
      <w:r w:rsidRPr="00B65328">
        <w:rPr>
          <w:b/>
        </w:rPr>
        <w:t>– </w:t>
      </w:r>
      <w:r w:rsidRPr="00B65328">
        <w:t>заниматься научной и (или) научно-методической деятельностью;</w:t>
      </w:r>
    </w:p>
    <w:p w:rsidR="00B76695" w:rsidRPr="00B65328" w:rsidRDefault="00B76695" w:rsidP="00B76695">
      <w:pPr>
        <w:widowControl w:val="0"/>
        <w:tabs>
          <w:tab w:val="left" w:pos="540"/>
        </w:tabs>
        <w:ind w:firstLine="425"/>
        <w:jc w:val="both"/>
      </w:pPr>
      <w:r w:rsidRPr="00B65328">
        <w:rPr>
          <w:b/>
        </w:rPr>
        <w:t>– </w:t>
      </w:r>
      <w:r w:rsidRPr="00B65328">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B76695" w:rsidRPr="00B65328" w:rsidRDefault="00B76695" w:rsidP="00B76695">
      <w:pPr>
        <w:widowControl w:val="0"/>
        <w:tabs>
          <w:tab w:val="left" w:pos="540"/>
        </w:tabs>
        <w:ind w:firstLine="425"/>
        <w:jc w:val="both"/>
      </w:pPr>
      <w:r w:rsidRPr="00B65328">
        <w:rPr>
          <w:b/>
        </w:rPr>
        <w:t>– </w:t>
      </w:r>
      <w:r w:rsidRPr="00B65328">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073FFA" w:rsidRPr="00B65328" w:rsidRDefault="00073FFA" w:rsidP="00073FFA">
      <w:pPr>
        <w:ind w:firstLine="709"/>
        <w:rPr>
          <w:bCs/>
          <w:sz w:val="16"/>
        </w:rPr>
      </w:pPr>
    </w:p>
    <w:p w:rsidR="00073FFA" w:rsidRPr="00B65328" w:rsidRDefault="00073FFA" w:rsidP="00073FFA">
      <w:pPr>
        <w:widowControl w:val="0"/>
        <w:ind w:firstLine="709"/>
        <w:jc w:val="both"/>
        <w:rPr>
          <w:b/>
        </w:rPr>
      </w:pPr>
      <w:r w:rsidRPr="00B65328">
        <w:rPr>
          <w:b/>
        </w:rPr>
        <w:t>8.2.</w:t>
      </w:r>
      <w:r w:rsidR="008A3EC3" w:rsidRPr="00B65328">
        <w:rPr>
          <w:b/>
        </w:rPr>
        <w:t> </w:t>
      </w:r>
      <w:r w:rsidRPr="00B65328">
        <w:rPr>
          <w:b/>
        </w:rPr>
        <w:t>Требования к материально-техническому обеспечению образовательного процесса</w:t>
      </w:r>
    </w:p>
    <w:p w:rsidR="00073FFA" w:rsidRPr="00B65328" w:rsidRDefault="00073FFA" w:rsidP="00073FFA">
      <w:pPr>
        <w:ind w:firstLine="709"/>
        <w:rPr>
          <w:bCs/>
          <w:sz w:val="12"/>
        </w:rPr>
      </w:pPr>
    </w:p>
    <w:p w:rsidR="00073FFA" w:rsidRPr="00B65328" w:rsidRDefault="00073FFA" w:rsidP="00073FFA">
      <w:pPr>
        <w:widowControl w:val="0"/>
        <w:ind w:firstLine="709"/>
        <w:jc w:val="both"/>
        <w:rPr>
          <w:spacing w:val="-2"/>
        </w:rPr>
      </w:pPr>
      <w:r w:rsidRPr="00B65328">
        <w:rPr>
          <w:spacing w:val="-2"/>
        </w:rPr>
        <w:t>Учреждение высшего образования должно располагать:</w:t>
      </w:r>
    </w:p>
    <w:p w:rsidR="00073FFA" w:rsidRPr="00B65328" w:rsidRDefault="00073FFA" w:rsidP="00073FFA">
      <w:pPr>
        <w:widowControl w:val="0"/>
        <w:tabs>
          <w:tab w:val="left" w:pos="540"/>
        </w:tabs>
        <w:ind w:firstLine="709"/>
        <w:jc w:val="both"/>
        <w:rPr>
          <w:spacing w:val="-2"/>
        </w:rPr>
      </w:pPr>
      <w:r w:rsidRPr="00B65328">
        <w:rPr>
          <w:b/>
          <w:spacing w:val="-2"/>
        </w:rPr>
        <w:t>– </w:t>
      </w:r>
      <w:r w:rsidRPr="00B65328">
        <w:rPr>
          <w:spacing w:val="-2"/>
        </w:rPr>
        <w:t>материально-технической базой, необходимой для организации образовательного процесса, самостоятельной работы и развития личности студента</w:t>
      </w:r>
      <w:r w:rsidR="00533984" w:rsidRPr="00B65328">
        <w:rPr>
          <w:spacing w:val="-2"/>
        </w:rPr>
        <w:t>,</w:t>
      </w:r>
      <w:r w:rsidR="00B65328">
        <w:rPr>
          <w:spacing w:val="-2"/>
        </w:rPr>
        <w:t xml:space="preserve"> </w:t>
      </w:r>
      <w:r w:rsidRPr="00B65328">
        <w:rPr>
          <w:spacing w:val="-2"/>
        </w:rPr>
        <w:t>курсанта, слушателя;</w:t>
      </w:r>
    </w:p>
    <w:p w:rsidR="00161D77" w:rsidRPr="000A673B" w:rsidRDefault="003B4243" w:rsidP="000639AD">
      <w:pPr>
        <w:widowControl w:val="0"/>
        <w:ind w:firstLine="709"/>
        <w:jc w:val="both"/>
      </w:pPr>
      <w:r w:rsidRPr="00B65328">
        <w:rPr>
          <w:b/>
        </w:rPr>
        <w:t>– </w:t>
      </w:r>
      <w:r w:rsidRPr="00B65328">
        <w:t>средствами обучения, необходимыми для реализации образовательн</w:t>
      </w:r>
      <w:r w:rsidR="001C66F4" w:rsidRPr="00B65328">
        <w:t>ой</w:t>
      </w:r>
      <w:r w:rsidRPr="00B65328">
        <w:t xml:space="preserve"> программ</w:t>
      </w:r>
      <w:r w:rsidR="001C66F4" w:rsidRPr="00B65328">
        <w:t>ы</w:t>
      </w:r>
      <w:r w:rsidRPr="00B65328">
        <w:t xml:space="preserve"> по специальности </w:t>
      </w:r>
      <w:r w:rsidR="003921BE" w:rsidRPr="00B65328">
        <w:rPr>
          <w:spacing w:val="-4"/>
        </w:rPr>
        <w:t>1-57</w:t>
      </w:r>
      <w:r w:rsidR="00B65328">
        <w:rPr>
          <w:spacing w:val="-4"/>
        </w:rPr>
        <w:t> </w:t>
      </w:r>
      <w:r w:rsidR="003921BE" w:rsidRPr="00B65328">
        <w:rPr>
          <w:spacing w:val="-4"/>
        </w:rPr>
        <w:t>01</w:t>
      </w:r>
      <w:r w:rsidR="00B65328">
        <w:rPr>
          <w:spacing w:val="-4"/>
        </w:rPr>
        <w:t> </w:t>
      </w:r>
      <w:r w:rsidR="003921BE" w:rsidRPr="00B65328">
        <w:rPr>
          <w:spacing w:val="-4"/>
        </w:rPr>
        <w:t>01 «Охрана</w:t>
      </w:r>
      <w:r w:rsidR="003921BE" w:rsidRPr="002D6550">
        <w:rPr>
          <w:color w:val="000000"/>
          <w:spacing w:val="-4"/>
        </w:rPr>
        <w:t xml:space="preserve"> окружающей среды</w:t>
      </w:r>
      <w:r w:rsidR="003921BE">
        <w:rPr>
          <w:color w:val="000000"/>
          <w:spacing w:val="-4"/>
        </w:rPr>
        <w:t xml:space="preserve"> </w:t>
      </w:r>
      <w:r w:rsidR="003921BE" w:rsidRPr="002D6550">
        <w:rPr>
          <w:color w:val="000000"/>
          <w:spacing w:val="-4"/>
        </w:rPr>
        <w:t xml:space="preserve">и </w:t>
      </w:r>
      <w:r w:rsidR="003921BE" w:rsidRPr="002D6550">
        <w:rPr>
          <w:color w:val="000000"/>
          <w:spacing w:val="-8"/>
        </w:rPr>
        <w:t>рациональное использование природных ресурсов</w:t>
      </w:r>
      <w:r w:rsidR="003921BE" w:rsidRPr="00AB044C">
        <w:rPr>
          <w:spacing w:val="-4"/>
        </w:rPr>
        <w:t>»</w:t>
      </w:r>
      <w:r w:rsidR="003921BE" w:rsidRPr="000A673B">
        <w:t xml:space="preserve"> </w:t>
      </w:r>
      <w:r w:rsidR="00161D77" w:rsidRPr="000A673B">
        <w:t>(</w:t>
      </w:r>
      <w:r w:rsidRPr="000A673B">
        <w:t>приборы, оборудование, инструменты, учебно-наглядные пособия, компьютеры, компьютерные сети, аудиовизуальные средства и иные материальные объекты</w:t>
      </w:r>
      <w:r w:rsidR="00161D77" w:rsidRPr="000A673B">
        <w:t>).</w:t>
      </w:r>
    </w:p>
    <w:p w:rsidR="00161D77" w:rsidRPr="000639AD" w:rsidRDefault="00161D77" w:rsidP="005831B9">
      <w:pPr>
        <w:widowControl w:val="0"/>
        <w:jc w:val="both"/>
        <w:rPr>
          <w:sz w:val="16"/>
        </w:rPr>
      </w:pPr>
    </w:p>
    <w:p w:rsidR="00073FFA" w:rsidRPr="00CB1052" w:rsidRDefault="00073FFA" w:rsidP="00073FFA">
      <w:pPr>
        <w:pStyle w:val="a5"/>
        <w:tabs>
          <w:tab w:val="num" w:pos="0"/>
          <w:tab w:val="left" w:pos="709"/>
        </w:tabs>
        <w:spacing w:after="0"/>
        <w:ind w:left="0" w:firstLine="709"/>
        <w:jc w:val="both"/>
        <w:rPr>
          <w:b/>
        </w:rPr>
      </w:pPr>
      <w:r w:rsidRPr="00CB1052">
        <w:rPr>
          <w:b/>
        </w:rPr>
        <w:t>8.3. Требования к научно-методическому обеспечению образовательного процесса</w:t>
      </w:r>
    </w:p>
    <w:p w:rsidR="00073FFA" w:rsidRPr="00B65328" w:rsidRDefault="00073FFA" w:rsidP="00073FFA">
      <w:pPr>
        <w:ind w:firstLine="709"/>
        <w:rPr>
          <w:bCs/>
          <w:sz w:val="12"/>
        </w:rPr>
      </w:pPr>
    </w:p>
    <w:p w:rsidR="00073FFA" w:rsidRPr="00B65328" w:rsidRDefault="00073FFA" w:rsidP="00073FFA">
      <w:pPr>
        <w:ind w:firstLine="709"/>
        <w:jc w:val="both"/>
        <w:rPr>
          <w:spacing w:val="-4"/>
        </w:rPr>
      </w:pPr>
      <w:r w:rsidRPr="00B65328">
        <w:rPr>
          <w:spacing w:val="-4"/>
        </w:rPr>
        <w:t>Научно-методическое обеспечение образовательного процесса должно соответствовать следующим требованиям:</w:t>
      </w:r>
    </w:p>
    <w:p w:rsidR="00073FFA" w:rsidRPr="00B65328" w:rsidRDefault="00073FFA" w:rsidP="00073FFA">
      <w:pPr>
        <w:widowControl w:val="0"/>
        <w:ind w:firstLine="709"/>
        <w:jc w:val="both"/>
        <w:rPr>
          <w:spacing w:val="-4"/>
        </w:rPr>
      </w:pPr>
      <w:r w:rsidRPr="00B65328">
        <w:rPr>
          <w:spacing w:val="-4"/>
        </w:rPr>
        <w:t>– учебные дисциплины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w:t>
      </w:r>
    </w:p>
    <w:p w:rsidR="00073FFA" w:rsidRPr="00B65328" w:rsidRDefault="00073FFA" w:rsidP="00073FFA">
      <w:pPr>
        <w:widowControl w:val="0"/>
        <w:ind w:firstLine="709"/>
        <w:jc w:val="both"/>
        <w:rPr>
          <w:spacing w:val="-4"/>
        </w:rPr>
      </w:pPr>
      <w:r w:rsidRPr="00B65328">
        <w:rPr>
          <w:bCs/>
          <w:spacing w:val="-4"/>
        </w:rPr>
        <w:t>– должен быть обеспечен</w:t>
      </w:r>
      <w:r w:rsidRPr="00B65328">
        <w:rPr>
          <w:spacing w:val="-4"/>
        </w:rPr>
        <w:t xml:space="preserve"> доступ для каждого </w:t>
      </w:r>
      <w:r w:rsidRPr="00B65328">
        <w:rPr>
          <w:bCs/>
          <w:spacing w:val="-4"/>
        </w:rPr>
        <w:t>студента</w:t>
      </w:r>
      <w:r w:rsidR="005C6780" w:rsidRPr="00B65328">
        <w:rPr>
          <w:bCs/>
          <w:spacing w:val="-4"/>
        </w:rPr>
        <w:t>,</w:t>
      </w:r>
      <w:r w:rsidR="00B65328" w:rsidRPr="00B65328">
        <w:rPr>
          <w:bCs/>
          <w:spacing w:val="-4"/>
        </w:rPr>
        <w:t xml:space="preserve"> </w:t>
      </w:r>
      <w:r w:rsidRPr="00B65328">
        <w:rPr>
          <w:bCs/>
          <w:spacing w:val="-4"/>
        </w:rPr>
        <w:t>курсанта, слушателя к библиотечным</w:t>
      </w:r>
      <w:r w:rsidR="00B65328" w:rsidRPr="00B65328">
        <w:rPr>
          <w:bCs/>
          <w:spacing w:val="-4"/>
        </w:rPr>
        <w:t xml:space="preserve"> </w:t>
      </w:r>
      <w:r w:rsidRPr="00B65328">
        <w:rPr>
          <w:bCs/>
          <w:spacing w:val="-4"/>
        </w:rPr>
        <w:t>фондам, электронным средствам обучения, электронным информационным ресурсам (локального доступа, удаленного доступа) по всем учебным дисциплинам.</w:t>
      </w:r>
    </w:p>
    <w:p w:rsidR="00073FFA" w:rsidRPr="00751E49" w:rsidRDefault="00073FFA" w:rsidP="00073FFA">
      <w:pPr>
        <w:widowControl w:val="0"/>
        <w:ind w:firstLine="709"/>
        <w:jc w:val="both"/>
        <w:rPr>
          <w:spacing w:val="-4"/>
        </w:rPr>
      </w:pPr>
      <w:r w:rsidRPr="00B65328">
        <w:rPr>
          <w:spacing w:val="-4"/>
        </w:rPr>
        <w:t>Научно-методическое обеспечение должно быть ориентировано на разработку</w:t>
      </w:r>
      <w:r w:rsidRPr="00751E49">
        <w:rPr>
          <w:spacing w:val="-4"/>
        </w:rPr>
        <w:t xml:space="preserve">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w:t>
      </w:r>
      <w:r w:rsidR="00B65328">
        <w:rPr>
          <w:spacing w:val="-4"/>
        </w:rPr>
        <w:t>нивания уровня компетенций и т.</w:t>
      </w:r>
      <w:r w:rsidRPr="00751E49">
        <w:rPr>
          <w:spacing w:val="-4"/>
        </w:rPr>
        <w:t>п.).</w:t>
      </w:r>
    </w:p>
    <w:p w:rsidR="00073FFA" w:rsidRPr="00B65328" w:rsidRDefault="00073FFA" w:rsidP="00073FFA">
      <w:pPr>
        <w:widowControl w:val="0"/>
        <w:ind w:firstLine="709"/>
        <w:jc w:val="both"/>
        <w:rPr>
          <w:sz w:val="14"/>
        </w:rPr>
      </w:pPr>
    </w:p>
    <w:p w:rsidR="00073FFA" w:rsidRPr="00B65328" w:rsidRDefault="00073FFA" w:rsidP="00073FFA">
      <w:pPr>
        <w:pStyle w:val="a5"/>
        <w:tabs>
          <w:tab w:val="num" w:pos="0"/>
          <w:tab w:val="left" w:pos="709"/>
        </w:tabs>
        <w:spacing w:after="0"/>
        <w:ind w:left="0" w:firstLine="709"/>
        <w:jc w:val="both"/>
        <w:rPr>
          <w:b/>
        </w:rPr>
      </w:pPr>
      <w:r w:rsidRPr="00B65328">
        <w:rPr>
          <w:b/>
        </w:rPr>
        <w:t>8.4.</w:t>
      </w:r>
      <w:r w:rsidR="00B65328">
        <w:rPr>
          <w:b/>
        </w:rPr>
        <w:t> </w:t>
      </w:r>
      <w:r w:rsidRPr="00B65328">
        <w:rPr>
          <w:b/>
        </w:rPr>
        <w:t>Требования к организации самостоятельной работы студентов</w:t>
      </w:r>
      <w:r w:rsidR="005C6780" w:rsidRPr="00B65328">
        <w:rPr>
          <w:b/>
        </w:rPr>
        <w:t>,</w:t>
      </w:r>
      <w:r w:rsidR="00B65328" w:rsidRPr="00B65328">
        <w:rPr>
          <w:b/>
        </w:rPr>
        <w:t xml:space="preserve"> </w:t>
      </w:r>
      <w:r w:rsidR="005C6780" w:rsidRPr="00B65328">
        <w:rPr>
          <w:b/>
        </w:rPr>
        <w:t>курсантов, слушателей</w:t>
      </w:r>
    </w:p>
    <w:p w:rsidR="00073FFA" w:rsidRPr="00B65328" w:rsidRDefault="00073FFA" w:rsidP="00073FFA">
      <w:pPr>
        <w:widowControl w:val="0"/>
        <w:ind w:firstLine="709"/>
        <w:jc w:val="both"/>
        <w:rPr>
          <w:sz w:val="12"/>
        </w:rPr>
      </w:pPr>
    </w:p>
    <w:p w:rsidR="00073FFA" w:rsidRPr="00CB1052" w:rsidRDefault="00073FFA" w:rsidP="00073FFA">
      <w:pPr>
        <w:ind w:firstLine="709"/>
        <w:jc w:val="both"/>
      </w:pPr>
      <w:r w:rsidRPr="00B65328">
        <w:t>Требования</w:t>
      </w:r>
      <w:r w:rsidRPr="00CB1052">
        <w:t xml:space="preserve"> к организации самостоятельной работы устанавливаются законодательством Республики Беларусь.</w:t>
      </w:r>
    </w:p>
    <w:p w:rsidR="00073FFA" w:rsidRPr="00F77566" w:rsidRDefault="00073FFA" w:rsidP="00073FFA">
      <w:pPr>
        <w:widowControl w:val="0"/>
        <w:ind w:firstLine="709"/>
        <w:jc w:val="both"/>
        <w:rPr>
          <w:sz w:val="14"/>
        </w:rPr>
      </w:pPr>
    </w:p>
    <w:p w:rsidR="00073FFA" w:rsidRPr="00CB1052" w:rsidRDefault="00073FFA" w:rsidP="00073FFA">
      <w:pPr>
        <w:pStyle w:val="a5"/>
        <w:tabs>
          <w:tab w:val="num" w:pos="0"/>
          <w:tab w:val="left" w:pos="709"/>
        </w:tabs>
        <w:spacing w:after="0"/>
        <w:ind w:left="0" w:firstLine="709"/>
        <w:rPr>
          <w:b/>
        </w:rPr>
      </w:pPr>
      <w:r w:rsidRPr="00CB1052">
        <w:rPr>
          <w:b/>
        </w:rPr>
        <w:t>8.5. Требования к организации идеологической и воспитательной работы</w:t>
      </w:r>
    </w:p>
    <w:p w:rsidR="00073FFA" w:rsidRPr="00DD6ACB" w:rsidRDefault="00073FFA" w:rsidP="00073FFA">
      <w:pPr>
        <w:widowControl w:val="0"/>
        <w:ind w:firstLine="709"/>
        <w:jc w:val="both"/>
        <w:rPr>
          <w:sz w:val="12"/>
        </w:rPr>
      </w:pPr>
    </w:p>
    <w:p w:rsidR="00073FFA" w:rsidRPr="00CB1052" w:rsidRDefault="00073FFA" w:rsidP="00073FFA">
      <w:pPr>
        <w:widowControl w:val="0"/>
        <w:ind w:firstLine="709"/>
        <w:jc w:val="both"/>
      </w:pPr>
      <w:r w:rsidRPr="00CB1052">
        <w:t xml:space="preserve">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w:t>
      </w:r>
      <w:r w:rsidRPr="00CB1052">
        <w:lastRenderedPageBreak/>
        <w:t>учреждениях высшего образования и программно-планирующей документацией воспитания.</w:t>
      </w:r>
    </w:p>
    <w:p w:rsidR="00073FFA" w:rsidRPr="00F77566" w:rsidRDefault="00073FFA" w:rsidP="00073FFA">
      <w:pPr>
        <w:pStyle w:val="a5"/>
        <w:tabs>
          <w:tab w:val="num" w:pos="0"/>
          <w:tab w:val="left" w:pos="709"/>
        </w:tabs>
        <w:spacing w:after="0"/>
        <w:ind w:left="0" w:firstLine="709"/>
        <w:rPr>
          <w:bCs/>
          <w:sz w:val="14"/>
          <w:szCs w:val="20"/>
        </w:rPr>
      </w:pPr>
    </w:p>
    <w:p w:rsidR="00073FFA" w:rsidRPr="00CB1052" w:rsidRDefault="00073FFA" w:rsidP="00073FFA">
      <w:pPr>
        <w:pStyle w:val="a5"/>
        <w:tabs>
          <w:tab w:val="num" w:pos="0"/>
          <w:tab w:val="left" w:pos="709"/>
        </w:tabs>
        <w:spacing w:after="0"/>
        <w:ind w:left="0" w:firstLine="709"/>
        <w:rPr>
          <w:b/>
        </w:rPr>
      </w:pPr>
      <w:r w:rsidRPr="00CB1052">
        <w:rPr>
          <w:b/>
          <w:bCs/>
        </w:rPr>
        <w:t>8.6. Общие требования к формам и средствам диагностики</w:t>
      </w:r>
      <w:r w:rsidRPr="00CB1052">
        <w:rPr>
          <w:b/>
        </w:rPr>
        <w:t xml:space="preserve"> компетенций</w:t>
      </w:r>
    </w:p>
    <w:p w:rsidR="00073FFA" w:rsidRPr="00DD6ACB" w:rsidRDefault="00073FFA" w:rsidP="00073FFA">
      <w:pPr>
        <w:pStyle w:val="a5"/>
        <w:tabs>
          <w:tab w:val="num" w:pos="0"/>
          <w:tab w:val="left" w:pos="709"/>
        </w:tabs>
        <w:spacing w:after="0"/>
        <w:ind w:left="0" w:firstLine="709"/>
        <w:rPr>
          <w:b/>
          <w:bCs/>
          <w:sz w:val="12"/>
          <w:szCs w:val="20"/>
        </w:rPr>
      </w:pP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8.6.1.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8.6.2.</w:t>
      </w:r>
      <w:r w:rsidR="008A3EC3">
        <w:rPr>
          <w:spacing w:val="-4"/>
        </w:rPr>
        <w:t> </w:t>
      </w:r>
      <w:r w:rsidRPr="00751E49">
        <w:rPr>
          <w:spacing w:val="-4"/>
        </w:rPr>
        <w:t xml:space="preserve">Для аттестации обучающихся на соответствие их персональных достижений поэтапным или конечным требованиям образовательной программы по специальности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работ и проектов, тематику рефератов,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 </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8.6.3. Для диагностики компетенций</w:t>
      </w:r>
      <w:r w:rsidR="00B65328">
        <w:rPr>
          <w:spacing w:val="-4"/>
        </w:rPr>
        <w:t xml:space="preserve"> </w:t>
      </w:r>
      <w:r w:rsidRPr="00751E49">
        <w:rPr>
          <w:spacing w:val="-4"/>
        </w:rPr>
        <w:t>используются следующие формы:</w:t>
      </w:r>
    </w:p>
    <w:p w:rsidR="00073FFA" w:rsidRPr="00CB1052" w:rsidRDefault="00073FFA" w:rsidP="00512817">
      <w:pPr>
        <w:tabs>
          <w:tab w:val="left" w:pos="851"/>
        </w:tabs>
        <w:spacing w:line="260" w:lineRule="exact"/>
        <w:ind w:firstLine="1276"/>
        <w:jc w:val="both"/>
      </w:pPr>
      <w:r>
        <w:t>– </w:t>
      </w:r>
      <w:r w:rsidRPr="00CB1052">
        <w:t>Устная форма.</w:t>
      </w:r>
    </w:p>
    <w:p w:rsidR="00073FFA" w:rsidRPr="00CB1052" w:rsidRDefault="00073FFA" w:rsidP="00512817">
      <w:pPr>
        <w:tabs>
          <w:tab w:val="left" w:pos="851"/>
        </w:tabs>
        <w:spacing w:line="260" w:lineRule="exact"/>
        <w:ind w:firstLine="1276"/>
        <w:jc w:val="both"/>
      </w:pPr>
      <w:r>
        <w:t>– </w:t>
      </w:r>
      <w:r w:rsidRPr="00CB1052">
        <w:t>Письменная форма.</w:t>
      </w:r>
    </w:p>
    <w:p w:rsidR="00073FFA" w:rsidRPr="00CB1052" w:rsidRDefault="00073FFA" w:rsidP="00512817">
      <w:pPr>
        <w:tabs>
          <w:tab w:val="left" w:pos="851"/>
        </w:tabs>
        <w:spacing w:line="260" w:lineRule="exact"/>
        <w:ind w:firstLine="1276"/>
        <w:jc w:val="both"/>
      </w:pPr>
      <w:r>
        <w:t>– </w:t>
      </w:r>
      <w:r w:rsidRPr="00CB1052">
        <w:t>Устно-письменная форма.</w:t>
      </w:r>
    </w:p>
    <w:p w:rsidR="00073FFA" w:rsidRPr="00CB1052" w:rsidRDefault="00073FFA" w:rsidP="00512817">
      <w:pPr>
        <w:tabs>
          <w:tab w:val="left" w:pos="851"/>
        </w:tabs>
        <w:spacing w:line="260" w:lineRule="exact"/>
        <w:ind w:firstLine="1276"/>
        <w:jc w:val="both"/>
      </w:pPr>
      <w:r>
        <w:t>– </w:t>
      </w:r>
      <w:r w:rsidRPr="00CB1052">
        <w:t>Техническая форма.</w:t>
      </w:r>
    </w:p>
    <w:p w:rsidR="00073FFA" w:rsidRPr="00CB1052" w:rsidRDefault="00073FFA" w:rsidP="00512817">
      <w:pPr>
        <w:pStyle w:val="a5"/>
        <w:tabs>
          <w:tab w:val="left" w:pos="709"/>
        </w:tabs>
        <w:spacing w:after="0" w:line="260" w:lineRule="exact"/>
        <w:ind w:left="0" w:firstLine="709"/>
      </w:pPr>
      <w:r w:rsidRPr="00CB1052">
        <w:t>К устной форме диагностики компетенций относятся:</w:t>
      </w:r>
    </w:p>
    <w:p w:rsidR="00073FFA" w:rsidRPr="00CB1052" w:rsidRDefault="00073FFA" w:rsidP="00512817">
      <w:pPr>
        <w:tabs>
          <w:tab w:val="left" w:pos="851"/>
        </w:tabs>
        <w:spacing w:line="260" w:lineRule="exact"/>
        <w:ind w:firstLine="1276"/>
        <w:jc w:val="both"/>
      </w:pPr>
      <w:r>
        <w:t>– </w:t>
      </w:r>
      <w:r w:rsidRPr="00CB1052">
        <w:t>Собеседования.</w:t>
      </w:r>
    </w:p>
    <w:p w:rsidR="00073FFA" w:rsidRPr="00CB1052" w:rsidRDefault="00073FFA" w:rsidP="00512817">
      <w:pPr>
        <w:tabs>
          <w:tab w:val="left" w:pos="851"/>
        </w:tabs>
        <w:spacing w:line="260" w:lineRule="exact"/>
        <w:ind w:firstLine="1276"/>
        <w:jc w:val="both"/>
      </w:pPr>
      <w:r>
        <w:t>– </w:t>
      </w:r>
      <w:r w:rsidRPr="00CB1052">
        <w:t>Коллоквиумы.</w:t>
      </w:r>
    </w:p>
    <w:p w:rsidR="00073FFA" w:rsidRPr="00CB1052" w:rsidRDefault="00073FFA" w:rsidP="00512817">
      <w:pPr>
        <w:tabs>
          <w:tab w:val="left" w:pos="851"/>
        </w:tabs>
        <w:spacing w:line="260" w:lineRule="exact"/>
        <w:ind w:firstLine="1276"/>
        <w:jc w:val="both"/>
      </w:pPr>
      <w:r>
        <w:t>– </w:t>
      </w:r>
      <w:r w:rsidRPr="00CB1052">
        <w:t>Доклады на семинарских занятиях.</w:t>
      </w:r>
    </w:p>
    <w:p w:rsidR="00073FFA" w:rsidRPr="00CB1052" w:rsidRDefault="00073FFA" w:rsidP="00512817">
      <w:pPr>
        <w:tabs>
          <w:tab w:val="left" w:pos="851"/>
        </w:tabs>
        <w:spacing w:line="260" w:lineRule="exact"/>
        <w:ind w:firstLine="1276"/>
        <w:jc w:val="both"/>
      </w:pPr>
      <w:r>
        <w:t>– </w:t>
      </w:r>
      <w:r w:rsidRPr="00CB1052">
        <w:t>Доклады на конференциях.</w:t>
      </w:r>
    </w:p>
    <w:p w:rsidR="00073FFA" w:rsidRPr="00CB1052" w:rsidRDefault="00073FFA" w:rsidP="00512817">
      <w:pPr>
        <w:tabs>
          <w:tab w:val="left" w:pos="851"/>
        </w:tabs>
        <w:spacing w:line="260" w:lineRule="exact"/>
        <w:ind w:firstLine="1276"/>
        <w:jc w:val="both"/>
      </w:pPr>
      <w:r>
        <w:t>– </w:t>
      </w:r>
      <w:r w:rsidRPr="00CB1052">
        <w:t>Устные зачеты.</w:t>
      </w:r>
    </w:p>
    <w:p w:rsidR="00073FFA" w:rsidRPr="00CB1052" w:rsidRDefault="00073FFA" w:rsidP="00512817">
      <w:pPr>
        <w:tabs>
          <w:tab w:val="left" w:pos="851"/>
        </w:tabs>
        <w:spacing w:line="260" w:lineRule="exact"/>
        <w:ind w:firstLine="1276"/>
        <w:jc w:val="both"/>
      </w:pPr>
      <w:r>
        <w:t>– </w:t>
      </w:r>
      <w:r w:rsidRPr="00CB1052">
        <w:t>Устные экзамены.</w:t>
      </w:r>
    </w:p>
    <w:p w:rsidR="00073FFA" w:rsidRPr="00CB1052" w:rsidRDefault="00073FFA" w:rsidP="00512817">
      <w:pPr>
        <w:tabs>
          <w:tab w:val="left" w:pos="851"/>
        </w:tabs>
        <w:spacing w:line="260" w:lineRule="exact"/>
        <w:ind w:firstLine="1276"/>
        <w:jc w:val="both"/>
      </w:pPr>
      <w:r>
        <w:t>– </w:t>
      </w:r>
      <w:r w:rsidRPr="00CB1052">
        <w:t>Оценивание на основе деловой игры.</w:t>
      </w:r>
    </w:p>
    <w:p w:rsidR="00073FFA" w:rsidRPr="00CB1052" w:rsidRDefault="00073FFA" w:rsidP="00512817">
      <w:pPr>
        <w:tabs>
          <w:tab w:val="left" w:pos="851"/>
        </w:tabs>
        <w:spacing w:line="260" w:lineRule="exact"/>
        <w:ind w:firstLine="1276"/>
        <w:jc w:val="both"/>
      </w:pPr>
      <w:r>
        <w:t>– </w:t>
      </w:r>
      <w:r w:rsidRPr="00CB1052">
        <w:t>Тесты действия.</w:t>
      </w:r>
    </w:p>
    <w:p w:rsidR="00073FFA" w:rsidRPr="00CB1052" w:rsidRDefault="00073FFA" w:rsidP="00512817">
      <w:pPr>
        <w:tabs>
          <w:tab w:val="left" w:pos="851"/>
        </w:tabs>
        <w:spacing w:line="260" w:lineRule="exact"/>
        <w:ind w:firstLine="1276"/>
        <w:jc w:val="both"/>
      </w:pPr>
      <w:r>
        <w:t>– </w:t>
      </w:r>
      <w:r w:rsidRPr="00CB1052">
        <w:t>Другие.</w:t>
      </w:r>
    </w:p>
    <w:p w:rsidR="00073FFA" w:rsidRPr="00CB1052" w:rsidRDefault="00073FFA" w:rsidP="00512817">
      <w:pPr>
        <w:pStyle w:val="a5"/>
        <w:tabs>
          <w:tab w:val="left" w:pos="709"/>
        </w:tabs>
        <w:spacing w:after="0" w:line="260" w:lineRule="exact"/>
        <w:ind w:left="0" w:firstLine="709"/>
      </w:pPr>
      <w:r w:rsidRPr="00CB1052">
        <w:t>К письменной форме диагностики компетенций относятся:</w:t>
      </w:r>
    </w:p>
    <w:p w:rsidR="00073FFA" w:rsidRPr="00CB1052" w:rsidRDefault="00073FFA" w:rsidP="00512817">
      <w:pPr>
        <w:tabs>
          <w:tab w:val="left" w:pos="851"/>
        </w:tabs>
        <w:spacing w:line="260" w:lineRule="exact"/>
        <w:ind w:firstLine="1276"/>
        <w:jc w:val="both"/>
      </w:pPr>
      <w:r>
        <w:t>– </w:t>
      </w:r>
      <w:r w:rsidRPr="00CB1052">
        <w:t>Тесты.</w:t>
      </w:r>
    </w:p>
    <w:p w:rsidR="00073FFA" w:rsidRPr="00CB1052" w:rsidRDefault="00073FFA" w:rsidP="00512817">
      <w:pPr>
        <w:tabs>
          <w:tab w:val="left" w:pos="851"/>
        </w:tabs>
        <w:spacing w:line="260" w:lineRule="exact"/>
        <w:ind w:firstLine="1276"/>
        <w:jc w:val="both"/>
      </w:pPr>
      <w:r>
        <w:t>– </w:t>
      </w:r>
      <w:r w:rsidRPr="00CB1052">
        <w:t>Контрольные опросы.</w:t>
      </w:r>
    </w:p>
    <w:p w:rsidR="00073FFA" w:rsidRPr="00CB1052" w:rsidRDefault="00073FFA" w:rsidP="00512817">
      <w:pPr>
        <w:tabs>
          <w:tab w:val="left" w:pos="851"/>
        </w:tabs>
        <w:spacing w:line="260" w:lineRule="exact"/>
        <w:ind w:firstLine="1276"/>
        <w:jc w:val="both"/>
      </w:pPr>
      <w:r>
        <w:t>– </w:t>
      </w:r>
      <w:r w:rsidRPr="00CB1052">
        <w:t>Контрольные работы.</w:t>
      </w:r>
    </w:p>
    <w:p w:rsidR="00073FFA" w:rsidRPr="00CB1052" w:rsidRDefault="00073FFA" w:rsidP="00512817">
      <w:pPr>
        <w:tabs>
          <w:tab w:val="left" w:pos="851"/>
        </w:tabs>
        <w:spacing w:line="260" w:lineRule="exact"/>
        <w:ind w:firstLine="1276"/>
        <w:jc w:val="both"/>
      </w:pPr>
      <w:r>
        <w:t>– </w:t>
      </w:r>
      <w:r w:rsidRPr="00CB1052">
        <w:t>Письменные отчеты по аудиторным (домашним) практическим упражнениям.</w:t>
      </w:r>
    </w:p>
    <w:p w:rsidR="00073FFA" w:rsidRPr="00CB1052" w:rsidRDefault="00073FFA" w:rsidP="00512817">
      <w:pPr>
        <w:tabs>
          <w:tab w:val="left" w:pos="851"/>
        </w:tabs>
        <w:spacing w:line="260" w:lineRule="exact"/>
        <w:ind w:firstLine="1276"/>
        <w:jc w:val="both"/>
      </w:pPr>
      <w:r>
        <w:t>– </w:t>
      </w:r>
      <w:r w:rsidRPr="00CB1052">
        <w:t>Письменные отчеты по лабораторным работам.</w:t>
      </w:r>
    </w:p>
    <w:p w:rsidR="00073FFA" w:rsidRPr="00CB1052" w:rsidRDefault="00073FFA" w:rsidP="00512817">
      <w:pPr>
        <w:tabs>
          <w:tab w:val="left" w:pos="851"/>
        </w:tabs>
        <w:spacing w:line="260" w:lineRule="exact"/>
        <w:ind w:firstLine="1276"/>
        <w:jc w:val="both"/>
      </w:pPr>
      <w:r>
        <w:t>– </w:t>
      </w:r>
      <w:r w:rsidRPr="00CB1052">
        <w:t>Эссе.</w:t>
      </w:r>
    </w:p>
    <w:p w:rsidR="00073FFA" w:rsidRPr="00B65328" w:rsidRDefault="00073FFA" w:rsidP="00512817">
      <w:pPr>
        <w:tabs>
          <w:tab w:val="left" w:pos="851"/>
        </w:tabs>
        <w:spacing w:line="260" w:lineRule="exact"/>
        <w:ind w:firstLine="1276"/>
        <w:jc w:val="both"/>
      </w:pPr>
      <w:r>
        <w:t>– </w:t>
      </w:r>
      <w:r w:rsidRPr="00B65328">
        <w:t>Рефераты.</w:t>
      </w:r>
    </w:p>
    <w:p w:rsidR="00073FFA" w:rsidRPr="00B65328" w:rsidRDefault="00073FFA" w:rsidP="00512817">
      <w:pPr>
        <w:tabs>
          <w:tab w:val="left" w:pos="851"/>
        </w:tabs>
        <w:spacing w:line="260" w:lineRule="exact"/>
        <w:ind w:firstLine="1276"/>
        <w:jc w:val="both"/>
      </w:pPr>
      <w:r w:rsidRPr="00B65328">
        <w:t xml:space="preserve">– Курсовые </w:t>
      </w:r>
      <w:r w:rsidR="00A27CED" w:rsidRPr="00B65328">
        <w:t>проекты (курсовые работы)</w:t>
      </w:r>
      <w:r w:rsidRPr="00B65328">
        <w:t>.</w:t>
      </w:r>
    </w:p>
    <w:p w:rsidR="00073FFA" w:rsidRPr="00B65328" w:rsidRDefault="00073FFA" w:rsidP="00512817">
      <w:pPr>
        <w:tabs>
          <w:tab w:val="left" w:pos="851"/>
        </w:tabs>
        <w:spacing w:line="260" w:lineRule="exact"/>
        <w:ind w:firstLine="1276"/>
        <w:jc w:val="both"/>
      </w:pPr>
      <w:r w:rsidRPr="00B65328">
        <w:t>– Отчеты по научно-исследовательской работе.</w:t>
      </w:r>
    </w:p>
    <w:p w:rsidR="00073FFA" w:rsidRPr="00B65328" w:rsidRDefault="00073FFA" w:rsidP="00512817">
      <w:pPr>
        <w:tabs>
          <w:tab w:val="left" w:pos="851"/>
        </w:tabs>
        <w:spacing w:line="260" w:lineRule="exact"/>
        <w:ind w:firstLine="1276"/>
        <w:jc w:val="both"/>
      </w:pPr>
      <w:r w:rsidRPr="00B65328">
        <w:t>– Публикации статей, докладов.</w:t>
      </w:r>
    </w:p>
    <w:p w:rsidR="00073FFA" w:rsidRPr="00B65328" w:rsidRDefault="00073FFA" w:rsidP="00512817">
      <w:pPr>
        <w:tabs>
          <w:tab w:val="left" w:pos="851"/>
        </w:tabs>
        <w:spacing w:line="260" w:lineRule="exact"/>
        <w:ind w:firstLine="1276"/>
        <w:jc w:val="both"/>
      </w:pPr>
      <w:r w:rsidRPr="00B65328">
        <w:t>– Заявки на изобретения и полезные модели.</w:t>
      </w:r>
    </w:p>
    <w:p w:rsidR="00073FFA" w:rsidRPr="00B65328" w:rsidRDefault="00073FFA" w:rsidP="00512817">
      <w:pPr>
        <w:tabs>
          <w:tab w:val="left" w:pos="851"/>
        </w:tabs>
        <w:spacing w:line="260" w:lineRule="exact"/>
        <w:ind w:firstLine="1276"/>
        <w:jc w:val="both"/>
      </w:pPr>
      <w:r w:rsidRPr="00B65328">
        <w:t>– Письменные зачеты.</w:t>
      </w:r>
    </w:p>
    <w:p w:rsidR="00073FFA" w:rsidRPr="00B65328" w:rsidRDefault="00073FFA" w:rsidP="00512817">
      <w:pPr>
        <w:tabs>
          <w:tab w:val="left" w:pos="851"/>
        </w:tabs>
        <w:spacing w:line="260" w:lineRule="exact"/>
        <w:ind w:firstLine="1276"/>
        <w:jc w:val="both"/>
      </w:pPr>
      <w:r w:rsidRPr="00B65328">
        <w:t>– Письменные экзамены.</w:t>
      </w:r>
    </w:p>
    <w:p w:rsidR="00073FFA" w:rsidRPr="00B65328" w:rsidRDefault="00073FFA" w:rsidP="00512817">
      <w:pPr>
        <w:tabs>
          <w:tab w:val="left" w:pos="851"/>
        </w:tabs>
        <w:spacing w:line="260" w:lineRule="exact"/>
        <w:ind w:firstLine="1276"/>
        <w:jc w:val="both"/>
      </w:pPr>
      <w:r w:rsidRPr="00B65328">
        <w:t>– Стандартизированные тесты.</w:t>
      </w:r>
    </w:p>
    <w:p w:rsidR="00073FFA" w:rsidRPr="00B65328" w:rsidRDefault="00073FFA" w:rsidP="00512817">
      <w:pPr>
        <w:tabs>
          <w:tab w:val="left" w:pos="851"/>
        </w:tabs>
        <w:spacing w:line="260" w:lineRule="exact"/>
        <w:ind w:firstLine="1276"/>
        <w:jc w:val="both"/>
      </w:pPr>
      <w:r w:rsidRPr="00B65328">
        <w:t>– Оценивание на основе модульно-рейтинговой системы.</w:t>
      </w:r>
    </w:p>
    <w:p w:rsidR="00073FFA" w:rsidRPr="00B65328" w:rsidRDefault="00073FFA" w:rsidP="00512817">
      <w:pPr>
        <w:tabs>
          <w:tab w:val="left" w:pos="851"/>
        </w:tabs>
        <w:spacing w:line="260" w:lineRule="exact"/>
        <w:ind w:firstLine="1276"/>
        <w:jc w:val="both"/>
      </w:pPr>
      <w:r w:rsidRPr="00B65328">
        <w:t>– Оценивание на основе кейс-метода.</w:t>
      </w:r>
    </w:p>
    <w:p w:rsidR="00073FFA" w:rsidRPr="00B65328" w:rsidRDefault="00073FFA" w:rsidP="00512817">
      <w:pPr>
        <w:tabs>
          <w:tab w:val="left" w:pos="851"/>
        </w:tabs>
        <w:spacing w:line="260" w:lineRule="exact"/>
        <w:ind w:firstLine="1276"/>
        <w:jc w:val="both"/>
      </w:pPr>
      <w:r w:rsidRPr="00B65328">
        <w:t>– Оценивание на основе портфолио.</w:t>
      </w:r>
    </w:p>
    <w:p w:rsidR="00073FFA" w:rsidRPr="00B65328" w:rsidRDefault="00073FFA" w:rsidP="00512817">
      <w:pPr>
        <w:tabs>
          <w:tab w:val="left" w:pos="851"/>
        </w:tabs>
        <w:spacing w:line="260" w:lineRule="exact"/>
        <w:ind w:firstLine="1276"/>
        <w:jc w:val="both"/>
      </w:pPr>
      <w:r w:rsidRPr="00B65328">
        <w:t>– Оценивание на основе метода развивающейся кооперации.</w:t>
      </w:r>
    </w:p>
    <w:p w:rsidR="00073FFA" w:rsidRPr="00B65328" w:rsidRDefault="00073FFA" w:rsidP="00512817">
      <w:pPr>
        <w:tabs>
          <w:tab w:val="left" w:pos="851"/>
        </w:tabs>
        <w:spacing w:line="260" w:lineRule="exact"/>
        <w:ind w:firstLine="1276"/>
        <w:jc w:val="both"/>
      </w:pPr>
      <w:r w:rsidRPr="00B65328">
        <w:t>– Оценивание на основе проектного метода.</w:t>
      </w:r>
    </w:p>
    <w:p w:rsidR="00073FFA" w:rsidRPr="00B65328" w:rsidRDefault="00073FFA" w:rsidP="00512817">
      <w:pPr>
        <w:tabs>
          <w:tab w:val="left" w:pos="851"/>
        </w:tabs>
        <w:spacing w:line="260" w:lineRule="exact"/>
        <w:ind w:firstLine="1276"/>
        <w:jc w:val="both"/>
      </w:pPr>
      <w:r w:rsidRPr="00B65328">
        <w:lastRenderedPageBreak/>
        <w:t>– Оценивание на основе деловой игры.</w:t>
      </w:r>
    </w:p>
    <w:p w:rsidR="00073FFA" w:rsidRPr="00B65328" w:rsidRDefault="00073FFA" w:rsidP="00512817">
      <w:pPr>
        <w:tabs>
          <w:tab w:val="left" w:pos="851"/>
        </w:tabs>
        <w:spacing w:line="260" w:lineRule="exact"/>
        <w:ind w:firstLine="1276"/>
        <w:jc w:val="both"/>
      </w:pPr>
      <w:r w:rsidRPr="00B65328">
        <w:t>– Другие.</w:t>
      </w:r>
    </w:p>
    <w:p w:rsidR="00073FFA" w:rsidRPr="00B65328" w:rsidRDefault="00073FFA" w:rsidP="00512817">
      <w:pPr>
        <w:pStyle w:val="a5"/>
        <w:tabs>
          <w:tab w:val="left" w:pos="709"/>
        </w:tabs>
        <w:spacing w:after="0" w:line="260" w:lineRule="exact"/>
        <w:ind w:left="0" w:firstLine="709"/>
      </w:pPr>
      <w:r w:rsidRPr="00B65328">
        <w:t>К устно-письменной форме диагностики компетенций относятся:</w:t>
      </w:r>
    </w:p>
    <w:p w:rsidR="00073FFA" w:rsidRPr="00B65328" w:rsidRDefault="00073FFA" w:rsidP="00512817">
      <w:pPr>
        <w:tabs>
          <w:tab w:val="left" w:pos="851"/>
        </w:tabs>
        <w:spacing w:line="260" w:lineRule="exact"/>
        <w:ind w:firstLine="1276"/>
        <w:jc w:val="both"/>
      </w:pPr>
      <w:r w:rsidRPr="00B65328">
        <w:t>– Отчеты по аудиторным практическим упражнениям с их устной защитой.</w:t>
      </w:r>
    </w:p>
    <w:p w:rsidR="00073FFA" w:rsidRPr="00B65328" w:rsidRDefault="00073FFA" w:rsidP="00512817">
      <w:pPr>
        <w:tabs>
          <w:tab w:val="left" w:pos="851"/>
        </w:tabs>
        <w:spacing w:line="260" w:lineRule="exact"/>
        <w:ind w:firstLine="1276"/>
        <w:jc w:val="both"/>
      </w:pPr>
      <w:r w:rsidRPr="00B65328">
        <w:t>– Отчеты по домашним практическим упражнениям с их устной защитой.</w:t>
      </w:r>
    </w:p>
    <w:p w:rsidR="00073FFA" w:rsidRPr="00B65328" w:rsidRDefault="00073FFA" w:rsidP="00512817">
      <w:pPr>
        <w:tabs>
          <w:tab w:val="left" w:pos="851"/>
        </w:tabs>
        <w:spacing w:line="260" w:lineRule="exact"/>
        <w:ind w:firstLine="1276"/>
        <w:jc w:val="both"/>
      </w:pPr>
      <w:r w:rsidRPr="00B65328">
        <w:t>– Отчеты по лабораторным работам с их устной защитой.</w:t>
      </w:r>
    </w:p>
    <w:p w:rsidR="00073FFA" w:rsidRPr="00B65328" w:rsidRDefault="00073FFA" w:rsidP="00512817">
      <w:pPr>
        <w:tabs>
          <w:tab w:val="left" w:pos="851"/>
        </w:tabs>
        <w:spacing w:line="260" w:lineRule="exact"/>
        <w:ind w:firstLine="1276"/>
        <w:jc w:val="both"/>
      </w:pPr>
      <w:r w:rsidRPr="00B65328">
        <w:t xml:space="preserve">– Курсовые </w:t>
      </w:r>
      <w:r w:rsidR="00A27CED" w:rsidRPr="00B65328">
        <w:t>проекты (курсовые работы)</w:t>
      </w:r>
      <w:r w:rsidRPr="00B65328">
        <w:t xml:space="preserve"> с их устной защитой.</w:t>
      </w:r>
    </w:p>
    <w:p w:rsidR="00073FFA" w:rsidRPr="00B65328" w:rsidRDefault="00073FFA" w:rsidP="00512817">
      <w:pPr>
        <w:tabs>
          <w:tab w:val="left" w:pos="851"/>
        </w:tabs>
        <w:spacing w:line="260" w:lineRule="exact"/>
        <w:ind w:firstLine="1276"/>
        <w:jc w:val="both"/>
      </w:pPr>
      <w:r w:rsidRPr="00B65328">
        <w:t>– Зачеты.</w:t>
      </w:r>
    </w:p>
    <w:p w:rsidR="00073FFA" w:rsidRPr="00B65328" w:rsidRDefault="00073FFA" w:rsidP="00512817">
      <w:pPr>
        <w:tabs>
          <w:tab w:val="left" w:pos="851"/>
        </w:tabs>
        <w:spacing w:line="260" w:lineRule="exact"/>
        <w:ind w:firstLine="1276"/>
        <w:jc w:val="both"/>
      </w:pPr>
      <w:r w:rsidRPr="00B65328">
        <w:t>– Экзамены.</w:t>
      </w:r>
    </w:p>
    <w:p w:rsidR="00073FFA" w:rsidRPr="00B65328" w:rsidRDefault="00073FFA" w:rsidP="00512817">
      <w:pPr>
        <w:tabs>
          <w:tab w:val="left" w:pos="851"/>
        </w:tabs>
        <w:spacing w:line="260" w:lineRule="exact"/>
        <w:ind w:firstLine="1276"/>
        <w:jc w:val="both"/>
      </w:pPr>
      <w:r w:rsidRPr="00B65328">
        <w:t>– Защита дипломного проекта (</w:t>
      </w:r>
      <w:r w:rsidR="00A27CED" w:rsidRPr="00B65328">
        <w:t>дипломной</w:t>
      </w:r>
      <w:r w:rsidR="00DF090F" w:rsidRPr="00B65328">
        <w:t xml:space="preserve"> </w:t>
      </w:r>
      <w:r w:rsidRPr="00B65328">
        <w:t>работы).</w:t>
      </w:r>
    </w:p>
    <w:p w:rsidR="00073FFA" w:rsidRPr="00B65328" w:rsidRDefault="00073FFA" w:rsidP="00512817">
      <w:pPr>
        <w:tabs>
          <w:tab w:val="left" w:pos="851"/>
        </w:tabs>
        <w:spacing w:line="260" w:lineRule="exact"/>
        <w:ind w:firstLine="1276"/>
        <w:jc w:val="both"/>
      </w:pPr>
      <w:r w:rsidRPr="00B65328">
        <w:t>– Взаимное рецензирование студентами дипломных проектов (</w:t>
      </w:r>
      <w:r w:rsidR="00A27CED" w:rsidRPr="00B65328">
        <w:t>дипломных</w:t>
      </w:r>
      <w:r w:rsidR="00DF090F" w:rsidRPr="00B65328">
        <w:t xml:space="preserve"> </w:t>
      </w:r>
      <w:r w:rsidRPr="00B65328">
        <w:t>работ).</w:t>
      </w:r>
    </w:p>
    <w:p w:rsidR="00073FFA" w:rsidRPr="00B65328" w:rsidRDefault="00073FFA" w:rsidP="00512817">
      <w:pPr>
        <w:tabs>
          <w:tab w:val="left" w:pos="851"/>
        </w:tabs>
        <w:spacing w:line="260" w:lineRule="exact"/>
        <w:ind w:firstLine="1276"/>
        <w:jc w:val="both"/>
      </w:pPr>
      <w:r w:rsidRPr="00B65328">
        <w:t>– Оценивание на основе модульно-рейтинговой системы.</w:t>
      </w:r>
    </w:p>
    <w:p w:rsidR="00073FFA" w:rsidRPr="00B65328" w:rsidRDefault="00073FFA" w:rsidP="00512817">
      <w:pPr>
        <w:tabs>
          <w:tab w:val="left" w:pos="851"/>
        </w:tabs>
        <w:spacing w:line="260" w:lineRule="exact"/>
        <w:ind w:firstLine="1276"/>
        <w:jc w:val="both"/>
      </w:pPr>
      <w:r w:rsidRPr="00B65328">
        <w:t>– Оценивание на основе метода развивающейся кооперации.</w:t>
      </w:r>
    </w:p>
    <w:p w:rsidR="00073FFA" w:rsidRPr="00B65328" w:rsidRDefault="00073FFA" w:rsidP="00512817">
      <w:pPr>
        <w:tabs>
          <w:tab w:val="left" w:pos="851"/>
        </w:tabs>
        <w:spacing w:line="260" w:lineRule="exact"/>
        <w:ind w:firstLine="1276"/>
        <w:jc w:val="both"/>
      </w:pPr>
      <w:r w:rsidRPr="00B65328">
        <w:t>– Оценивание на основе проектного метода.</w:t>
      </w:r>
    </w:p>
    <w:p w:rsidR="00073FFA" w:rsidRPr="00B65328" w:rsidRDefault="00073FFA" w:rsidP="00512817">
      <w:pPr>
        <w:tabs>
          <w:tab w:val="left" w:pos="851"/>
        </w:tabs>
        <w:spacing w:line="260" w:lineRule="exact"/>
        <w:ind w:firstLine="1276"/>
        <w:jc w:val="both"/>
      </w:pPr>
      <w:r w:rsidRPr="00B65328">
        <w:t>– Оценивание на основе деловой игры.</w:t>
      </w:r>
    </w:p>
    <w:p w:rsidR="00073FFA" w:rsidRPr="00CB1052" w:rsidRDefault="00073FFA" w:rsidP="00512817">
      <w:pPr>
        <w:tabs>
          <w:tab w:val="left" w:pos="851"/>
        </w:tabs>
        <w:spacing w:line="260" w:lineRule="exact"/>
        <w:ind w:firstLine="1276"/>
        <w:jc w:val="both"/>
      </w:pPr>
      <w:r>
        <w:t>– </w:t>
      </w:r>
      <w:r w:rsidRPr="00CB1052">
        <w:t>Оценивание на основе метода Дельфи.</w:t>
      </w:r>
    </w:p>
    <w:p w:rsidR="00073FFA" w:rsidRPr="00CB1052" w:rsidRDefault="00073FFA" w:rsidP="00512817">
      <w:pPr>
        <w:tabs>
          <w:tab w:val="left" w:pos="851"/>
        </w:tabs>
        <w:spacing w:line="260" w:lineRule="exact"/>
        <w:ind w:firstLine="1276"/>
        <w:jc w:val="both"/>
      </w:pPr>
      <w:r>
        <w:t>– </w:t>
      </w:r>
      <w:r w:rsidRPr="00CB1052">
        <w:t>Другие.</w:t>
      </w:r>
    </w:p>
    <w:p w:rsidR="00073FFA" w:rsidRPr="00CB1052" w:rsidRDefault="00073FFA" w:rsidP="00512817">
      <w:pPr>
        <w:pStyle w:val="a5"/>
        <w:tabs>
          <w:tab w:val="left" w:pos="709"/>
        </w:tabs>
        <w:spacing w:after="0" w:line="260" w:lineRule="exact"/>
        <w:ind w:left="0" w:firstLine="709"/>
      </w:pPr>
      <w:r w:rsidRPr="00CB1052">
        <w:t>К технической форме диагностики компетенций относятся:</w:t>
      </w:r>
    </w:p>
    <w:p w:rsidR="00073FFA" w:rsidRPr="00CB1052" w:rsidRDefault="00073FFA" w:rsidP="00512817">
      <w:pPr>
        <w:tabs>
          <w:tab w:val="left" w:pos="851"/>
        </w:tabs>
        <w:spacing w:line="260" w:lineRule="exact"/>
        <w:ind w:firstLine="1276"/>
        <w:jc w:val="both"/>
      </w:pPr>
      <w:r>
        <w:t>– </w:t>
      </w:r>
      <w:r w:rsidRPr="00CB1052">
        <w:t>Электронные тесты.</w:t>
      </w:r>
    </w:p>
    <w:p w:rsidR="00073FFA" w:rsidRPr="00CB1052" w:rsidRDefault="00073FFA" w:rsidP="00512817">
      <w:pPr>
        <w:tabs>
          <w:tab w:val="left" w:pos="851"/>
        </w:tabs>
        <w:spacing w:line="260" w:lineRule="exact"/>
        <w:ind w:firstLine="1276"/>
        <w:jc w:val="both"/>
      </w:pPr>
      <w:r>
        <w:t>– </w:t>
      </w:r>
      <w:r w:rsidRPr="00CB1052">
        <w:t>Электронные практикумы.</w:t>
      </w:r>
    </w:p>
    <w:p w:rsidR="00073FFA" w:rsidRPr="00CB1052" w:rsidRDefault="00073FFA" w:rsidP="00512817">
      <w:pPr>
        <w:tabs>
          <w:tab w:val="left" w:pos="851"/>
        </w:tabs>
        <w:spacing w:line="260" w:lineRule="exact"/>
        <w:ind w:firstLine="1276"/>
        <w:jc w:val="both"/>
      </w:pPr>
      <w:r>
        <w:t>– </w:t>
      </w:r>
      <w:r w:rsidRPr="00CB1052">
        <w:t>Визуальные лабораторные работы.</w:t>
      </w:r>
    </w:p>
    <w:p w:rsidR="00073FFA" w:rsidRPr="00CB1052" w:rsidRDefault="00073FFA" w:rsidP="00512817">
      <w:pPr>
        <w:tabs>
          <w:tab w:val="left" w:pos="851"/>
        </w:tabs>
        <w:spacing w:line="260" w:lineRule="exact"/>
        <w:ind w:firstLine="1276"/>
        <w:jc w:val="both"/>
      </w:pPr>
      <w:r>
        <w:t>– </w:t>
      </w:r>
      <w:r w:rsidRPr="00CB1052">
        <w:t>Другие.</w:t>
      </w:r>
    </w:p>
    <w:p w:rsidR="00161D77" w:rsidRPr="000F7163" w:rsidRDefault="00161D77" w:rsidP="005831B9">
      <w:pPr>
        <w:rPr>
          <w:sz w:val="20"/>
        </w:rPr>
      </w:pPr>
    </w:p>
    <w:p w:rsidR="00073FFA" w:rsidRPr="000B35CF" w:rsidRDefault="00073FFA" w:rsidP="00073FFA">
      <w:pPr>
        <w:ind w:firstLine="709"/>
        <w:rPr>
          <w:b/>
          <w:bCs/>
          <w:sz w:val="28"/>
        </w:rPr>
      </w:pPr>
      <w:r w:rsidRPr="000B35CF">
        <w:rPr>
          <w:b/>
          <w:bCs/>
          <w:sz w:val="28"/>
        </w:rPr>
        <w:t>9. Требования к итоговой аттестации</w:t>
      </w:r>
    </w:p>
    <w:p w:rsidR="00073FFA" w:rsidRPr="000F7163" w:rsidRDefault="00073FFA" w:rsidP="00073FFA">
      <w:pPr>
        <w:ind w:firstLine="709"/>
        <w:rPr>
          <w:sz w:val="16"/>
        </w:rPr>
      </w:pPr>
    </w:p>
    <w:p w:rsidR="00073FFA" w:rsidRPr="00CB1052" w:rsidRDefault="00073FFA" w:rsidP="00073FFA">
      <w:pPr>
        <w:pStyle w:val="a5"/>
        <w:tabs>
          <w:tab w:val="num" w:pos="0"/>
          <w:tab w:val="left" w:pos="709"/>
        </w:tabs>
        <w:spacing w:after="0"/>
        <w:ind w:left="0" w:firstLine="709"/>
        <w:rPr>
          <w:b/>
        </w:rPr>
      </w:pPr>
      <w:r w:rsidRPr="00CB1052">
        <w:rPr>
          <w:b/>
        </w:rPr>
        <w:t>9.1. Общие требования</w:t>
      </w:r>
    </w:p>
    <w:p w:rsidR="00073FFA" w:rsidRPr="00751E49" w:rsidRDefault="00073FFA" w:rsidP="00073FFA">
      <w:pPr>
        <w:ind w:firstLine="709"/>
        <w:rPr>
          <w:sz w:val="12"/>
        </w:rPr>
      </w:pPr>
    </w:p>
    <w:p w:rsidR="00073FFA" w:rsidRPr="00B65328" w:rsidRDefault="00073FFA" w:rsidP="00073FFA">
      <w:pPr>
        <w:pStyle w:val="a5"/>
        <w:tabs>
          <w:tab w:val="num" w:pos="0"/>
          <w:tab w:val="left" w:pos="709"/>
        </w:tabs>
        <w:spacing w:after="0"/>
        <w:ind w:left="0" w:firstLine="709"/>
        <w:jc w:val="both"/>
        <w:rPr>
          <w:bCs/>
          <w:spacing w:val="-4"/>
        </w:rPr>
      </w:pPr>
      <w:r w:rsidRPr="00A27CED">
        <w:rPr>
          <w:bCs/>
          <w:spacing w:val="-4"/>
        </w:rPr>
        <w:t xml:space="preserve">9.1.1. Итоговая аттестация осуществляется </w:t>
      </w:r>
      <w:r w:rsidRPr="00B65328">
        <w:rPr>
          <w:bCs/>
          <w:spacing w:val="-4"/>
        </w:rPr>
        <w:t>государственной экзаменационной комиссией.</w:t>
      </w:r>
    </w:p>
    <w:p w:rsidR="00073FFA" w:rsidRPr="00B65328" w:rsidRDefault="00073FFA" w:rsidP="00073FFA">
      <w:pPr>
        <w:pStyle w:val="a5"/>
        <w:tabs>
          <w:tab w:val="num" w:pos="0"/>
          <w:tab w:val="left" w:pos="709"/>
        </w:tabs>
        <w:spacing w:after="0"/>
        <w:ind w:left="0" w:firstLine="709"/>
        <w:jc w:val="both"/>
        <w:rPr>
          <w:bCs/>
          <w:spacing w:val="-4"/>
        </w:rPr>
      </w:pPr>
      <w:r w:rsidRPr="00B65328">
        <w:rPr>
          <w:bCs/>
          <w:spacing w:val="-4"/>
        </w:rPr>
        <w:t>9.1.2. К итоговой аттестации допускаются студенты</w:t>
      </w:r>
      <w:r w:rsidR="00E12AD4" w:rsidRPr="00B65328">
        <w:rPr>
          <w:bCs/>
          <w:spacing w:val="-4"/>
        </w:rPr>
        <w:t>,</w:t>
      </w:r>
      <w:r w:rsidR="00B65328" w:rsidRPr="00B65328">
        <w:rPr>
          <w:bCs/>
          <w:spacing w:val="-4"/>
        </w:rPr>
        <w:t xml:space="preserve"> </w:t>
      </w:r>
      <w:r w:rsidR="00E12AD4" w:rsidRPr="00B65328">
        <w:rPr>
          <w:bCs/>
        </w:rPr>
        <w:t>курсанты, слушатели,</w:t>
      </w:r>
      <w:r w:rsidRPr="00B65328">
        <w:rPr>
          <w:bCs/>
          <w:spacing w:val="-4"/>
        </w:rPr>
        <w:t xml:space="preserve"> полностью выполнившие учебный план и учебные программы.</w:t>
      </w:r>
    </w:p>
    <w:p w:rsidR="00161D77" w:rsidRPr="00DF090F" w:rsidRDefault="003B4243" w:rsidP="00A27CED">
      <w:pPr>
        <w:pStyle w:val="a5"/>
        <w:tabs>
          <w:tab w:val="num" w:pos="0"/>
          <w:tab w:val="left" w:pos="709"/>
        </w:tabs>
        <w:spacing w:after="0"/>
        <w:ind w:left="0" w:firstLine="709"/>
        <w:jc w:val="both"/>
        <w:rPr>
          <w:bCs/>
        </w:rPr>
      </w:pPr>
      <w:r w:rsidRPr="00B65328">
        <w:rPr>
          <w:bCs/>
          <w:spacing w:val="-4"/>
        </w:rPr>
        <w:t>9.1.3</w:t>
      </w:r>
      <w:r w:rsidR="0038498F" w:rsidRPr="00B65328">
        <w:rPr>
          <w:bCs/>
          <w:spacing w:val="-4"/>
        </w:rPr>
        <w:t>.</w:t>
      </w:r>
      <w:r w:rsidRPr="00B65328">
        <w:rPr>
          <w:bCs/>
          <w:spacing w:val="-4"/>
          <w:lang w:val="en-US"/>
        </w:rPr>
        <w:t> </w:t>
      </w:r>
      <w:r w:rsidRPr="00B65328">
        <w:rPr>
          <w:bCs/>
        </w:rPr>
        <w:t>Итоговая аттестация студентов</w:t>
      </w:r>
      <w:r w:rsidR="00E12AD4" w:rsidRPr="00B65328">
        <w:rPr>
          <w:bCs/>
        </w:rPr>
        <w:t>,</w:t>
      </w:r>
      <w:r w:rsidR="00DF090F" w:rsidRPr="00B65328">
        <w:rPr>
          <w:bCs/>
        </w:rPr>
        <w:t xml:space="preserve"> </w:t>
      </w:r>
      <w:r w:rsidR="00E12AD4" w:rsidRPr="00B65328">
        <w:rPr>
          <w:bCs/>
        </w:rPr>
        <w:t>курсантов, слушателей</w:t>
      </w:r>
      <w:r w:rsidR="00DF090F" w:rsidRPr="00B65328">
        <w:rPr>
          <w:bCs/>
        </w:rPr>
        <w:t xml:space="preserve"> </w:t>
      </w:r>
      <w:r w:rsidRPr="00B65328">
        <w:rPr>
          <w:bCs/>
        </w:rPr>
        <w:t>при освоении образовательн</w:t>
      </w:r>
      <w:r w:rsidR="0038498F" w:rsidRPr="00B65328">
        <w:rPr>
          <w:bCs/>
        </w:rPr>
        <w:t>ой</w:t>
      </w:r>
      <w:r w:rsidRPr="00B65328">
        <w:rPr>
          <w:bCs/>
        </w:rPr>
        <w:t xml:space="preserve"> программ</w:t>
      </w:r>
      <w:r w:rsidR="0038498F" w:rsidRPr="00B65328">
        <w:rPr>
          <w:bCs/>
        </w:rPr>
        <w:t>ы</w:t>
      </w:r>
      <w:r w:rsidRPr="00B65328">
        <w:rPr>
          <w:bCs/>
        </w:rPr>
        <w:t xml:space="preserve"> по специальности </w:t>
      </w:r>
      <w:r w:rsidR="009D1240" w:rsidRPr="00B65328">
        <w:t>1-57</w:t>
      </w:r>
      <w:r w:rsidR="00B65328">
        <w:t> </w:t>
      </w:r>
      <w:r w:rsidR="009D1240" w:rsidRPr="00B65328">
        <w:t>01</w:t>
      </w:r>
      <w:r w:rsidR="00B65328">
        <w:t> </w:t>
      </w:r>
      <w:r w:rsidR="009D1240" w:rsidRPr="00B65328">
        <w:t>01 «Охрана окружающей среды и рациональное использование природных ресурсов»</w:t>
      </w:r>
      <w:r w:rsidR="00161D77" w:rsidRPr="00B65328">
        <w:rPr>
          <w:bCs/>
        </w:rPr>
        <w:t xml:space="preserve"> проводится в форме государственного</w:t>
      </w:r>
      <w:r w:rsidR="00161D77" w:rsidRPr="00DF090F">
        <w:rPr>
          <w:bCs/>
        </w:rPr>
        <w:t xml:space="preserve"> экзамена</w:t>
      </w:r>
      <w:r w:rsidR="000A673B" w:rsidRPr="00DF090F">
        <w:rPr>
          <w:bCs/>
        </w:rPr>
        <w:t xml:space="preserve"> по специальности</w:t>
      </w:r>
      <w:r w:rsidR="00B65328">
        <w:rPr>
          <w:bCs/>
        </w:rPr>
        <w:t xml:space="preserve"> </w:t>
      </w:r>
      <w:r w:rsidRPr="00DF090F">
        <w:rPr>
          <w:bCs/>
        </w:rPr>
        <w:t>и</w:t>
      </w:r>
      <w:r w:rsidR="00161D77" w:rsidRPr="00DF090F">
        <w:rPr>
          <w:bCs/>
        </w:rPr>
        <w:t xml:space="preserve"> защ</w:t>
      </w:r>
      <w:r w:rsidRPr="00DF090F">
        <w:rPr>
          <w:bCs/>
        </w:rPr>
        <w:t>иты дипломного проекта (</w:t>
      </w:r>
      <w:r w:rsidR="000A673B" w:rsidRPr="00DF090F">
        <w:rPr>
          <w:bCs/>
        </w:rPr>
        <w:t xml:space="preserve">дипломной </w:t>
      </w:r>
      <w:r w:rsidRPr="00DF090F">
        <w:rPr>
          <w:bCs/>
        </w:rPr>
        <w:t>работы)</w:t>
      </w:r>
      <w:r w:rsidR="00161D77" w:rsidRPr="00DF090F">
        <w:rPr>
          <w:bCs/>
        </w:rPr>
        <w:t>.</w:t>
      </w:r>
    </w:p>
    <w:p w:rsidR="00073FFA" w:rsidRPr="00DF090F" w:rsidRDefault="00073FFA" w:rsidP="00073FFA">
      <w:pPr>
        <w:pStyle w:val="a5"/>
        <w:tabs>
          <w:tab w:val="left" w:pos="709"/>
        </w:tabs>
        <w:spacing w:after="0"/>
        <w:ind w:left="0" w:firstLine="709"/>
        <w:jc w:val="both"/>
      </w:pPr>
      <w:r w:rsidRPr="00DF090F">
        <w:t>9.1.4.</w:t>
      </w:r>
      <w:r w:rsidR="00B65328">
        <w:t> </w:t>
      </w:r>
      <w:r w:rsidRPr="00DF090F">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073FFA" w:rsidRPr="00DF090F" w:rsidRDefault="00073FFA" w:rsidP="00073FFA">
      <w:pPr>
        <w:pStyle w:val="a5"/>
        <w:tabs>
          <w:tab w:val="num" w:pos="0"/>
          <w:tab w:val="left" w:pos="709"/>
        </w:tabs>
        <w:spacing w:after="0"/>
        <w:ind w:left="0" w:firstLine="709"/>
        <w:rPr>
          <w:sz w:val="16"/>
        </w:rPr>
      </w:pPr>
    </w:p>
    <w:p w:rsidR="00073FFA" w:rsidRPr="00CB1052" w:rsidRDefault="00073FFA" w:rsidP="00073FFA">
      <w:pPr>
        <w:pStyle w:val="a5"/>
        <w:tabs>
          <w:tab w:val="num" w:pos="0"/>
          <w:tab w:val="left" w:pos="709"/>
        </w:tabs>
        <w:spacing w:after="0"/>
        <w:ind w:left="0" w:firstLine="709"/>
        <w:rPr>
          <w:b/>
        </w:rPr>
      </w:pPr>
      <w:r w:rsidRPr="00CB1052">
        <w:rPr>
          <w:b/>
        </w:rPr>
        <w:t>9.2. Требования к государственному экзамену</w:t>
      </w:r>
    </w:p>
    <w:p w:rsidR="00073FFA" w:rsidRPr="00A27CED" w:rsidRDefault="00073FFA" w:rsidP="00073FFA">
      <w:pPr>
        <w:ind w:firstLine="709"/>
        <w:rPr>
          <w:spacing w:val="-4"/>
          <w:sz w:val="12"/>
        </w:rPr>
      </w:pPr>
    </w:p>
    <w:p w:rsidR="00073FFA" w:rsidRPr="00A27CED" w:rsidRDefault="00073FFA" w:rsidP="00073FFA">
      <w:pPr>
        <w:pStyle w:val="a5"/>
        <w:tabs>
          <w:tab w:val="num" w:pos="0"/>
          <w:tab w:val="left" w:pos="709"/>
        </w:tabs>
        <w:spacing w:after="0"/>
        <w:ind w:left="0" w:firstLine="709"/>
        <w:jc w:val="both"/>
        <w:rPr>
          <w:bCs/>
          <w:spacing w:val="-4"/>
        </w:rPr>
      </w:pPr>
      <w:r w:rsidRPr="00A27CED">
        <w:rPr>
          <w:bCs/>
          <w:spacing w:val="-4"/>
        </w:rPr>
        <w:t>Государственный экзамен проводится на заседании государственной экзаменационной комиссии.</w:t>
      </w:r>
    </w:p>
    <w:p w:rsidR="00073FFA" w:rsidRPr="00A27CED" w:rsidRDefault="00073FFA" w:rsidP="00073FFA">
      <w:pPr>
        <w:pStyle w:val="a5"/>
        <w:tabs>
          <w:tab w:val="num" w:pos="0"/>
          <w:tab w:val="left" w:pos="709"/>
        </w:tabs>
        <w:spacing w:after="0"/>
        <w:ind w:left="0" w:firstLine="709"/>
        <w:jc w:val="both"/>
        <w:rPr>
          <w:bCs/>
          <w:spacing w:val="-4"/>
        </w:rPr>
      </w:pPr>
      <w:r w:rsidRPr="00A27CED">
        <w:rPr>
          <w:bCs/>
          <w:spacing w:val="-4"/>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073FFA" w:rsidRPr="00A27CED" w:rsidRDefault="00073FFA" w:rsidP="00073FFA">
      <w:pPr>
        <w:pStyle w:val="a5"/>
        <w:tabs>
          <w:tab w:val="num" w:pos="0"/>
          <w:tab w:val="left" w:pos="709"/>
        </w:tabs>
        <w:spacing w:after="0"/>
        <w:ind w:left="0" w:firstLine="425"/>
        <w:jc w:val="both"/>
        <w:rPr>
          <w:spacing w:val="-4"/>
          <w:sz w:val="16"/>
          <w:szCs w:val="16"/>
        </w:rPr>
      </w:pPr>
    </w:p>
    <w:p w:rsidR="003B4243" w:rsidRDefault="003B4243" w:rsidP="00A27CED">
      <w:pPr>
        <w:pStyle w:val="a5"/>
        <w:tabs>
          <w:tab w:val="num" w:pos="0"/>
          <w:tab w:val="left" w:pos="709"/>
        </w:tabs>
        <w:spacing w:after="0"/>
        <w:ind w:left="0" w:firstLine="709"/>
        <w:jc w:val="both"/>
        <w:rPr>
          <w:b/>
          <w:spacing w:val="-4"/>
        </w:rPr>
      </w:pPr>
      <w:r w:rsidRPr="00A27CED">
        <w:rPr>
          <w:b/>
          <w:spacing w:val="-4"/>
        </w:rPr>
        <w:t>9.3</w:t>
      </w:r>
      <w:r w:rsidR="0038498F" w:rsidRPr="00A27CED">
        <w:rPr>
          <w:b/>
          <w:spacing w:val="-4"/>
        </w:rPr>
        <w:t>.</w:t>
      </w:r>
      <w:r w:rsidRPr="00A27CED">
        <w:rPr>
          <w:b/>
          <w:spacing w:val="-4"/>
        </w:rPr>
        <w:t xml:space="preserve"> Требования к дипломному проекту (</w:t>
      </w:r>
      <w:r w:rsidR="000A673B" w:rsidRPr="00A27CED">
        <w:rPr>
          <w:b/>
          <w:spacing w:val="-4"/>
        </w:rPr>
        <w:t>дипломной р</w:t>
      </w:r>
      <w:r w:rsidRPr="00A27CED">
        <w:rPr>
          <w:b/>
          <w:spacing w:val="-4"/>
        </w:rPr>
        <w:t>аботе)</w:t>
      </w:r>
    </w:p>
    <w:p w:rsidR="00285565" w:rsidRPr="00285565" w:rsidRDefault="00285565" w:rsidP="00A27CED">
      <w:pPr>
        <w:pStyle w:val="a5"/>
        <w:tabs>
          <w:tab w:val="num" w:pos="0"/>
          <w:tab w:val="left" w:pos="709"/>
        </w:tabs>
        <w:spacing w:after="0"/>
        <w:ind w:left="0" w:firstLine="709"/>
        <w:jc w:val="both"/>
        <w:rPr>
          <w:b/>
          <w:spacing w:val="-4"/>
          <w:sz w:val="16"/>
        </w:rPr>
      </w:pPr>
    </w:p>
    <w:p w:rsidR="00161D77" w:rsidRPr="00A27CED" w:rsidRDefault="003B4243" w:rsidP="00A27CED">
      <w:pPr>
        <w:pStyle w:val="a5"/>
        <w:tabs>
          <w:tab w:val="num" w:pos="0"/>
          <w:tab w:val="left" w:pos="709"/>
        </w:tabs>
        <w:spacing w:after="0"/>
        <w:ind w:left="0" w:firstLine="709"/>
        <w:jc w:val="both"/>
        <w:rPr>
          <w:bCs/>
          <w:spacing w:val="-4"/>
        </w:rPr>
      </w:pPr>
      <w:r w:rsidRPr="00A27CED">
        <w:rPr>
          <w:bCs/>
          <w:spacing w:val="-4"/>
        </w:rPr>
        <w:t>Требования к структуре, содержанию, объему и поря</w:t>
      </w:r>
      <w:r w:rsidR="000A673B" w:rsidRPr="00A27CED">
        <w:rPr>
          <w:bCs/>
          <w:spacing w:val="-4"/>
        </w:rPr>
        <w:t xml:space="preserve">дку защиты дипломного проекта (дипломной </w:t>
      </w:r>
      <w:r w:rsidRPr="00A27CED">
        <w:rPr>
          <w:bCs/>
          <w:spacing w:val="-4"/>
        </w:rPr>
        <w:t>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r w:rsidR="00161D77" w:rsidRPr="00A27CED">
        <w:rPr>
          <w:bCs/>
          <w:spacing w:val="-4"/>
        </w:rPr>
        <w:t>.</w:t>
      </w:r>
    </w:p>
    <w:p w:rsidR="005B656E" w:rsidRPr="00A27CED" w:rsidRDefault="005B656E" w:rsidP="00A27CED">
      <w:pPr>
        <w:pStyle w:val="a5"/>
        <w:tabs>
          <w:tab w:val="num" w:pos="0"/>
          <w:tab w:val="left" w:pos="709"/>
        </w:tabs>
        <w:spacing w:after="0"/>
        <w:ind w:left="0" w:firstLine="709"/>
        <w:jc w:val="both"/>
        <w:rPr>
          <w:bCs/>
          <w:spacing w:val="-4"/>
        </w:rPr>
      </w:pPr>
      <w:r w:rsidRPr="00A27CED">
        <w:rPr>
          <w:bCs/>
          <w:spacing w:val="-4"/>
        </w:rPr>
        <w:t xml:space="preserve">При выборе темы дипломного проекта (дипломной работы) необходимо руководствоваться актуальностью и </w:t>
      </w:r>
      <w:r w:rsidRPr="00A27CED">
        <w:rPr>
          <w:spacing w:val="-4"/>
        </w:rPr>
        <w:t>практической значимостью</w:t>
      </w:r>
      <w:r w:rsidRPr="00A27CED">
        <w:rPr>
          <w:bCs/>
          <w:spacing w:val="-4"/>
        </w:rPr>
        <w:t xml:space="preserve"> проблемы.</w:t>
      </w:r>
    </w:p>
    <w:p w:rsidR="00A27CED" w:rsidRPr="00A27CED" w:rsidRDefault="00A27CED">
      <w:pPr>
        <w:rPr>
          <w:b/>
          <w:bCs/>
          <w:spacing w:val="-4"/>
          <w:sz w:val="28"/>
        </w:rPr>
      </w:pPr>
      <w:r w:rsidRPr="00A27CED">
        <w:rPr>
          <w:b/>
          <w:bCs/>
          <w:spacing w:val="-4"/>
          <w:sz w:val="28"/>
        </w:rPr>
        <w:br w:type="page"/>
      </w:r>
    </w:p>
    <w:p w:rsidR="009660E4" w:rsidRDefault="009660E4" w:rsidP="009660E4">
      <w:pPr>
        <w:pStyle w:val="a5"/>
        <w:tabs>
          <w:tab w:val="num" w:pos="0"/>
          <w:tab w:val="left" w:pos="709"/>
        </w:tabs>
        <w:spacing w:after="0"/>
        <w:ind w:left="0"/>
        <w:jc w:val="center"/>
        <w:rPr>
          <w:b/>
          <w:bCs/>
          <w:sz w:val="28"/>
        </w:rPr>
      </w:pPr>
      <w:r>
        <w:rPr>
          <w:b/>
          <w:bCs/>
          <w:sz w:val="28"/>
        </w:rPr>
        <w:lastRenderedPageBreak/>
        <w:t xml:space="preserve">Приложение </w:t>
      </w:r>
    </w:p>
    <w:p w:rsidR="009660E4" w:rsidRDefault="009660E4" w:rsidP="009660E4">
      <w:pPr>
        <w:pStyle w:val="a5"/>
        <w:tabs>
          <w:tab w:val="num" w:pos="0"/>
          <w:tab w:val="left" w:pos="709"/>
        </w:tabs>
        <w:spacing w:after="0"/>
        <w:ind w:left="0"/>
        <w:jc w:val="center"/>
        <w:rPr>
          <w:sz w:val="28"/>
        </w:rPr>
      </w:pPr>
      <w:r>
        <w:t>(информационное)</w:t>
      </w:r>
    </w:p>
    <w:p w:rsidR="009660E4" w:rsidRDefault="009660E4" w:rsidP="009660E4">
      <w:pPr>
        <w:pStyle w:val="a5"/>
        <w:tabs>
          <w:tab w:val="num" w:pos="0"/>
          <w:tab w:val="left" w:pos="709"/>
        </w:tabs>
        <w:spacing w:after="0"/>
        <w:ind w:left="0"/>
        <w:jc w:val="center"/>
        <w:rPr>
          <w:b/>
          <w:bCs/>
          <w:sz w:val="28"/>
        </w:rPr>
      </w:pPr>
    </w:p>
    <w:p w:rsidR="009660E4" w:rsidRDefault="009660E4" w:rsidP="009660E4">
      <w:pPr>
        <w:pStyle w:val="a5"/>
        <w:tabs>
          <w:tab w:val="num" w:pos="0"/>
          <w:tab w:val="left" w:pos="709"/>
        </w:tabs>
        <w:spacing w:after="0"/>
        <w:ind w:left="0"/>
        <w:jc w:val="center"/>
        <w:rPr>
          <w:b/>
          <w:bCs/>
          <w:sz w:val="28"/>
        </w:rPr>
      </w:pPr>
      <w:r>
        <w:rPr>
          <w:b/>
          <w:bCs/>
          <w:sz w:val="28"/>
        </w:rPr>
        <w:t>Библиография</w:t>
      </w:r>
    </w:p>
    <w:p w:rsidR="009660E4" w:rsidRDefault="009660E4" w:rsidP="009660E4">
      <w:pPr>
        <w:pStyle w:val="a5"/>
        <w:tabs>
          <w:tab w:val="num" w:pos="0"/>
          <w:tab w:val="left" w:pos="709"/>
        </w:tabs>
        <w:spacing w:after="0"/>
        <w:ind w:left="0"/>
        <w:jc w:val="center"/>
      </w:pPr>
    </w:p>
    <w:p w:rsidR="00E12AD4" w:rsidRPr="00B65328" w:rsidRDefault="00E12AD4" w:rsidP="00E12AD4">
      <w:pPr>
        <w:autoSpaceDE w:val="0"/>
        <w:autoSpaceDN w:val="0"/>
        <w:adjustRightInd w:val="0"/>
        <w:ind w:firstLine="426"/>
        <w:jc w:val="both"/>
      </w:pPr>
      <w:r>
        <w:rPr>
          <w:spacing w:val="-6"/>
        </w:rPr>
        <w:t>[1] Государственная программа «</w:t>
      </w:r>
      <w:r w:rsidRPr="00DE3E68">
        <w:rPr>
          <w:spacing w:val="-6"/>
        </w:rPr>
        <w:t>Образование и молодежная политика</w:t>
      </w:r>
      <w:r>
        <w:rPr>
          <w:spacing w:val="-6"/>
        </w:rPr>
        <w:t>»</w:t>
      </w:r>
      <w:r w:rsidRPr="00DE3E68">
        <w:rPr>
          <w:spacing w:val="-6"/>
        </w:rPr>
        <w:t xml:space="preserve"> на 2016-2020 гг.: </w:t>
      </w:r>
      <w:r w:rsidRPr="00644987">
        <w:t xml:space="preserve">постановление Совета Министров Респ. Беларусь, 28 марта 2016 г., № 250 // Нац. правовой Интернет-портал Респ. </w:t>
      </w:r>
      <w:r w:rsidRPr="00B65328">
        <w:t>Беларусь. – 13.04.2016, 5/41915.</w:t>
      </w:r>
    </w:p>
    <w:p w:rsidR="000A673B" w:rsidRDefault="000A673B" w:rsidP="00E12AD4">
      <w:pPr>
        <w:pStyle w:val="a5"/>
        <w:tabs>
          <w:tab w:val="left" w:pos="709"/>
          <w:tab w:val="left" w:pos="3556"/>
        </w:tabs>
        <w:spacing w:after="0"/>
        <w:ind w:left="0" w:firstLine="709"/>
        <w:jc w:val="both"/>
        <w:rPr>
          <w:rStyle w:val="fontstyle01"/>
        </w:rPr>
      </w:pPr>
    </w:p>
    <w:sectPr w:rsidR="000A673B" w:rsidSect="000F7163">
      <w:footerReference w:type="default" r:id="rId19"/>
      <w:pgSz w:w="11906" w:h="16838"/>
      <w:pgMar w:top="1134" w:right="680"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446" w:rsidRDefault="00576446">
      <w:r>
        <w:separator/>
      </w:r>
    </w:p>
  </w:endnote>
  <w:endnote w:type="continuationSeparator" w:id="0">
    <w:p w:rsidR="00576446" w:rsidRDefault="0057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75" w:rsidRPr="00F62D07" w:rsidRDefault="00723F75" w:rsidP="00B616A7">
    <w:pPr>
      <w:pStyle w:val="af3"/>
      <w:ind w:right="360" w:firstLine="360"/>
      <w:jc w:val="right"/>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3438"/>
      <w:docPartObj>
        <w:docPartGallery w:val="Page Numbers (Bottom of Page)"/>
        <w:docPartUnique/>
      </w:docPartObj>
    </w:sdtPr>
    <w:sdtContent>
      <w:p w:rsidR="00723F75" w:rsidRDefault="00723F75">
        <w:pPr>
          <w:pStyle w:val="af3"/>
          <w:jc w:val="right"/>
        </w:pPr>
        <w:r>
          <w:fldChar w:fldCharType="begin"/>
        </w:r>
        <w:r>
          <w:instrText xml:space="preserve"> PAGE   \* MERGEFORMAT </w:instrText>
        </w:r>
        <w:r>
          <w:fldChar w:fldCharType="separate"/>
        </w:r>
        <w:r w:rsidR="00512817">
          <w:rPr>
            <w:noProof/>
          </w:rPr>
          <w:t>III</w:t>
        </w:r>
        <w:r>
          <w:rPr>
            <w:noProof/>
          </w:rPr>
          <w:fldChar w:fldCharType="end"/>
        </w:r>
      </w:p>
    </w:sdtContent>
  </w:sdt>
  <w:p w:rsidR="00723F75" w:rsidRDefault="00723F75">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75" w:rsidRPr="00F62D07" w:rsidRDefault="00723F75" w:rsidP="00697443">
    <w:pPr>
      <w:pStyle w:val="af3"/>
      <w:jc w:val="right"/>
      <w:rPr>
        <w:lang w:val="en-US"/>
      </w:rPr>
    </w:pPr>
    <w:r>
      <w:fldChar w:fldCharType="begin"/>
    </w:r>
    <w:r>
      <w:instrText xml:space="preserve"> PAGE   \* MERGEFORMAT </w:instrText>
    </w:r>
    <w:r>
      <w:fldChar w:fldCharType="separate"/>
    </w:r>
    <w:r w:rsidR="00512817">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446" w:rsidRDefault="00576446">
      <w:r>
        <w:separator/>
      </w:r>
    </w:p>
  </w:footnote>
  <w:footnote w:type="continuationSeparator" w:id="0">
    <w:p w:rsidR="00576446" w:rsidRDefault="005764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75" w:rsidRPr="00E32EB1" w:rsidRDefault="00723F75" w:rsidP="00E32EB1">
    <w:pPr>
      <w:pStyle w:val="af0"/>
      <w:jc w:val="right"/>
      <w:rPr>
        <w:lang w:val="en-US"/>
      </w:rPr>
    </w:pPr>
    <w:r>
      <w:t>ОСВО 1-ХХ ХХ ХХ-201Х</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75" w:rsidRPr="00E975DE" w:rsidRDefault="00723F75" w:rsidP="00B3212F">
    <w:pPr>
      <w:pStyle w:val="af0"/>
      <w:jc w:val="right"/>
    </w:pPr>
    <w:r w:rsidRPr="00187AAB">
      <w:t>ОСВО 1-</w:t>
    </w:r>
    <w:r>
      <w:t xml:space="preserve">57 01 </w:t>
    </w:r>
    <w:r w:rsidRPr="00187AAB">
      <w:t>01-201</w:t>
    </w:r>
    <w: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C7B"/>
    <w:multiLevelType w:val="hybridMultilevel"/>
    <w:tmpl w:val="79B207D4"/>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0A9825A0"/>
    <w:multiLevelType w:val="hybridMultilevel"/>
    <w:tmpl w:val="3DE4D4AC"/>
    <w:lvl w:ilvl="0" w:tplc="68004ACE">
      <w:start w:val="1"/>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11937962"/>
    <w:multiLevelType w:val="hybridMultilevel"/>
    <w:tmpl w:val="C97C1BBE"/>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2E227BFF"/>
    <w:multiLevelType w:val="hybridMultilevel"/>
    <w:tmpl w:val="929292F8"/>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58BA1D72"/>
    <w:multiLevelType w:val="hybridMultilevel"/>
    <w:tmpl w:val="8E86263E"/>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94060B"/>
    <w:multiLevelType w:val="hybridMultilevel"/>
    <w:tmpl w:val="E352524E"/>
    <w:lvl w:ilvl="0" w:tplc="68004ACE">
      <w:start w:val="1"/>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4EA4274"/>
    <w:multiLevelType w:val="hybridMultilevel"/>
    <w:tmpl w:val="627EEC0E"/>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15:restartNumberingAfterBreak="0">
    <w:nsid w:val="7A6F4C14"/>
    <w:multiLevelType w:val="hybridMultilevel"/>
    <w:tmpl w:val="D702FDF0"/>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0498"/>
    <w:rsid w:val="00001D5D"/>
    <w:rsid w:val="00002CEF"/>
    <w:rsid w:val="0000493A"/>
    <w:rsid w:val="00005428"/>
    <w:rsid w:val="00006026"/>
    <w:rsid w:val="00006201"/>
    <w:rsid w:val="00006BBE"/>
    <w:rsid w:val="00010723"/>
    <w:rsid w:val="00010DDB"/>
    <w:rsid w:val="00012185"/>
    <w:rsid w:val="000128DB"/>
    <w:rsid w:val="00012B3C"/>
    <w:rsid w:val="00013973"/>
    <w:rsid w:val="0001541F"/>
    <w:rsid w:val="0001548C"/>
    <w:rsid w:val="00015CC6"/>
    <w:rsid w:val="00020498"/>
    <w:rsid w:val="000212DB"/>
    <w:rsid w:val="0002504B"/>
    <w:rsid w:val="0002620A"/>
    <w:rsid w:val="00030B29"/>
    <w:rsid w:val="00031EE4"/>
    <w:rsid w:val="0003453D"/>
    <w:rsid w:val="00035C6F"/>
    <w:rsid w:val="00037F69"/>
    <w:rsid w:val="00042E00"/>
    <w:rsid w:val="00044675"/>
    <w:rsid w:val="000465C6"/>
    <w:rsid w:val="00046C07"/>
    <w:rsid w:val="0004735F"/>
    <w:rsid w:val="0005083F"/>
    <w:rsid w:val="000518ED"/>
    <w:rsid w:val="00053854"/>
    <w:rsid w:val="00054602"/>
    <w:rsid w:val="0005700B"/>
    <w:rsid w:val="000576C6"/>
    <w:rsid w:val="00060F6B"/>
    <w:rsid w:val="000622DB"/>
    <w:rsid w:val="00063612"/>
    <w:rsid w:val="00063844"/>
    <w:rsid w:val="000638F5"/>
    <w:rsid w:val="000639AD"/>
    <w:rsid w:val="000644E2"/>
    <w:rsid w:val="0006642D"/>
    <w:rsid w:val="00070B2F"/>
    <w:rsid w:val="00073FFA"/>
    <w:rsid w:val="00074797"/>
    <w:rsid w:val="000749CD"/>
    <w:rsid w:val="0007711F"/>
    <w:rsid w:val="00080BEA"/>
    <w:rsid w:val="00080DBB"/>
    <w:rsid w:val="0008268B"/>
    <w:rsid w:val="00084283"/>
    <w:rsid w:val="00085F57"/>
    <w:rsid w:val="00086354"/>
    <w:rsid w:val="00087754"/>
    <w:rsid w:val="00087B2F"/>
    <w:rsid w:val="00091F67"/>
    <w:rsid w:val="0009440C"/>
    <w:rsid w:val="000944FE"/>
    <w:rsid w:val="00094EA5"/>
    <w:rsid w:val="000950BA"/>
    <w:rsid w:val="00096D04"/>
    <w:rsid w:val="000A0A81"/>
    <w:rsid w:val="000A1B43"/>
    <w:rsid w:val="000A1B81"/>
    <w:rsid w:val="000A25C5"/>
    <w:rsid w:val="000A306D"/>
    <w:rsid w:val="000A377D"/>
    <w:rsid w:val="000A5174"/>
    <w:rsid w:val="000A669E"/>
    <w:rsid w:val="000A673B"/>
    <w:rsid w:val="000A6F0F"/>
    <w:rsid w:val="000A7AFB"/>
    <w:rsid w:val="000A7DE8"/>
    <w:rsid w:val="000B193C"/>
    <w:rsid w:val="000B5EE8"/>
    <w:rsid w:val="000C21EE"/>
    <w:rsid w:val="000C3E3F"/>
    <w:rsid w:val="000C61BA"/>
    <w:rsid w:val="000D15E0"/>
    <w:rsid w:val="000D2239"/>
    <w:rsid w:val="000D5D59"/>
    <w:rsid w:val="000D6D09"/>
    <w:rsid w:val="000D713A"/>
    <w:rsid w:val="000E11D6"/>
    <w:rsid w:val="000E2667"/>
    <w:rsid w:val="000E41C5"/>
    <w:rsid w:val="000E6401"/>
    <w:rsid w:val="000E6BD0"/>
    <w:rsid w:val="000F0C09"/>
    <w:rsid w:val="000F270D"/>
    <w:rsid w:val="000F2A58"/>
    <w:rsid w:val="000F2A90"/>
    <w:rsid w:val="000F4039"/>
    <w:rsid w:val="000F4B92"/>
    <w:rsid w:val="000F5F1D"/>
    <w:rsid w:val="000F7163"/>
    <w:rsid w:val="000F78A1"/>
    <w:rsid w:val="00100BB9"/>
    <w:rsid w:val="00101B64"/>
    <w:rsid w:val="00103C2C"/>
    <w:rsid w:val="0010682D"/>
    <w:rsid w:val="00110894"/>
    <w:rsid w:val="001135E6"/>
    <w:rsid w:val="0011570E"/>
    <w:rsid w:val="00116474"/>
    <w:rsid w:val="001171FC"/>
    <w:rsid w:val="00117F0A"/>
    <w:rsid w:val="00120DC5"/>
    <w:rsid w:val="00120DDB"/>
    <w:rsid w:val="00122509"/>
    <w:rsid w:val="00122CA8"/>
    <w:rsid w:val="00123F7E"/>
    <w:rsid w:val="00124305"/>
    <w:rsid w:val="00131597"/>
    <w:rsid w:val="00133A55"/>
    <w:rsid w:val="00134FD7"/>
    <w:rsid w:val="001352D1"/>
    <w:rsid w:val="00142960"/>
    <w:rsid w:val="001462F3"/>
    <w:rsid w:val="001469AC"/>
    <w:rsid w:val="001502A9"/>
    <w:rsid w:val="001504B0"/>
    <w:rsid w:val="0015561E"/>
    <w:rsid w:val="00157F48"/>
    <w:rsid w:val="00160411"/>
    <w:rsid w:val="00161D77"/>
    <w:rsid w:val="0016395C"/>
    <w:rsid w:val="00163C0F"/>
    <w:rsid w:val="001649CB"/>
    <w:rsid w:val="00164F76"/>
    <w:rsid w:val="0017050A"/>
    <w:rsid w:val="001709CC"/>
    <w:rsid w:val="00171C33"/>
    <w:rsid w:val="001723A7"/>
    <w:rsid w:val="00173CFD"/>
    <w:rsid w:val="00174A05"/>
    <w:rsid w:val="00174E0F"/>
    <w:rsid w:val="00175EAE"/>
    <w:rsid w:val="00176FF8"/>
    <w:rsid w:val="00187AAB"/>
    <w:rsid w:val="00187DCD"/>
    <w:rsid w:val="001904BB"/>
    <w:rsid w:val="00190706"/>
    <w:rsid w:val="00193326"/>
    <w:rsid w:val="00193B46"/>
    <w:rsid w:val="00195951"/>
    <w:rsid w:val="00196333"/>
    <w:rsid w:val="001967ED"/>
    <w:rsid w:val="00196E81"/>
    <w:rsid w:val="001A0042"/>
    <w:rsid w:val="001A02EF"/>
    <w:rsid w:val="001A31BA"/>
    <w:rsid w:val="001A4EA9"/>
    <w:rsid w:val="001A5D9F"/>
    <w:rsid w:val="001A6281"/>
    <w:rsid w:val="001A6C94"/>
    <w:rsid w:val="001A7BD6"/>
    <w:rsid w:val="001B31C1"/>
    <w:rsid w:val="001B3908"/>
    <w:rsid w:val="001B40D5"/>
    <w:rsid w:val="001B48F1"/>
    <w:rsid w:val="001B545A"/>
    <w:rsid w:val="001C04D4"/>
    <w:rsid w:val="001C1D17"/>
    <w:rsid w:val="001C5A6B"/>
    <w:rsid w:val="001C62AA"/>
    <w:rsid w:val="001C66F4"/>
    <w:rsid w:val="001C6C8B"/>
    <w:rsid w:val="001C7E4C"/>
    <w:rsid w:val="001D27DE"/>
    <w:rsid w:val="001D2B46"/>
    <w:rsid w:val="001D387A"/>
    <w:rsid w:val="001D5526"/>
    <w:rsid w:val="001D5F2E"/>
    <w:rsid w:val="001D72B0"/>
    <w:rsid w:val="001D7937"/>
    <w:rsid w:val="001E034A"/>
    <w:rsid w:val="001E05C1"/>
    <w:rsid w:val="001E309D"/>
    <w:rsid w:val="001E443F"/>
    <w:rsid w:val="001E56CB"/>
    <w:rsid w:val="001E5C36"/>
    <w:rsid w:val="001E5DC4"/>
    <w:rsid w:val="001E7CC9"/>
    <w:rsid w:val="001F0548"/>
    <w:rsid w:val="001F0A30"/>
    <w:rsid w:val="001F0FFA"/>
    <w:rsid w:val="001F18D3"/>
    <w:rsid w:val="001F3384"/>
    <w:rsid w:val="001F50A3"/>
    <w:rsid w:val="001F7534"/>
    <w:rsid w:val="0020046C"/>
    <w:rsid w:val="002012E8"/>
    <w:rsid w:val="0020283D"/>
    <w:rsid w:val="002037D0"/>
    <w:rsid w:val="0020471C"/>
    <w:rsid w:val="00211F7E"/>
    <w:rsid w:val="00212F87"/>
    <w:rsid w:val="00214F1D"/>
    <w:rsid w:val="00215F99"/>
    <w:rsid w:val="002225A8"/>
    <w:rsid w:val="002273DB"/>
    <w:rsid w:val="00231943"/>
    <w:rsid w:val="00231BB8"/>
    <w:rsid w:val="0023244B"/>
    <w:rsid w:val="0023531A"/>
    <w:rsid w:val="00235458"/>
    <w:rsid w:val="00242743"/>
    <w:rsid w:val="0024484F"/>
    <w:rsid w:val="00244CF2"/>
    <w:rsid w:val="002467C7"/>
    <w:rsid w:val="00246FE0"/>
    <w:rsid w:val="00247311"/>
    <w:rsid w:val="0025669C"/>
    <w:rsid w:val="00257D50"/>
    <w:rsid w:val="00261F19"/>
    <w:rsid w:val="00262A17"/>
    <w:rsid w:val="002632E3"/>
    <w:rsid w:val="00264128"/>
    <w:rsid w:val="00264A33"/>
    <w:rsid w:val="0026513C"/>
    <w:rsid w:val="002668BD"/>
    <w:rsid w:val="00267BC8"/>
    <w:rsid w:val="002723D8"/>
    <w:rsid w:val="00276A92"/>
    <w:rsid w:val="00276DBE"/>
    <w:rsid w:val="00277A8B"/>
    <w:rsid w:val="00281D0E"/>
    <w:rsid w:val="00282166"/>
    <w:rsid w:val="002834AA"/>
    <w:rsid w:val="00285387"/>
    <w:rsid w:val="00285565"/>
    <w:rsid w:val="00286DDB"/>
    <w:rsid w:val="00287691"/>
    <w:rsid w:val="0029086E"/>
    <w:rsid w:val="00291191"/>
    <w:rsid w:val="00297106"/>
    <w:rsid w:val="002A4533"/>
    <w:rsid w:val="002A7613"/>
    <w:rsid w:val="002B2E3F"/>
    <w:rsid w:val="002B4043"/>
    <w:rsid w:val="002B4246"/>
    <w:rsid w:val="002B61DB"/>
    <w:rsid w:val="002C0CC5"/>
    <w:rsid w:val="002C16F8"/>
    <w:rsid w:val="002C419C"/>
    <w:rsid w:val="002D12CD"/>
    <w:rsid w:val="002D2436"/>
    <w:rsid w:val="002D61A2"/>
    <w:rsid w:val="002D6550"/>
    <w:rsid w:val="002D78E3"/>
    <w:rsid w:val="002E7F6F"/>
    <w:rsid w:val="002F0F28"/>
    <w:rsid w:val="002F1FA0"/>
    <w:rsid w:val="002F1FD2"/>
    <w:rsid w:val="002F2B36"/>
    <w:rsid w:val="002F3CCE"/>
    <w:rsid w:val="002F3FC0"/>
    <w:rsid w:val="002F673D"/>
    <w:rsid w:val="003004A5"/>
    <w:rsid w:val="00300805"/>
    <w:rsid w:val="00302373"/>
    <w:rsid w:val="0030259D"/>
    <w:rsid w:val="0030328E"/>
    <w:rsid w:val="00303DFE"/>
    <w:rsid w:val="003046B3"/>
    <w:rsid w:val="00305131"/>
    <w:rsid w:val="00306E65"/>
    <w:rsid w:val="003074A2"/>
    <w:rsid w:val="003074D4"/>
    <w:rsid w:val="00310232"/>
    <w:rsid w:val="00310EC8"/>
    <w:rsid w:val="003136D9"/>
    <w:rsid w:val="00314BE7"/>
    <w:rsid w:val="0032364A"/>
    <w:rsid w:val="003254C4"/>
    <w:rsid w:val="003303F4"/>
    <w:rsid w:val="003325C7"/>
    <w:rsid w:val="00334746"/>
    <w:rsid w:val="00334CE7"/>
    <w:rsid w:val="003363CA"/>
    <w:rsid w:val="00341710"/>
    <w:rsid w:val="003424F6"/>
    <w:rsid w:val="003428A3"/>
    <w:rsid w:val="003436FE"/>
    <w:rsid w:val="00344696"/>
    <w:rsid w:val="00346375"/>
    <w:rsid w:val="0034669F"/>
    <w:rsid w:val="003506D9"/>
    <w:rsid w:val="003533B9"/>
    <w:rsid w:val="00353777"/>
    <w:rsid w:val="00355D1E"/>
    <w:rsid w:val="00360D81"/>
    <w:rsid w:val="00361EDD"/>
    <w:rsid w:val="00363310"/>
    <w:rsid w:val="00364628"/>
    <w:rsid w:val="00365B4A"/>
    <w:rsid w:val="003671E2"/>
    <w:rsid w:val="0037085A"/>
    <w:rsid w:val="00370BA0"/>
    <w:rsid w:val="00370EB5"/>
    <w:rsid w:val="00372D83"/>
    <w:rsid w:val="00374CB7"/>
    <w:rsid w:val="003771A2"/>
    <w:rsid w:val="00377BEA"/>
    <w:rsid w:val="003833C9"/>
    <w:rsid w:val="0038498F"/>
    <w:rsid w:val="00387471"/>
    <w:rsid w:val="0039121D"/>
    <w:rsid w:val="0039123C"/>
    <w:rsid w:val="003921BE"/>
    <w:rsid w:val="00394C1C"/>
    <w:rsid w:val="00396A4E"/>
    <w:rsid w:val="003A1B98"/>
    <w:rsid w:val="003A5060"/>
    <w:rsid w:val="003B04E4"/>
    <w:rsid w:val="003B0965"/>
    <w:rsid w:val="003B2C5B"/>
    <w:rsid w:val="003B4243"/>
    <w:rsid w:val="003B59EF"/>
    <w:rsid w:val="003B5D20"/>
    <w:rsid w:val="003B602A"/>
    <w:rsid w:val="003B608F"/>
    <w:rsid w:val="003B69EE"/>
    <w:rsid w:val="003C0411"/>
    <w:rsid w:val="003C2C01"/>
    <w:rsid w:val="003C7A8E"/>
    <w:rsid w:val="003C7F7D"/>
    <w:rsid w:val="003D3AEE"/>
    <w:rsid w:val="003D5F5C"/>
    <w:rsid w:val="003E3A99"/>
    <w:rsid w:val="003E3DD0"/>
    <w:rsid w:val="003E4814"/>
    <w:rsid w:val="003E6363"/>
    <w:rsid w:val="003E6643"/>
    <w:rsid w:val="003F0308"/>
    <w:rsid w:val="003F1B8C"/>
    <w:rsid w:val="003F26D6"/>
    <w:rsid w:val="003F659B"/>
    <w:rsid w:val="003F6888"/>
    <w:rsid w:val="00401911"/>
    <w:rsid w:val="0040360D"/>
    <w:rsid w:val="0040729D"/>
    <w:rsid w:val="00407434"/>
    <w:rsid w:val="00407505"/>
    <w:rsid w:val="00410119"/>
    <w:rsid w:val="0041057B"/>
    <w:rsid w:val="00411EFA"/>
    <w:rsid w:val="0041208F"/>
    <w:rsid w:val="00412502"/>
    <w:rsid w:val="00412CD2"/>
    <w:rsid w:val="0041521A"/>
    <w:rsid w:val="004157AC"/>
    <w:rsid w:val="004202FA"/>
    <w:rsid w:val="00421529"/>
    <w:rsid w:val="00422A7B"/>
    <w:rsid w:val="004238B7"/>
    <w:rsid w:val="00424B9E"/>
    <w:rsid w:val="00424CC0"/>
    <w:rsid w:val="0042593E"/>
    <w:rsid w:val="00426B57"/>
    <w:rsid w:val="004271E0"/>
    <w:rsid w:val="004310B9"/>
    <w:rsid w:val="004324B5"/>
    <w:rsid w:val="0043492A"/>
    <w:rsid w:val="00442F83"/>
    <w:rsid w:val="00443AE8"/>
    <w:rsid w:val="004441B2"/>
    <w:rsid w:val="00444293"/>
    <w:rsid w:val="00444B2C"/>
    <w:rsid w:val="00444CDE"/>
    <w:rsid w:val="00444F35"/>
    <w:rsid w:val="004455B2"/>
    <w:rsid w:val="0044680C"/>
    <w:rsid w:val="00450C21"/>
    <w:rsid w:val="00450FD7"/>
    <w:rsid w:val="004514F1"/>
    <w:rsid w:val="0045185A"/>
    <w:rsid w:val="004542B2"/>
    <w:rsid w:val="004575AE"/>
    <w:rsid w:val="004630CA"/>
    <w:rsid w:val="00463E32"/>
    <w:rsid w:val="00471C8E"/>
    <w:rsid w:val="00473027"/>
    <w:rsid w:val="00473233"/>
    <w:rsid w:val="00476CE0"/>
    <w:rsid w:val="004820D1"/>
    <w:rsid w:val="00484BDE"/>
    <w:rsid w:val="004854C3"/>
    <w:rsid w:val="00490648"/>
    <w:rsid w:val="00491FB9"/>
    <w:rsid w:val="00496C60"/>
    <w:rsid w:val="0049721A"/>
    <w:rsid w:val="004A27E1"/>
    <w:rsid w:val="004A2F0F"/>
    <w:rsid w:val="004A381C"/>
    <w:rsid w:val="004A4998"/>
    <w:rsid w:val="004A629F"/>
    <w:rsid w:val="004B066E"/>
    <w:rsid w:val="004B3918"/>
    <w:rsid w:val="004B63B5"/>
    <w:rsid w:val="004B6A55"/>
    <w:rsid w:val="004C0575"/>
    <w:rsid w:val="004C0F80"/>
    <w:rsid w:val="004C26A9"/>
    <w:rsid w:val="004C30A6"/>
    <w:rsid w:val="004C4046"/>
    <w:rsid w:val="004C46FB"/>
    <w:rsid w:val="004C4ABC"/>
    <w:rsid w:val="004C76E7"/>
    <w:rsid w:val="004D0B88"/>
    <w:rsid w:val="004D1C19"/>
    <w:rsid w:val="004D4056"/>
    <w:rsid w:val="004D4CBD"/>
    <w:rsid w:val="004D6152"/>
    <w:rsid w:val="004D7CF9"/>
    <w:rsid w:val="004E0BB9"/>
    <w:rsid w:val="004E226F"/>
    <w:rsid w:val="004E2D62"/>
    <w:rsid w:val="004E315D"/>
    <w:rsid w:val="004E564B"/>
    <w:rsid w:val="004E6804"/>
    <w:rsid w:val="004E7CF7"/>
    <w:rsid w:val="004F2969"/>
    <w:rsid w:val="004F2ADF"/>
    <w:rsid w:val="004F4743"/>
    <w:rsid w:val="004F57D3"/>
    <w:rsid w:val="004F67BA"/>
    <w:rsid w:val="005045FB"/>
    <w:rsid w:val="005046C3"/>
    <w:rsid w:val="0050483B"/>
    <w:rsid w:val="00504F73"/>
    <w:rsid w:val="00511E09"/>
    <w:rsid w:val="00512817"/>
    <w:rsid w:val="00512B39"/>
    <w:rsid w:val="0051743C"/>
    <w:rsid w:val="00524F29"/>
    <w:rsid w:val="00527DEA"/>
    <w:rsid w:val="00530BDB"/>
    <w:rsid w:val="005314E6"/>
    <w:rsid w:val="00533984"/>
    <w:rsid w:val="00535AAD"/>
    <w:rsid w:val="005363D3"/>
    <w:rsid w:val="00536A6C"/>
    <w:rsid w:val="00537508"/>
    <w:rsid w:val="00540D62"/>
    <w:rsid w:val="00541119"/>
    <w:rsid w:val="00541EE5"/>
    <w:rsid w:val="00541FE2"/>
    <w:rsid w:val="0054222C"/>
    <w:rsid w:val="00542520"/>
    <w:rsid w:val="005442B0"/>
    <w:rsid w:val="00544A6F"/>
    <w:rsid w:val="00544CEC"/>
    <w:rsid w:val="0054656C"/>
    <w:rsid w:val="00552649"/>
    <w:rsid w:val="00552E65"/>
    <w:rsid w:val="00554C5E"/>
    <w:rsid w:val="005564DA"/>
    <w:rsid w:val="00557AFF"/>
    <w:rsid w:val="00557B80"/>
    <w:rsid w:val="005601EF"/>
    <w:rsid w:val="00560859"/>
    <w:rsid w:val="0056226F"/>
    <w:rsid w:val="005636FD"/>
    <w:rsid w:val="005647D5"/>
    <w:rsid w:val="005669D4"/>
    <w:rsid w:val="0056754C"/>
    <w:rsid w:val="0057030C"/>
    <w:rsid w:val="00570BBA"/>
    <w:rsid w:val="005755D7"/>
    <w:rsid w:val="0057608E"/>
    <w:rsid w:val="00576446"/>
    <w:rsid w:val="00576530"/>
    <w:rsid w:val="00576A5A"/>
    <w:rsid w:val="005777C0"/>
    <w:rsid w:val="005777EC"/>
    <w:rsid w:val="005831B9"/>
    <w:rsid w:val="00584DD5"/>
    <w:rsid w:val="00584EF4"/>
    <w:rsid w:val="00587F4B"/>
    <w:rsid w:val="00592E10"/>
    <w:rsid w:val="005951FC"/>
    <w:rsid w:val="00595241"/>
    <w:rsid w:val="005973E6"/>
    <w:rsid w:val="00597E2E"/>
    <w:rsid w:val="005A2216"/>
    <w:rsid w:val="005A3A1B"/>
    <w:rsid w:val="005A409A"/>
    <w:rsid w:val="005A6112"/>
    <w:rsid w:val="005B1051"/>
    <w:rsid w:val="005B1D9E"/>
    <w:rsid w:val="005B4F42"/>
    <w:rsid w:val="005B5C81"/>
    <w:rsid w:val="005B656E"/>
    <w:rsid w:val="005C343B"/>
    <w:rsid w:val="005C421B"/>
    <w:rsid w:val="005C5B30"/>
    <w:rsid w:val="005C6780"/>
    <w:rsid w:val="005C7B43"/>
    <w:rsid w:val="005D04E7"/>
    <w:rsid w:val="005E08F5"/>
    <w:rsid w:val="005E19BC"/>
    <w:rsid w:val="005E24E3"/>
    <w:rsid w:val="005E517B"/>
    <w:rsid w:val="005E62D4"/>
    <w:rsid w:val="005E62F0"/>
    <w:rsid w:val="005E677E"/>
    <w:rsid w:val="005E7AA6"/>
    <w:rsid w:val="005F077A"/>
    <w:rsid w:val="005F0E95"/>
    <w:rsid w:val="005F20D0"/>
    <w:rsid w:val="005F3DA2"/>
    <w:rsid w:val="005F66E3"/>
    <w:rsid w:val="005F69BD"/>
    <w:rsid w:val="005F73FD"/>
    <w:rsid w:val="0060050E"/>
    <w:rsid w:val="00600F82"/>
    <w:rsid w:val="0060248F"/>
    <w:rsid w:val="0060419A"/>
    <w:rsid w:val="006046C5"/>
    <w:rsid w:val="00605701"/>
    <w:rsid w:val="00605BF1"/>
    <w:rsid w:val="006110E8"/>
    <w:rsid w:val="00613BD7"/>
    <w:rsid w:val="0061422C"/>
    <w:rsid w:val="00614DB4"/>
    <w:rsid w:val="00617BA2"/>
    <w:rsid w:val="006220C6"/>
    <w:rsid w:val="00622CCD"/>
    <w:rsid w:val="00625C2C"/>
    <w:rsid w:val="006306C0"/>
    <w:rsid w:val="00630932"/>
    <w:rsid w:val="00630FF0"/>
    <w:rsid w:val="006339B0"/>
    <w:rsid w:val="006340A3"/>
    <w:rsid w:val="006360EF"/>
    <w:rsid w:val="00637556"/>
    <w:rsid w:val="006375BF"/>
    <w:rsid w:val="00637E9C"/>
    <w:rsid w:val="00637FB3"/>
    <w:rsid w:val="006422A5"/>
    <w:rsid w:val="00644D75"/>
    <w:rsid w:val="0064711C"/>
    <w:rsid w:val="00650333"/>
    <w:rsid w:val="00650ED6"/>
    <w:rsid w:val="0065531F"/>
    <w:rsid w:val="00660851"/>
    <w:rsid w:val="00661416"/>
    <w:rsid w:val="006625C3"/>
    <w:rsid w:val="00662758"/>
    <w:rsid w:val="00662A3B"/>
    <w:rsid w:val="00662D58"/>
    <w:rsid w:val="0066407C"/>
    <w:rsid w:val="00664A25"/>
    <w:rsid w:val="00666772"/>
    <w:rsid w:val="006709B3"/>
    <w:rsid w:val="00675C61"/>
    <w:rsid w:val="00676D6B"/>
    <w:rsid w:val="006777DD"/>
    <w:rsid w:val="0067788F"/>
    <w:rsid w:val="00681A0B"/>
    <w:rsid w:val="006829C0"/>
    <w:rsid w:val="00682D5E"/>
    <w:rsid w:val="006836B5"/>
    <w:rsid w:val="00684501"/>
    <w:rsid w:val="00685C9D"/>
    <w:rsid w:val="00695130"/>
    <w:rsid w:val="00695E9B"/>
    <w:rsid w:val="00696A5F"/>
    <w:rsid w:val="00697443"/>
    <w:rsid w:val="006A08A7"/>
    <w:rsid w:val="006A0914"/>
    <w:rsid w:val="006A0985"/>
    <w:rsid w:val="006A245E"/>
    <w:rsid w:val="006A260F"/>
    <w:rsid w:val="006A4BE5"/>
    <w:rsid w:val="006A522F"/>
    <w:rsid w:val="006A5D86"/>
    <w:rsid w:val="006A771D"/>
    <w:rsid w:val="006B1A30"/>
    <w:rsid w:val="006B208E"/>
    <w:rsid w:val="006B2B8E"/>
    <w:rsid w:val="006B5881"/>
    <w:rsid w:val="006B6851"/>
    <w:rsid w:val="006B68F0"/>
    <w:rsid w:val="006B76F9"/>
    <w:rsid w:val="006C1549"/>
    <w:rsid w:val="006C17B4"/>
    <w:rsid w:val="006C1ECA"/>
    <w:rsid w:val="006C36FB"/>
    <w:rsid w:val="006C4761"/>
    <w:rsid w:val="006C785B"/>
    <w:rsid w:val="006C7C05"/>
    <w:rsid w:val="006D1F29"/>
    <w:rsid w:val="006D4FE1"/>
    <w:rsid w:val="006D5FC9"/>
    <w:rsid w:val="006D6BF5"/>
    <w:rsid w:val="006D7D8D"/>
    <w:rsid w:val="006E0AD3"/>
    <w:rsid w:val="006E1879"/>
    <w:rsid w:val="006E1A4B"/>
    <w:rsid w:val="006E31EE"/>
    <w:rsid w:val="006E3937"/>
    <w:rsid w:val="006F09E1"/>
    <w:rsid w:val="006F1342"/>
    <w:rsid w:val="006F4A1F"/>
    <w:rsid w:val="006F51EE"/>
    <w:rsid w:val="006F5B44"/>
    <w:rsid w:val="006F5BFC"/>
    <w:rsid w:val="006F71DE"/>
    <w:rsid w:val="00702E44"/>
    <w:rsid w:val="00702FAD"/>
    <w:rsid w:val="007113DA"/>
    <w:rsid w:val="007121B4"/>
    <w:rsid w:val="0071355E"/>
    <w:rsid w:val="007157FA"/>
    <w:rsid w:val="0071716C"/>
    <w:rsid w:val="00723F75"/>
    <w:rsid w:val="007242F9"/>
    <w:rsid w:val="00726A44"/>
    <w:rsid w:val="007271AD"/>
    <w:rsid w:val="0072761E"/>
    <w:rsid w:val="00727F4C"/>
    <w:rsid w:val="00731124"/>
    <w:rsid w:val="0073165C"/>
    <w:rsid w:val="00735A8F"/>
    <w:rsid w:val="007362D5"/>
    <w:rsid w:val="00741BB0"/>
    <w:rsid w:val="007424C9"/>
    <w:rsid w:val="0074300B"/>
    <w:rsid w:val="0074443C"/>
    <w:rsid w:val="00747C09"/>
    <w:rsid w:val="00747D11"/>
    <w:rsid w:val="00747F3B"/>
    <w:rsid w:val="00752508"/>
    <w:rsid w:val="00753911"/>
    <w:rsid w:val="00753A01"/>
    <w:rsid w:val="007547DB"/>
    <w:rsid w:val="00754955"/>
    <w:rsid w:val="0075574C"/>
    <w:rsid w:val="00756468"/>
    <w:rsid w:val="00760667"/>
    <w:rsid w:val="00764E8A"/>
    <w:rsid w:val="00765BA2"/>
    <w:rsid w:val="007660BF"/>
    <w:rsid w:val="00770EA1"/>
    <w:rsid w:val="007717F3"/>
    <w:rsid w:val="00775B81"/>
    <w:rsid w:val="00776984"/>
    <w:rsid w:val="007800EF"/>
    <w:rsid w:val="00780197"/>
    <w:rsid w:val="007848C5"/>
    <w:rsid w:val="00785116"/>
    <w:rsid w:val="00790A5C"/>
    <w:rsid w:val="00790DA5"/>
    <w:rsid w:val="00792B51"/>
    <w:rsid w:val="00796675"/>
    <w:rsid w:val="00796D6B"/>
    <w:rsid w:val="007A01F6"/>
    <w:rsid w:val="007A38FA"/>
    <w:rsid w:val="007A5B78"/>
    <w:rsid w:val="007A5BCC"/>
    <w:rsid w:val="007A627A"/>
    <w:rsid w:val="007B1F2C"/>
    <w:rsid w:val="007B30F1"/>
    <w:rsid w:val="007B53B5"/>
    <w:rsid w:val="007B6B19"/>
    <w:rsid w:val="007B7945"/>
    <w:rsid w:val="007C1931"/>
    <w:rsid w:val="007C33F4"/>
    <w:rsid w:val="007C53D9"/>
    <w:rsid w:val="007C7033"/>
    <w:rsid w:val="007D0066"/>
    <w:rsid w:val="007D015F"/>
    <w:rsid w:val="007D1241"/>
    <w:rsid w:val="007D1CAD"/>
    <w:rsid w:val="007D2A5E"/>
    <w:rsid w:val="007D3FC2"/>
    <w:rsid w:val="007D426D"/>
    <w:rsid w:val="007D4B66"/>
    <w:rsid w:val="007D586A"/>
    <w:rsid w:val="007E1230"/>
    <w:rsid w:val="007E56B5"/>
    <w:rsid w:val="007E6877"/>
    <w:rsid w:val="007E79EF"/>
    <w:rsid w:val="007F211A"/>
    <w:rsid w:val="007F2341"/>
    <w:rsid w:val="007F5B1F"/>
    <w:rsid w:val="00800BC0"/>
    <w:rsid w:val="00800BC4"/>
    <w:rsid w:val="00802356"/>
    <w:rsid w:val="00803F3E"/>
    <w:rsid w:val="00804EDF"/>
    <w:rsid w:val="00811A5C"/>
    <w:rsid w:val="00811BA5"/>
    <w:rsid w:val="0081305B"/>
    <w:rsid w:val="00813EA4"/>
    <w:rsid w:val="008155C4"/>
    <w:rsid w:val="008169A2"/>
    <w:rsid w:val="00816C94"/>
    <w:rsid w:val="00817CA7"/>
    <w:rsid w:val="00820727"/>
    <w:rsid w:val="008214A7"/>
    <w:rsid w:val="0082187C"/>
    <w:rsid w:val="0082368D"/>
    <w:rsid w:val="00823AB7"/>
    <w:rsid w:val="00823C84"/>
    <w:rsid w:val="008244F7"/>
    <w:rsid w:val="00825E99"/>
    <w:rsid w:val="00831335"/>
    <w:rsid w:val="00832CB9"/>
    <w:rsid w:val="00832DB5"/>
    <w:rsid w:val="00832FEB"/>
    <w:rsid w:val="00833758"/>
    <w:rsid w:val="00840580"/>
    <w:rsid w:val="00840B5F"/>
    <w:rsid w:val="00843250"/>
    <w:rsid w:val="00844944"/>
    <w:rsid w:val="00847303"/>
    <w:rsid w:val="00847AEC"/>
    <w:rsid w:val="00847EA8"/>
    <w:rsid w:val="0085117F"/>
    <w:rsid w:val="008518C5"/>
    <w:rsid w:val="00857211"/>
    <w:rsid w:val="00857492"/>
    <w:rsid w:val="0086153A"/>
    <w:rsid w:val="00862359"/>
    <w:rsid w:val="008659B1"/>
    <w:rsid w:val="008669C5"/>
    <w:rsid w:val="00877378"/>
    <w:rsid w:val="008802B1"/>
    <w:rsid w:val="00880EAA"/>
    <w:rsid w:val="008822A6"/>
    <w:rsid w:val="008835F0"/>
    <w:rsid w:val="008845C6"/>
    <w:rsid w:val="008911BD"/>
    <w:rsid w:val="00892920"/>
    <w:rsid w:val="0089361F"/>
    <w:rsid w:val="008939E5"/>
    <w:rsid w:val="008964B5"/>
    <w:rsid w:val="00897454"/>
    <w:rsid w:val="008A09B9"/>
    <w:rsid w:val="008A3EC3"/>
    <w:rsid w:val="008A4824"/>
    <w:rsid w:val="008A5426"/>
    <w:rsid w:val="008A64A5"/>
    <w:rsid w:val="008A738F"/>
    <w:rsid w:val="008A7CD5"/>
    <w:rsid w:val="008B0178"/>
    <w:rsid w:val="008B03E3"/>
    <w:rsid w:val="008B0723"/>
    <w:rsid w:val="008B0A77"/>
    <w:rsid w:val="008B10C4"/>
    <w:rsid w:val="008B1701"/>
    <w:rsid w:val="008B3FD6"/>
    <w:rsid w:val="008C12AF"/>
    <w:rsid w:val="008C2132"/>
    <w:rsid w:val="008C346F"/>
    <w:rsid w:val="008C350B"/>
    <w:rsid w:val="008C435C"/>
    <w:rsid w:val="008C47C2"/>
    <w:rsid w:val="008C75A4"/>
    <w:rsid w:val="008C7DC0"/>
    <w:rsid w:val="008D10B8"/>
    <w:rsid w:val="008D3B23"/>
    <w:rsid w:val="008D51BE"/>
    <w:rsid w:val="008D662E"/>
    <w:rsid w:val="008D686C"/>
    <w:rsid w:val="008D73EB"/>
    <w:rsid w:val="008E22E3"/>
    <w:rsid w:val="008E4C55"/>
    <w:rsid w:val="008E6240"/>
    <w:rsid w:val="008E7684"/>
    <w:rsid w:val="008F35CF"/>
    <w:rsid w:val="008F6F50"/>
    <w:rsid w:val="00900C29"/>
    <w:rsid w:val="00901F66"/>
    <w:rsid w:val="00903302"/>
    <w:rsid w:val="00904EFB"/>
    <w:rsid w:val="0090670B"/>
    <w:rsid w:val="00906726"/>
    <w:rsid w:val="00910B86"/>
    <w:rsid w:val="00910DDB"/>
    <w:rsid w:val="00912E53"/>
    <w:rsid w:val="009148B2"/>
    <w:rsid w:val="00920187"/>
    <w:rsid w:val="009226B5"/>
    <w:rsid w:val="00923043"/>
    <w:rsid w:val="00923698"/>
    <w:rsid w:val="009239F0"/>
    <w:rsid w:val="009249F6"/>
    <w:rsid w:val="0092575A"/>
    <w:rsid w:val="009273DD"/>
    <w:rsid w:val="00930EE8"/>
    <w:rsid w:val="0093167F"/>
    <w:rsid w:val="009346C3"/>
    <w:rsid w:val="00936E27"/>
    <w:rsid w:val="0093706F"/>
    <w:rsid w:val="00940FFF"/>
    <w:rsid w:val="00941704"/>
    <w:rsid w:val="0094277C"/>
    <w:rsid w:val="0094312A"/>
    <w:rsid w:val="00943676"/>
    <w:rsid w:val="00944CA6"/>
    <w:rsid w:val="009459D5"/>
    <w:rsid w:val="00947F94"/>
    <w:rsid w:val="00951978"/>
    <w:rsid w:val="00952B1F"/>
    <w:rsid w:val="0095611B"/>
    <w:rsid w:val="00960445"/>
    <w:rsid w:val="00960531"/>
    <w:rsid w:val="009644D6"/>
    <w:rsid w:val="009660E4"/>
    <w:rsid w:val="00966694"/>
    <w:rsid w:val="00967637"/>
    <w:rsid w:val="009676B8"/>
    <w:rsid w:val="00971439"/>
    <w:rsid w:val="00974215"/>
    <w:rsid w:val="00974B9C"/>
    <w:rsid w:val="00975532"/>
    <w:rsid w:val="00976C0F"/>
    <w:rsid w:val="00981BB0"/>
    <w:rsid w:val="00983476"/>
    <w:rsid w:val="0098508C"/>
    <w:rsid w:val="0098702B"/>
    <w:rsid w:val="00990125"/>
    <w:rsid w:val="00990D94"/>
    <w:rsid w:val="00992A1E"/>
    <w:rsid w:val="00994001"/>
    <w:rsid w:val="00995FDC"/>
    <w:rsid w:val="00996728"/>
    <w:rsid w:val="00997FAB"/>
    <w:rsid w:val="009A32A3"/>
    <w:rsid w:val="009A6E77"/>
    <w:rsid w:val="009B0991"/>
    <w:rsid w:val="009B11E8"/>
    <w:rsid w:val="009B1A5B"/>
    <w:rsid w:val="009B1F8B"/>
    <w:rsid w:val="009B3742"/>
    <w:rsid w:val="009B3BA8"/>
    <w:rsid w:val="009C050A"/>
    <w:rsid w:val="009C1F74"/>
    <w:rsid w:val="009C2643"/>
    <w:rsid w:val="009C3833"/>
    <w:rsid w:val="009C5163"/>
    <w:rsid w:val="009C74B8"/>
    <w:rsid w:val="009D0044"/>
    <w:rsid w:val="009D1240"/>
    <w:rsid w:val="009D1BA1"/>
    <w:rsid w:val="009D2602"/>
    <w:rsid w:val="009D30FF"/>
    <w:rsid w:val="009D3AC8"/>
    <w:rsid w:val="009D5A9C"/>
    <w:rsid w:val="009D5E4B"/>
    <w:rsid w:val="009D5EAE"/>
    <w:rsid w:val="009D72D2"/>
    <w:rsid w:val="009D7B76"/>
    <w:rsid w:val="009D7D29"/>
    <w:rsid w:val="009E30FB"/>
    <w:rsid w:val="009F17C2"/>
    <w:rsid w:val="009F68D0"/>
    <w:rsid w:val="00A00B9C"/>
    <w:rsid w:val="00A014CA"/>
    <w:rsid w:val="00A035D0"/>
    <w:rsid w:val="00A038AA"/>
    <w:rsid w:val="00A07147"/>
    <w:rsid w:val="00A11580"/>
    <w:rsid w:val="00A1171F"/>
    <w:rsid w:val="00A12CE9"/>
    <w:rsid w:val="00A146BB"/>
    <w:rsid w:val="00A20F09"/>
    <w:rsid w:val="00A244F8"/>
    <w:rsid w:val="00A256AB"/>
    <w:rsid w:val="00A27CED"/>
    <w:rsid w:val="00A3222B"/>
    <w:rsid w:val="00A33490"/>
    <w:rsid w:val="00A33CC2"/>
    <w:rsid w:val="00A33EBE"/>
    <w:rsid w:val="00A34F97"/>
    <w:rsid w:val="00A3560F"/>
    <w:rsid w:val="00A35E81"/>
    <w:rsid w:val="00A367F2"/>
    <w:rsid w:val="00A41546"/>
    <w:rsid w:val="00A4209E"/>
    <w:rsid w:val="00A449B7"/>
    <w:rsid w:val="00A47744"/>
    <w:rsid w:val="00A554DB"/>
    <w:rsid w:val="00A55B17"/>
    <w:rsid w:val="00A61A91"/>
    <w:rsid w:val="00A62D5B"/>
    <w:rsid w:val="00A6484B"/>
    <w:rsid w:val="00A65759"/>
    <w:rsid w:val="00A67A5A"/>
    <w:rsid w:val="00A67B5E"/>
    <w:rsid w:val="00A67C06"/>
    <w:rsid w:val="00A70731"/>
    <w:rsid w:val="00A729B0"/>
    <w:rsid w:val="00A74592"/>
    <w:rsid w:val="00A753CA"/>
    <w:rsid w:val="00A75B39"/>
    <w:rsid w:val="00A767D1"/>
    <w:rsid w:val="00A81E1C"/>
    <w:rsid w:val="00A83438"/>
    <w:rsid w:val="00A8350E"/>
    <w:rsid w:val="00A8766D"/>
    <w:rsid w:val="00A908BC"/>
    <w:rsid w:val="00A90D90"/>
    <w:rsid w:val="00A91E44"/>
    <w:rsid w:val="00A95DB3"/>
    <w:rsid w:val="00A96FDC"/>
    <w:rsid w:val="00A970B6"/>
    <w:rsid w:val="00A97739"/>
    <w:rsid w:val="00AA024A"/>
    <w:rsid w:val="00AA156F"/>
    <w:rsid w:val="00AA5481"/>
    <w:rsid w:val="00AA5F0E"/>
    <w:rsid w:val="00AA67E8"/>
    <w:rsid w:val="00AA77F5"/>
    <w:rsid w:val="00AB044C"/>
    <w:rsid w:val="00AB122B"/>
    <w:rsid w:val="00AB1AF1"/>
    <w:rsid w:val="00AB2AE0"/>
    <w:rsid w:val="00AB42F8"/>
    <w:rsid w:val="00AB54B7"/>
    <w:rsid w:val="00AB6F91"/>
    <w:rsid w:val="00AC03BD"/>
    <w:rsid w:val="00AC2487"/>
    <w:rsid w:val="00AC25BE"/>
    <w:rsid w:val="00AC4698"/>
    <w:rsid w:val="00AC4F8B"/>
    <w:rsid w:val="00AC4FFC"/>
    <w:rsid w:val="00AC6271"/>
    <w:rsid w:val="00AC6765"/>
    <w:rsid w:val="00AD0415"/>
    <w:rsid w:val="00AD04D1"/>
    <w:rsid w:val="00AD0543"/>
    <w:rsid w:val="00AD0571"/>
    <w:rsid w:val="00AD3D63"/>
    <w:rsid w:val="00AD494A"/>
    <w:rsid w:val="00AD5942"/>
    <w:rsid w:val="00AD68A8"/>
    <w:rsid w:val="00AE582E"/>
    <w:rsid w:val="00AF2062"/>
    <w:rsid w:val="00AF2C51"/>
    <w:rsid w:val="00AF37F5"/>
    <w:rsid w:val="00AF3D53"/>
    <w:rsid w:val="00AF62DE"/>
    <w:rsid w:val="00AF70AC"/>
    <w:rsid w:val="00AF7EF1"/>
    <w:rsid w:val="00B00988"/>
    <w:rsid w:val="00B00A84"/>
    <w:rsid w:val="00B04529"/>
    <w:rsid w:val="00B04B4E"/>
    <w:rsid w:val="00B04BA2"/>
    <w:rsid w:val="00B0598D"/>
    <w:rsid w:val="00B06DAD"/>
    <w:rsid w:val="00B11913"/>
    <w:rsid w:val="00B119B4"/>
    <w:rsid w:val="00B128A5"/>
    <w:rsid w:val="00B16066"/>
    <w:rsid w:val="00B179CD"/>
    <w:rsid w:val="00B17F14"/>
    <w:rsid w:val="00B206EF"/>
    <w:rsid w:val="00B23B13"/>
    <w:rsid w:val="00B25AB9"/>
    <w:rsid w:val="00B268C1"/>
    <w:rsid w:val="00B2714F"/>
    <w:rsid w:val="00B27793"/>
    <w:rsid w:val="00B300AC"/>
    <w:rsid w:val="00B31A0A"/>
    <w:rsid w:val="00B3212F"/>
    <w:rsid w:val="00B325D2"/>
    <w:rsid w:val="00B338DF"/>
    <w:rsid w:val="00B33EC0"/>
    <w:rsid w:val="00B360A1"/>
    <w:rsid w:val="00B37BC7"/>
    <w:rsid w:val="00B4061A"/>
    <w:rsid w:val="00B406CE"/>
    <w:rsid w:val="00B419A3"/>
    <w:rsid w:val="00B4219F"/>
    <w:rsid w:val="00B43771"/>
    <w:rsid w:val="00B44D1D"/>
    <w:rsid w:val="00B459A1"/>
    <w:rsid w:val="00B45DFA"/>
    <w:rsid w:val="00B46E79"/>
    <w:rsid w:val="00B47498"/>
    <w:rsid w:val="00B5002B"/>
    <w:rsid w:val="00B50A39"/>
    <w:rsid w:val="00B50AEC"/>
    <w:rsid w:val="00B51CE9"/>
    <w:rsid w:val="00B55F24"/>
    <w:rsid w:val="00B561D8"/>
    <w:rsid w:val="00B56A2B"/>
    <w:rsid w:val="00B615AC"/>
    <w:rsid w:val="00B616A7"/>
    <w:rsid w:val="00B6324C"/>
    <w:rsid w:val="00B63494"/>
    <w:rsid w:val="00B64417"/>
    <w:rsid w:val="00B644FD"/>
    <w:rsid w:val="00B65328"/>
    <w:rsid w:val="00B663F7"/>
    <w:rsid w:val="00B67D22"/>
    <w:rsid w:val="00B67FFD"/>
    <w:rsid w:val="00B72DB6"/>
    <w:rsid w:val="00B7337C"/>
    <w:rsid w:val="00B73B63"/>
    <w:rsid w:val="00B76695"/>
    <w:rsid w:val="00B769A3"/>
    <w:rsid w:val="00B76A47"/>
    <w:rsid w:val="00B76ADE"/>
    <w:rsid w:val="00B76D33"/>
    <w:rsid w:val="00B802D5"/>
    <w:rsid w:val="00B802F2"/>
    <w:rsid w:val="00B80D58"/>
    <w:rsid w:val="00B8172E"/>
    <w:rsid w:val="00B865DC"/>
    <w:rsid w:val="00B92348"/>
    <w:rsid w:val="00B937F9"/>
    <w:rsid w:val="00B94EAA"/>
    <w:rsid w:val="00B9570F"/>
    <w:rsid w:val="00B95CA8"/>
    <w:rsid w:val="00B9608F"/>
    <w:rsid w:val="00B97073"/>
    <w:rsid w:val="00BA464D"/>
    <w:rsid w:val="00BA4E34"/>
    <w:rsid w:val="00BA5E34"/>
    <w:rsid w:val="00BA6249"/>
    <w:rsid w:val="00BA6EFE"/>
    <w:rsid w:val="00BB6ABC"/>
    <w:rsid w:val="00BC0169"/>
    <w:rsid w:val="00BC2A18"/>
    <w:rsid w:val="00BC6C24"/>
    <w:rsid w:val="00BC7E82"/>
    <w:rsid w:val="00BD0A40"/>
    <w:rsid w:val="00BD1218"/>
    <w:rsid w:val="00BD1684"/>
    <w:rsid w:val="00BD6291"/>
    <w:rsid w:val="00BD7C1F"/>
    <w:rsid w:val="00BE06B3"/>
    <w:rsid w:val="00BE115A"/>
    <w:rsid w:val="00BE274C"/>
    <w:rsid w:val="00BE4DBF"/>
    <w:rsid w:val="00BE52B7"/>
    <w:rsid w:val="00BE5A6F"/>
    <w:rsid w:val="00BE62E2"/>
    <w:rsid w:val="00BE68BB"/>
    <w:rsid w:val="00BE732E"/>
    <w:rsid w:val="00BF27D0"/>
    <w:rsid w:val="00BF4809"/>
    <w:rsid w:val="00BF4E87"/>
    <w:rsid w:val="00BF5291"/>
    <w:rsid w:val="00C004F4"/>
    <w:rsid w:val="00C03F30"/>
    <w:rsid w:val="00C045DF"/>
    <w:rsid w:val="00C05570"/>
    <w:rsid w:val="00C05CA5"/>
    <w:rsid w:val="00C06D09"/>
    <w:rsid w:val="00C11718"/>
    <w:rsid w:val="00C12E32"/>
    <w:rsid w:val="00C14744"/>
    <w:rsid w:val="00C157CC"/>
    <w:rsid w:val="00C15C7C"/>
    <w:rsid w:val="00C208A6"/>
    <w:rsid w:val="00C20DD2"/>
    <w:rsid w:val="00C2347F"/>
    <w:rsid w:val="00C2562F"/>
    <w:rsid w:val="00C262C9"/>
    <w:rsid w:val="00C27442"/>
    <w:rsid w:val="00C30382"/>
    <w:rsid w:val="00C33BCD"/>
    <w:rsid w:val="00C342EB"/>
    <w:rsid w:val="00C3568D"/>
    <w:rsid w:val="00C36E5D"/>
    <w:rsid w:val="00C36E94"/>
    <w:rsid w:val="00C40CF0"/>
    <w:rsid w:val="00C40ECA"/>
    <w:rsid w:val="00C41D46"/>
    <w:rsid w:val="00C42CB0"/>
    <w:rsid w:val="00C4395C"/>
    <w:rsid w:val="00C461D1"/>
    <w:rsid w:val="00C46ECD"/>
    <w:rsid w:val="00C50862"/>
    <w:rsid w:val="00C52805"/>
    <w:rsid w:val="00C57AAB"/>
    <w:rsid w:val="00C57F0E"/>
    <w:rsid w:val="00C60778"/>
    <w:rsid w:val="00C60F9E"/>
    <w:rsid w:val="00C61044"/>
    <w:rsid w:val="00C611B4"/>
    <w:rsid w:val="00C6369C"/>
    <w:rsid w:val="00C64336"/>
    <w:rsid w:val="00C6581E"/>
    <w:rsid w:val="00C662DE"/>
    <w:rsid w:val="00C662DF"/>
    <w:rsid w:val="00C6637F"/>
    <w:rsid w:val="00C67371"/>
    <w:rsid w:val="00C67CE9"/>
    <w:rsid w:val="00C7177A"/>
    <w:rsid w:val="00C74B55"/>
    <w:rsid w:val="00C75945"/>
    <w:rsid w:val="00C807E9"/>
    <w:rsid w:val="00C809CE"/>
    <w:rsid w:val="00C8378C"/>
    <w:rsid w:val="00C905BF"/>
    <w:rsid w:val="00C90E5F"/>
    <w:rsid w:val="00C912D8"/>
    <w:rsid w:val="00C9234B"/>
    <w:rsid w:val="00C92B29"/>
    <w:rsid w:val="00C95DBE"/>
    <w:rsid w:val="00C9637A"/>
    <w:rsid w:val="00CA0DBE"/>
    <w:rsid w:val="00CA488A"/>
    <w:rsid w:val="00CA4936"/>
    <w:rsid w:val="00CA5B53"/>
    <w:rsid w:val="00CA7339"/>
    <w:rsid w:val="00CB0A2A"/>
    <w:rsid w:val="00CB0E58"/>
    <w:rsid w:val="00CB25B9"/>
    <w:rsid w:val="00CB4737"/>
    <w:rsid w:val="00CB6258"/>
    <w:rsid w:val="00CB675C"/>
    <w:rsid w:val="00CC132C"/>
    <w:rsid w:val="00CC196F"/>
    <w:rsid w:val="00CC5952"/>
    <w:rsid w:val="00CC60DA"/>
    <w:rsid w:val="00CC618F"/>
    <w:rsid w:val="00CC6D07"/>
    <w:rsid w:val="00CC7C39"/>
    <w:rsid w:val="00CD1F7E"/>
    <w:rsid w:val="00CD3DB6"/>
    <w:rsid w:val="00CD4AF4"/>
    <w:rsid w:val="00CD6133"/>
    <w:rsid w:val="00CD66FF"/>
    <w:rsid w:val="00CD727C"/>
    <w:rsid w:val="00CD798F"/>
    <w:rsid w:val="00CE0FD2"/>
    <w:rsid w:val="00CE1F55"/>
    <w:rsid w:val="00CE30EE"/>
    <w:rsid w:val="00CE343C"/>
    <w:rsid w:val="00CE3681"/>
    <w:rsid w:val="00CE4A01"/>
    <w:rsid w:val="00CE62B7"/>
    <w:rsid w:val="00CE7C42"/>
    <w:rsid w:val="00CF14EF"/>
    <w:rsid w:val="00CF45D5"/>
    <w:rsid w:val="00CF64C1"/>
    <w:rsid w:val="00CF6DC4"/>
    <w:rsid w:val="00D01221"/>
    <w:rsid w:val="00D0163E"/>
    <w:rsid w:val="00D01641"/>
    <w:rsid w:val="00D03803"/>
    <w:rsid w:val="00D04C46"/>
    <w:rsid w:val="00D06848"/>
    <w:rsid w:val="00D07F8A"/>
    <w:rsid w:val="00D10122"/>
    <w:rsid w:val="00D11396"/>
    <w:rsid w:val="00D12B23"/>
    <w:rsid w:val="00D137BA"/>
    <w:rsid w:val="00D14517"/>
    <w:rsid w:val="00D20512"/>
    <w:rsid w:val="00D20C50"/>
    <w:rsid w:val="00D213F9"/>
    <w:rsid w:val="00D21C75"/>
    <w:rsid w:val="00D223F8"/>
    <w:rsid w:val="00D226B2"/>
    <w:rsid w:val="00D237B6"/>
    <w:rsid w:val="00D24C5C"/>
    <w:rsid w:val="00D264ED"/>
    <w:rsid w:val="00D3667E"/>
    <w:rsid w:val="00D36691"/>
    <w:rsid w:val="00D36C32"/>
    <w:rsid w:val="00D374A5"/>
    <w:rsid w:val="00D37A70"/>
    <w:rsid w:val="00D421CF"/>
    <w:rsid w:val="00D43952"/>
    <w:rsid w:val="00D442D2"/>
    <w:rsid w:val="00D50413"/>
    <w:rsid w:val="00D526CA"/>
    <w:rsid w:val="00D52C37"/>
    <w:rsid w:val="00D5495D"/>
    <w:rsid w:val="00D54D24"/>
    <w:rsid w:val="00D553BE"/>
    <w:rsid w:val="00D57A18"/>
    <w:rsid w:val="00D60CD0"/>
    <w:rsid w:val="00D61425"/>
    <w:rsid w:val="00D61C41"/>
    <w:rsid w:val="00D62436"/>
    <w:rsid w:val="00D6588B"/>
    <w:rsid w:val="00D66180"/>
    <w:rsid w:val="00D664F1"/>
    <w:rsid w:val="00D66C8C"/>
    <w:rsid w:val="00D71FBA"/>
    <w:rsid w:val="00D72ECB"/>
    <w:rsid w:val="00D73DA8"/>
    <w:rsid w:val="00D758E5"/>
    <w:rsid w:val="00D7647D"/>
    <w:rsid w:val="00D77979"/>
    <w:rsid w:val="00D81D20"/>
    <w:rsid w:val="00D81D7E"/>
    <w:rsid w:val="00D83FA4"/>
    <w:rsid w:val="00D90454"/>
    <w:rsid w:val="00D92E7D"/>
    <w:rsid w:val="00D93ED3"/>
    <w:rsid w:val="00D95830"/>
    <w:rsid w:val="00D95A4F"/>
    <w:rsid w:val="00D96DA5"/>
    <w:rsid w:val="00D97F62"/>
    <w:rsid w:val="00DA0B45"/>
    <w:rsid w:val="00DA13F2"/>
    <w:rsid w:val="00DA2D4D"/>
    <w:rsid w:val="00DA2F6F"/>
    <w:rsid w:val="00DA3961"/>
    <w:rsid w:val="00DA7484"/>
    <w:rsid w:val="00DA7837"/>
    <w:rsid w:val="00DB0BA9"/>
    <w:rsid w:val="00DB7CA6"/>
    <w:rsid w:val="00DC2E58"/>
    <w:rsid w:val="00DC35B1"/>
    <w:rsid w:val="00DC46C4"/>
    <w:rsid w:val="00DC594A"/>
    <w:rsid w:val="00DC6AAD"/>
    <w:rsid w:val="00DD0C99"/>
    <w:rsid w:val="00DD1AF5"/>
    <w:rsid w:val="00DD4788"/>
    <w:rsid w:val="00DD53A9"/>
    <w:rsid w:val="00DD658A"/>
    <w:rsid w:val="00DD73F1"/>
    <w:rsid w:val="00DD7BB0"/>
    <w:rsid w:val="00DE22E3"/>
    <w:rsid w:val="00DE38C0"/>
    <w:rsid w:val="00DE3DC0"/>
    <w:rsid w:val="00DE4307"/>
    <w:rsid w:val="00DE4634"/>
    <w:rsid w:val="00DE51C2"/>
    <w:rsid w:val="00DF090F"/>
    <w:rsid w:val="00DF2ECE"/>
    <w:rsid w:val="00DF3CC4"/>
    <w:rsid w:val="00DF672C"/>
    <w:rsid w:val="00DF7FD1"/>
    <w:rsid w:val="00E0101A"/>
    <w:rsid w:val="00E04D95"/>
    <w:rsid w:val="00E05342"/>
    <w:rsid w:val="00E05578"/>
    <w:rsid w:val="00E06081"/>
    <w:rsid w:val="00E106EE"/>
    <w:rsid w:val="00E10CAD"/>
    <w:rsid w:val="00E11254"/>
    <w:rsid w:val="00E12AD4"/>
    <w:rsid w:val="00E136D9"/>
    <w:rsid w:val="00E13781"/>
    <w:rsid w:val="00E13886"/>
    <w:rsid w:val="00E16E5E"/>
    <w:rsid w:val="00E17334"/>
    <w:rsid w:val="00E17D95"/>
    <w:rsid w:val="00E20257"/>
    <w:rsid w:val="00E212F2"/>
    <w:rsid w:val="00E21414"/>
    <w:rsid w:val="00E21E01"/>
    <w:rsid w:val="00E30086"/>
    <w:rsid w:val="00E31099"/>
    <w:rsid w:val="00E32425"/>
    <w:rsid w:val="00E32EB1"/>
    <w:rsid w:val="00E331EB"/>
    <w:rsid w:val="00E34B62"/>
    <w:rsid w:val="00E35331"/>
    <w:rsid w:val="00E3687F"/>
    <w:rsid w:val="00E41054"/>
    <w:rsid w:val="00E413C5"/>
    <w:rsid w:val="00E416FF"/>
    <w:rsid w:val="00E42864"/>
    <w:rsid w:val="00E444E0"/>
    <w:rsid w:val="00E47098"/>
    <w:rsid w:val="00E47E21"/>
    <w:rsid w:val="00E5027F"/>
    <w:rsid w:val="00E51025"/>
    <w:rsid w:val="00E51DDA"/>
    <w:rsid w:val="00E52269"/>
    <w:rsid w:val="00E52AF8"/>
    <w:rsid w:val="00E530F6"/>
    <w:rsid w:val="00E53707"/>
    <w:rsid w:val="00E55186"/>
    <w:rsid w:val="00E561D6"/>
    <w:rsid w:val="00E56416"/>
    <w:rsid w:val="00E567CE"/>
    <w:rsid w:val="00E60EA9"/>
    <w:rsid w:val="00E657A8"/>
    <w:rsid w:val="00E668DF"/>
    <w:rsid w:val="00E66D0C"/>
    <w:rsid w:val="00E72133"/>
    <w:rsid w:val="00E77486"/>
    <w:rsid w:val="00E77EDC"/>
    <w:rsid w:val="00E805C6"/>
    <w:rsid w:val="00E825D8"/>
    <w:rsid w:val="00E836D6"/>
    <w:rsid w:val="00E83D2B"/>
    <w:rsid w:val="00E85437"/>
    <w:rsid w:val="00E85839"/>
    <w:rsid w:val="00E85BA8"/>
    <w:rsid w:val="00E871DA"/>
    <w:rsid w:val="00E91C1E"/>
    <w:rsid w:val="00E920B7"/>
    <w:rsid w:val="00E936D9"/>
    <w:rsid w:val="00E95169"/>
    <w:rsid w:val="00E975DE"/>
    <w:rsid w:val="00E9793C"/>
    <w:rsid w:val="00EA2CCB"/>
    <w:rsid w:val="00EA468C"/>
    <w:rsid w:val="00EA569B"/>
    <w:rsid w:val="00EA68B1"/>
    <w:rsid w:val="00EA6E2B"/>
    <w:rsid w:val="00EA7393"/>
    <w:rsid w:val="00EA7917"/>
    <w:rsid w:val="00EB0795"/>
    <w:rsid w:val="00EB1790"/>
    <w:rsid w:val="00EB2D76"/>
    <w:rsid w:val="00EB3E20"/>
    <w:rsid w:val="00EB45CC"/>
    <w:rsid w:val="00EB63A0"/>
    <w:rsid w:val="00EB6B4C"/>
    <w:rsid w:val="00EB6ED9"/>
    <w:rsid w:val="00EB7B2D"/>
    <w:rsid w:val="00EC0238"/>
    <w:rsid w:val="00EC0D9E"/>
    <w:rsid w:val="00EC33B7"/>
    <w:rsid w:val="00EC46BA"/>
    <w:rsid w:val="00EC6DB2"/>
    <w:rsid w:val="00EC70E3"/>
    <w:rsid w:val="00EE07CB"/>
    <w:rsid w:val="00EE0AF3"/>
    <w:rsid w:val="00EF0023"/>
    <w:rsid w:val="00EF138B"/>
    <w:rsid w:val="00EF1BEE"/>
    <w:rsid w:val="00EF3B94"/>
    <w:rsid w:val="00EF4B71"/>
    <w:rsid w:val="00EF5109"/>
    <w:rsid w:val="00F003DE"/>
    <w:rsid w:val="00F03133"/>
    <w:rsid w:val="00F039B6"/>
    <w:rsid w:val="00F03FA8"/>
    <w:rsid w:val="00F06B0F"/>
    <w:rsid w:val="00F07260"/>
    <w:rsid w:val="00F13FD9"/>
    <w:rsid w:val="00F154C2"/>
    <w:rsid w:val="00F168C9"/>
    <w:rsid w:val="00F21456"/>
    <w:rsid w:val="00F21E29"/>
    <w:rsid w:val="00F233CF"/>
    <w:rsid w:val="00F2349B"/>
    <w:rsid w:val="00F2359F"/>
    <w:rsid w:val="00F244A1"/>
    <w:rsid w:val="00F318D7"/>
    <w:rsid w:val="00F32D4B"/>
    <w:rsid w:val="00F342BF"/>
    <w:rsid w:val="00F34AA2"/>
    <w:rsid w:val="00F36010"/>
    <w:rsid w:val="00F3711B"/>
    <w:rsid w:val="00F374B1"/>
    <w:rsid w:val="00F4072A"/>
    <w:rsid w:val="00F4402C"/>
    <w:rsid w:val="00F452C9"/>
    <w:rsid w:val="00F45683"/>
    <w:rsid w:val="00F469A2"/>
    <w:rsid w:val="00F51C46"/>
    <w:rsid w:val="00F54038"/>
    <w:rsid w:val="00F540AF"/>
    <w:rsid w:val="00F56FEB"/>
    <w:rsid w:val="00F600B4"/>
    <w:rsid w:val="00F601A6"/>
    <w:rsid w:val="00F6081B"/>
    <w:rsid w:val="00F60C86"/>
    <w:rsid w:val="00F62D07"/>
    <w:rsid w:val="00F640E1"/>
    <w:rsid w:val="00F65C9D"/>
    <w:rsid w:val="00F670C2"/>
    <w:rsid w:val="00F73215"/>
    <w:rsid w:val="00F738B7"/>
    <w:rsid w:val="00F8333C"/>
    <w:rsid w:val="00F87089"/>
    <w:rsid w:val="00F8783B"/>
    <w:rsid w:val="00F879F7"/>
    <w:rsid w:val="00F87E66"/>
    <w:rsid w:val="00F91918"/>
    <w:rsid w:val="00F941AF"/>
    <w:rsid w:val="00FA005A"/>
    <w:rsid w:val="00FA0A91"/>
    <w:rsid w:val="00FA1FA6"/>
    <w:rsid w:val="00FA235D"/>
    <w:rsid w:val="00FA2DE0"/>
    <w:rsid w:val="00FA4843"/>
    <w:rsid w:val="00FA6EB1"/>
    <w:rsid w:val="00FB31BE"/>
    <w:rsid w:val="00FB40D0"/>
    <w:rsid w:val="00FB457F"/>
    <w:rsid w:val="00FB4DE4"/>
    <w:rsid w:val="00FB595B"/>
    <w:rsid w:val="00FB7C05"/>
    <w:rsid w:val="00FC0DA6"/>
    <w:rsid w:val="00FC2E5F"/>
    <w:rsid w:val="00FD0987"/>
    <w:rsid w:val="00FD3A97"/>
    <w:rsid w:val="00FD431A"/>
    <w:rsid w:val="00FD4DF5"/>
    <w:rsid w:val="00FD4E05"/>
    <w:rsid w:val="00FD5D91"/>
    <w:rsid w:val="00FD675C"/>
    <w:rsid w:val="00FE19FC"/>
    <w:rsid w:val="00FE1AC4"/>
    <w:rsid w:val="00FE2A07"/>
    <w:rsid w:val="00FE301E"/>
    <w:rsid w:val="00FE6154"/>
    <w:rsid w:val="00FE690C"/>
    <w:rsid w:val="00FF1B7A"/>
    <w:rsid w:val="00FF2D9C"/>
    <w:rsid w:val="00FF329C"/>
    <w:rsid w:val="00FF57A2"/>
    <w:rsid w:val="00FF7D1A"/>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9ED22"/>
  <w15:docId w15:val="{75AE91AD-5C32-4695-B916-0C13217E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DDB"/>
    <w:rPr>
      <w:sz w:val="24"/>
      <w:szCs w:val="24"/>
    </w:rPr>
  </w:style>
  <w:style w:type="paragraph" w:styleId="1">
    <w:name w:val="heading 1"/>
    <w:basedOn w:val="a"/>
    <w:next w:val="a"/>
    <w:qFormat/>
    <w:rsid w:val="00010DDB"/>
    <w:pPr>
      <w:keepNext/>
      <w:suppressAutoHyphens/>
      <w:spacing w:before="480" w:after="360"/>
      <w:ind w:firstLine="454"/>
      <w:jc w:val="both"/>
      <w:outlineLvl w:val="0"/>
    </w:pPr>
    <w:rPr>
      <w:b/>
      <w:szCs w:val="20"/>
    </w:rPr>
  </w:style>
  <w:style w:type="paragraph" w:styleId="2">
    <w:name w:val="heading 2"/>
    <w:next w:val="a"/>
    <w:qFormat/>
    <w:rsid w:val="00010DDB"/>
    <w:pPr>
      <w:suppressAutoHyphens/>
      <w:spacing w:before="360" w:after="360"/>
      <w:ind w:firstLine="454"/>
      <w:outlineLvl w:val="1"/>
    </w:pPr>
    <w:rPr>
      <w:b/>
    </w:rPr>
  </w:style>
  <w:style w:type="paragraph" w:styleId="3">
    <w:name w:val="heading 3"/>
    <w:basedOn w:val="a"/>
    <w:next w:val="a"/>
    <w:qFormat/>
    <w:rsid w:val="00010DDB"/>
    <w:pPr>
      <w:keepNext/>
      <w:widowControl w:val="0"/>
      <w:jc w:val="center"/>
      <w:outlineLvl w:val="2"/>
    </w:pPr>
    <w:rPr>
      <w:szCs w:val="20"/>
    </w:rPr>
  </w:style>
  <w:style w:type="paragraph" w:styleId="4">
    <w:name w:val="heading 4"/>
    <w:basedOn w:val="a"/>
    <w:next w:val="a"/>
    <w:qFormat/>
    <w:rsid w:val="00010DDB"/>
    <w:pPr>
      <w:keepNext/>
      <w:ind w:firstLine="425"/>
      <w:jc w:val="both"/>
      <w:outlineLvl w:val="3"/>
    </w:pPr>
    <w:rPr>
      <w:i/>
      <w:iCs/>
    </w:rPr>
  </w:style>
  <w:style w:type="paragraph" w:styleId="5">
    <w:name w:val="heading 5"/>
    <w:basedOn w:val="a"/>
    <w:next w:val="a"/>
    <w:qFormat/>
    <w:rsid w:val="00010DDB"/>
    <w:pPr>
      <w:keepNext/>
      <w:outlineLvl w:val="4"/>
    </w:pPr>
    <w:rPr>
      <w:i/>
      <w:iCs/>
    </w:rPr>
  </w:style>
  <w:style w:type="paragraph" w:styleId="6">
    <w:name w:val="heading 6"/>
    <w:basedOn w:val="a"/>
    <w:next w:val="a"/>
    <w:qFormat/>
    <w:rsid w:val="00010DDB"/>
    <w:pPr>
      <w:keepNext/>
      <w:ind w:left="2127" w:firstLine="709"/>
      <w:outlineLvl w:val="5"/>
    </w:pPr>
    <w:rPr>
      <w:b/>
      <w:bCs/>
    </w:rPr>
  </w:style>
  <w:style w:type="paragraph" w:styleId="7">
    <w:name w:val="heading 7"/>
    <w:basedOn w:val="a"/>
    <w:next w:val="a"/>
    <w:qFormat/>
    <w:rsid w:val="00010DDB"/>
    <w:pPr>
      <w:keepNext/>
      <w:tabs>
        <w:tab w:val="num" w:pos="0"/>
      </w:tabs>
      <w:spacing w:line="235" w:lineRule="auto"/>
      <w:ind w:firstLine="425"/>
      <w:jc w:val="both"/>
      <w:outlineLvl w:val="6"/>
    </w:pPr>
    <w:rPr>
      <w:b/>
      <w:i/>
      <w:iCs/>
    </w:rPr>
  </w:style>
  <w:style w:type="paragraph" w:styleId="8">
    <w:name w:val="heading 8"/>
    <w:basedOn w:val="a"/>
    <w:next w:val="a"/>
    <w:link w:val="80"/>
    <w:qFormat/>
    <w:rsid w:val="00010DDB"/>
    <w:pPr>
      <w:keepNext/>
      <w:ind w:firstLine="709"/>
      <w:outlineLvl w:val="7"/>
    </w:pPr>
    <w:rPr>
      <w:b/>
      <w:bCs/>
      <w:i/>
      <w:iCs/>
    </w:rPr>
  </w:style>
  <w:style w:type="paragraph" w:styleId="9">
    <w:name w:val="heading 9"/>
    <w:basedOn w:val="a"/>
    <w:next w:val="a"/>
    <w:qFormat/>
    <w:rsid w:val="00010DDB"/>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010DDB"/>
    <w:pPr>
      <w:ind w:firstLine="720"/>
      <w:jc w:val="both"/>
    </w:pPr>
    <w:rPr>
      <w:szCs w:val="20"/>
    </w:rPr>
  </w:style>
  <w:style w:type="paragraph" w:styleId="30">
    <w:name w:val="Body Text Indent 3"/>
    <w:basedOn w:val="a"/>
    <w:rsid w:val="00010DDB"/>
    <w:pPr>
      <w:ind w:firstLine="425"/>
      <w:jc w:val="both"/>
    </w:pPr>
  </w:style>
  <w:style w:type="paragraph" w:styleId="a3">
    <w:name w:val="Body Text"/>
    <w:basedOn w:val="a"/>
    <w:link w:val="a4"/>
    <w:rsid w:val="00010DDB"/>
    <w:pPr>
      <w:spacing w:after="120"/>
    </w:pPr>
  </w:style>
  <w:style w:type="paragraph" w:styleId="21">
    <w:name w:val="Body Text 2"/>
    <w:basedOn w:val="a"/>
    <w:rsid w:val="00010DDB"/>
    <w:pPr>
      <w:spacing w:after="120" w:line="480" w:lineRule="auto"/>
    </w:pPr>
  </w:style>
  <w:style w:type="paragraph" w:styleId="a5">
    <w:name w:val="Body Text Indent"/>
    <w:basedOn w:val="a"/>
    <w:link w:val="a6"/>
    <w:rsid w:val="00010DDB"/>
    <w:pPr>
      <w:spacing w:after="120"/>
      <w:ind w:left="283"/>
    </w:pPr>
  </w:style>
  <w:style w:type="paragraph" w:customStyle="1" w:styleId="10">
    <w:name w:val="Заголовок1"/>
    <w:basedOn w:val="a"/>
    <w:next w:val="a3"/>
    <w:rsid w:val="00010DDB"/>
    <w:pPr>
      <w:ind w:firstLine="454"/>
      <w:jc w:val="center"/>
    </w:pPr>
    <w:rPr>
      <w:b/>
      <w:caps/>
      <w:sz w:val="20"/>
      <w:szCs w:val="20"/>
      <w:lang w:val="en-GB"/>
    </w:rPr>
  </w:style>
  <w:style w:type="paragraph" w:customStyle="1" w:styleId="11">
    <w:name w:val="Загл1"/>
    <w:basedOn w:val="a"/>
    <w:rsid w:val="00010DDB"/>
    <w:pPr>
      <w:spacing w:before="360"/>
      <w:ind w:firstLine="454"/>
      <w:jc w:val="center"/>
    </w:pPr>
    <w:rPr>
      <w:b/>
      <w:sz w:val="22"/>
      <w:szCs w:val="20"/>
      <w:lang w:val="en-GB"/>
    </w:rPr>
  </w:style>
  <w:style w:type="paragraph" w:customStyle="1" w:styleId="22">
    <w:name w:val="Загл2"/>
    <w:basedOn w:val="a"/>
    <w:rsid w:val="00010DDB"/>
    <w:pPr>
      <w:spacing w:before="120"/>
      <w:ind w:firstLine="454"/>
      <w:jc w:val="center"/>
    </w:pPr>
    <w:rPr>
      <w:b/>
      <w:sz w:val="20"/>
      <w:szCs w:val="20"/>
    </w:rPr>
  </w:style>
  <w:style w:type="paragraph" w:customStyle="1" w:styleId="a7">
    <w:name w:val="Загл"/>
    <w:basedOn w:val="a"/>
    <w:rsid w:val="00010DDB"/>
    <w:pPr>
      <w:spacing w:before="360" w:after="360"/>
      <w:ind w:firstLine="454"/>
      <w:jc w:val="center"/>
    </w:pPr>
    <w:rPr>
      <w:b/>
      <w:sz w:val="20"/>
      <w:szCs w:val="20"/>
      <w:lang w:val="en-GB"/>
    </w:rPr>
  </w:style>
  <w:style w:type="paragraph" w:customStyle="1" w:styleId="a8">
    <w:name w:val="Курсив"/>
    <w:basedOn w:val="a3"/>
    <w:rsid w:val="00010DDB"/>
    <w:pPr>
      <w:keepNext/>
      <w:spacing w:before="240"/>
      <w:ind w:firstLine="454"/>
      <w:jc w:val="both"/>
    </w:pPr>
    <w:rPr>
      <w:b/>
      <w:i/>
      <w:sz w:val="20"/>
      <w:szCs w:val="20"/>
    </w:rPr>
  </w:style>
  <w:style w:type="paragraph" w:customStyle="1" w:styleId="12">
    <w:name w:val="Титул1"/>
    <w:rsid w:val="00010DDB"/>
    <w:pPr>
      <w:suppressAutoHyphens/>
      <w:spacing w:before="1200"/>
      <w:jc w:val="center"/>
    </w:pPr>
    <w:rPr>
      <w:b/>
      <w:caps/>
      <w:kern w:val="28"/>
      <w:sz w:val="26"/>
    </w:rPr>
  </w:style>
  <w:style w:type="paragraph" w:customStyle="1" w:styleId="23">
    <w:name w:val="Титул2"/>
    <w:rsid w:val="00010DDB"/>
    <w:pPr>
      <w:spacing w:before="480" w:after="120"/>
      <w:jc w:val="center"/>
    </w:pPr>
    <w:rPr>
      <w:b/>
      <w:kern w:val="20"/>
      <w:sz w:val="24"/>
    </w:rPr>
  </w:style>
  <w:style w:type="paragraph" w:styleId="13">
    <w:name w:val="toc 1"/>
    <w:basedOn w:val="a"/>
    <w:next w:val="a"/>
    <w:semiHidden/>
    <w:rsid w:val="00010DDB"/>
    <w:pPr>
      <w:spacing w:before="120" w:after="120"/>
    </w:pPr>
    <w:rPr>
      <w:b/>
      <w:bCs/>
      <w:caps/>
      <w:sz w:val="20"/>
      <w:szCs w:val="20"/>
    </w:rPr>
  </w:style>
  <w:style w:type="paragraph" w:customStyle="1" w:styleId="a9">
    <w:name w:val="Пзагл"/>
    <w:rsid w:val="00010DDB"/>
    <w:pPr>
      <w:keepNext/>
      <w:suppressAutoHyphens/>
      <w:spacing w:before="360" w:after="240"/>
      <w:ind w:firstLine="454"/>
    </w:pPr>
    <w:rPr>
      <w:b/>
    </w:rPr>
  </w:style>
  <w:style w:type="paragraph" w:styleId="aa">
    <w:name w:val="footnote text"/>
    <w:basedOn w:val="a"/>
    <w:semiHidden/>
    <w:rsid w:val="00010DDB"/>
    <w:pPr>
      <w:ind w:firstLine="454"/>
      <w:jc w:val="both"/>
    </w:pPr>
    <w:rPr>
      <w:sz w:val="18"/>
      <w:szCs w:val="20"/>
    </w:rPr>
  </w:style>
  <w:style w:type="character" w:styleId="ab">
    <w:name w:val="footnote reference"/>
    <w:basedOn w:val="a0"/>
    <w:semiHidden/>
    <w:rsid w:val="00010DDB"/>
    <w:rPr>
      <w:vertAlign w:val="superscript"/>
    </w:rPr>
  </w:style>
  <w:style w:type="paragraph" w:customStyle="1" w:styleId="14">
    <w:name w:val="Курсив1"/>
    <w:basedOn w:val="a3"/>
    <w:rsid w:val="00010DDB"/>
    <w:pPr>
      <w:keepNext/>
      <w:spacing w:before="120" w:after="60"/>
      <w:ind w:firstLine="454"/>
      <w:jc w:val="both"/>
    </w:pPr>
    <w:rPr>
      <w:b/>
      <w:i/>
      <w:sz w:val="20"/>
      <w:szCs w:val="20"/>
    </w:rPr>
  </w:style>
  <w:style w:type="paragraph" w:customStyle="1" w:styleId="ac">
    <w:name w:val="Заголовок приложения"/>
    <w:basedOn w:val="a"/>
    <w:next w:val="a"/>
    <w:rsid w:val="00010DDB"/>
    <w:pPr>
      <w:keepNext/>
      <w:pageBreakBefore/>
      <w:widowControl w:val="0"/>
      <w:spacing w:before="240" w:after="60"/>
      <w:jc w:val="center"/>
    </w:pPr>
    <w:rPr>
      <w:b/>
      <w:kern w:val="28"/>
      <w:sz w:val="28"/>
      <w:szCs w:val="20"/>
    </w:rPr>
  </w:style>
  <w:style w:type="paragraph" w:customStyle="1" w:styleId="ad">
    <w:name w:val="Примечание"/>
    <w:basedOn w:val="a"/>
    <w:rsid w:val="00010DDB"/>
    <w:pPr>
      <w:widowControl w:val="0"/>
    </w:pPr>
    <w:rPr>
      <w:color w:val="0000FF"/>
      <w:sz w:val="16"/>
      <w:szCs w:val="20"/>
    </w:rPr>
  </w:style>
  <w:style w:type="paragraph" w:customStyle="1" w:styleId="15">
    <w:name w:val="Заголовок1"/>
    <w:basedOn w:val="10"/>
    <w:rsid w:val="00010DDB"/>
    <w:pPr>
      <w:widowControl w:val="0"/>
      <w:spacing w:before="360"/>
      <w:ind w:firstLine="0"/>
    </w:pPr>
    <w:rPr>
      <w:color w:val="0000FF"/>
      <w:sz w:val="24"/>
      <w:lang w:val="ru-RU"/>
    </w:rPr>
  </w:style>
  <w:style w:type="paragraph" w:customStyle="1" w:styleId="ae">
    <w:name w:val="пример"/>
    <w:basedOn w:val="3"/>
    <w:rsid w:val="00010DDB"/>
    <w:pPr>
      <w:widowControl/>
      <w:spacing w:before="120" w:after="60"/>
      <w:ind w:firstLine="454"/>
      <w:jc w:val="left"/>
    </w:pPr>
    <w:rPr>
      <w:i/>
      <w:sz w:val="20"/>
    </w:rPr>
  </w:style>
  <w:style w:type="paragraph" w:styleId="af">
    <w:name w:val="Balloon Text"/>
    <w:basedOn w:val="a"/>
    <w:semiHidden/>
    <w:rsid w:val="00010DDB"/>
    <w:rPr>
      <w:rFonts w:ascii="Tahoma" w:hAnsi="Tahoma" w:cs="Tahoma"/>
      <w:sz w:val="16"/>
      <w:szCs w:val="16"/>
    </w:rPr>
  </w:style>
  <w:style w:type="paragraph" w:styleId="af0">
    <w:name w:val="header"/>
    <w:basedOn w:val="a"/>
    <w:link w:val="af1"/>
    <w:uiPriority w:val="99"/>
    <w:rsid w:val="00010DDB"/>
    <w:pPr>
      <w:tabs>
        <w:tab w:val="center" w:pos="4677"/>
        <w:tab w:val="right" w:pos="9355"/>
      </w:tabs>
    </w:pPr>
  </w:style>
  <w:style w:type="character" w:styleId="af2">
    <w:name w:val="page number"/>
    <w:basedOn w:val="a0"/>
    <w:rsid w:val="00010DDB"/>
  </w:style>
  <w:style w:type="paragraph" w:styleId="af3">
    <w:name w:val="footer"/>
    <w:basedOn w:val="a"/>
    <w:link w:val="af4"/>
    <w:uiPriority w:val="99"/>
    <w:rsid w:val="00010DDB"/>
    <w:pPr>
      <w:tabs>
        <w:tab w:val="center" w:pos="4153"/>
        <w:tab w:val="right" w:pos="8306"/>
      </w:tabs>
    </w:pPr>
  </w:style>
  <w:style w:type="paragraph" w:styleId="31">
    <w:name w:val="Body Text 3"/>
    <w:basedOn w:val="a"/>
    <w:rsid w:val="00010DDB"/>
    <w:pPr>
      <w:pBdr>
        <w:bottom w:val="single" w:sz="2" w:space="0" w:color="FFFFFF"/>
      </w:pBdr>
      <w:jc w:val="center"/>
    </w:pPr>
    <w:rPr>
      <w:sz w:val="20"/>
      <w:szCs w:val="16"/>
    </w:rPr>
  </w:style>
  <w:style w:type="paragraph" w:styleId="24">
    <w:name w:val="toc 2"/>
    <w:basedOn w:val="a"/>
    <w:next w:val="a"/>
    <w:autoRedefine/>
    <w:semiHidden/>
    <w:rsid w:val="00010DDB"/>
    <w:pPr>
      <w:ind w:left="240"/>
    </w:pPr>
    <w:rPr>
      <w:smallCaps/>
      <w:sz w:val="20"/>
      <w:szCs w:val="20"/>
    </w:rPr>
  </w:style>
  <w:style w:type="paragraph" w:styleId="32">
    <w:name w:val="toc 3"/>
    <w:basedOn w:val="a"/>
    <w:next w:val="a"/>
    <w:autoRedefine/>
    <w:semiHidden/>
    <w:rsid w:val="00010DDB"/>
    <w:pPr>
      <w:ind w:left="480"/>
    </w:pPr>
    <w:rPr>
      <w:i/>
      <w:iCs/>
      <w:sz w:val="20"/>
      <w:szCs w:val="20"/>
    </w:rPr>
  </w:style>
  <w:style w:type="paragraph" w:styleId="40">
    <w:name w:val="toc 4"/>
    <w:basedOn w:val="a"/>
    <w:next w:val="a"/>
    <w:autoRedefine/>
    <w:semiHidden/>
    <w:rsid w:val="00010DDB"/>
    <w:pPr>
      <w:ind w:left="720"/>
    </w:pPr>
    <w:rPr>
      <w:sz w:val="18"/>
      <w:szCs w:val="18"/>
    </w:rPr>
  </w:style>
  <w:style w:type="paragraph" w:styleId="50">
    <w:name w:val="toc 5"/>
    <w:basedOn w:val="a"/>
    <w:next w:val="a"/>
    <w:autoRedefine/>
    <w:semiHidden/>
    <w:rsid w:val="00010DDB"/>
    <w:pPr>
      <w:ind w:left="960"/>
    </w:pPr>
    <w:rPr>
      <w:sz w:val="18"/>
      <w:szCs w:val="18"/>
    </w:rPr>
  </w:style>
  <w:style w:type="paragraph" w:styleId="60">
    <w:name w:val="toc 6"/>
    <w:basedOn w:val="a"/>
    <w:next w:val="a"/>
    <w:autoRedefine/>
    <w:semiHidden/>
    <w:rsid w:val="00010DDB"/>
    <w:pPr>
      <w:ind w:left="1200"/>
    </w:pPr>
    <w:rPr>
      <w:sz w:val="18"/>
      <w:szCs w:val="18"/>
    </w:rPr>
  </w:style>
  <w:style w:type="paragraph" w:styleId="70">
    <w:name w:val="toc 7"/>
    <w:basedOn w:val="a"/>
    <w:next w:val="a"/>
    <w:autoRedefine/>
    <w:semiHidden/>
    <w:rsid w:val="00010DDB"/>
    <w:pPr>
      <w:ind w:left="1440"/>
    </w:pPr>
    <w:rPr>
      <w:sz w:val="18"/>
      <w:szCs w:val="18"/>
    </w:rPr>
  </w:style>
  <w:style w:type="paragraph" w:styleId="81">
    <w:name w:val="toc 8"/>
    <w:basedOn w:val="a"/>
    <w:next w:val="a"/>
    <w:autoRedefine/>
    <w:semiHidden/>
    <w:rsid w:val="00010DDB"/>
    <w:pPr>
      <w:ind w:left="1680"/>
    </w:pPr>
    <w:rPr>
      <w:sz w:val="18"/>
      <w:szCs w:val="18"/>
    </w:rPr>
  </w:style>
  <w:style w:type="paragraph" w:styleId="90">
    <w:name w:val="toc 9"/>
    <w:basedOn w:val="a"/>
    <w:next w:val="a"/>
    <w:autoRedefine/>
    <w:semiHidden/>
    <w:rsid w:val="00010DDB"/>
    <w:pPr>
      <w:ind w:left="1920"/>
    </w:pPr>
    <w:rPr>
      <w:sz w:val="18"/>
      <w:szCs w:val="18"/>
    </w:rPr>
  </w:style>
  <w:style w:type="character" w:styleId="af5">
    <w:name w:val="Hyperlink"/>
    <w:basedOn w:val="a0"/>
    <w:rsid w:val="00010DDB"/>
    <w:rPr>
      <w:color w:val="0000FF"/>
      <w:u w:val="single"/>
    </w:rPr>
  </w:style>
  <w:style w:type="character" w:styleId="af6">
    <w:name w:val="FollowedHyperlink"/>
    <w:basedOn w:val="a0"/>
    <w:rsid w:val="00010DDB"/>
    <w:rPr>
      <w:color w:val="800080"/>
      <w:u w:val="single"/>
    </w:rPr>
  </w:style>
  <w:style w:type="paragraph" w:styleId="af7">
    <w:name w:val="Title"/>
    <w:basedOn w:val="a"/>
    <w:qFormat/>
    <w:rsid w:val="00010DDB"/>
    <w:pPr>
      <w:ind w:firstLine="425"/>
      <w:jc w:val="center"/>
    </w:pPr>
    <w:rPr>
      <w:b/>
      <w:lang w:val="be-BY"/>
    </w:rPr>
  </w:style>
  <w:style w:type="character" w:customStyle="1" w:styleId="a6">
    <w:name w:val="Основной текст с отступом Знак"/>
    <w:basedOn w:val="a0"/>
    <w:link w:val="a5"/>
    <w:rsid w:val="00622CCD"/>
    <w:rPr>
      <w:sz w:val="24"/>
      <w:szCs w:val="24"/>
    </w:rPr>
  </w:style>
  <w:style w:type="character" w:customStyle="1" w:styleId="af4">
    <w:name w:val="Нижний колонтитул Знак"/>
    <w:basedOn w:val="a0"/>
    <w:link w:val="af3"/>
    <w:uiPriority w:val="99"/>
    <w:rsid w:val="006D5FC9"/>
    <w:rPr>
      <w:sz w:val="24"/>
      <w:szCs w:val="24"/>
    </w:rPr>
  </w:style>
  <w:style w:type="paragraph" w:styleId="af8">
    <w:name w:val="endnote text"/>
    <w:basedOn w:val="a"/>
    <w:link w:val="af9"/>
    <w:uiPriority w:val="99"/>
    <w:semiHidden/>
    <w:unhideWhenUsed/>
    <w:rsid w:val="006D5FC9"/>
    <w:rPr>
      <w:sz w:val="20"/>
      <w:szCs w:val="20"/>
    </w:rPr>
  </w:style>
  <w:style w:type="character" w:customStyle="1" w:styleId="af9">
    <w:name w:val="Текст концевой сноски Знак"/>
    <w:basedOn w:val="a0"/>
    <w:link w:val="af8"/>
    <w:uiPriority w:val="99"/>
    <w:semiHidden/>
    <w:rsid w:val="006D5FC9"/>
  </w:style>
  <w:style w:type="character" w:styleId="afa">
    <w:name w:val="endnote reference"/>
    <w:basedOn w:val="a0"/>
    <w:uiPriority w:val="99"/>
    <w:semiHidden/>
    <w:unhideWhenUsed/>
    <w:rsid w:val="006D5FC9"/>
    <w:rPr>
      <w:vertAlign w:val="superscript"/>
    </w:rPr>
  </w:style>
  <w:style w:type="character" w:customStyle="1" w:styleId="af1">
    <w:name w:val="Верхний колонтитул Знак"/>
    <w:basedOn w:val="a0"/>
    <w:link w:val="af0"/>
    <w:uiPriority w:val="99"/>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basedOn w:val="a0"/>
    <w:rsid w:val="00E825D8"/>
    <w:rPr>
      <w:rFonts w:ascii="Times New Roman" w:hAnsi="Times New Roman" w:cs="Times New Roman"/>
      <w:b/>
      <w:bCs/>
      <w:sz w:val="26"/>
      <w:szCs w:val="26"/>
    </w:rPr>
  </w:style>
  <w:style w:type="paragraph" w:customStyle="1" w:styleId="afb">
    <w:name w:val="Без отступа"/>
    <w:basedOn w:val="a"/>
    <w:rsid w:val="00FA4843"/>
    <w:pPr>
      <w:keepLines/>
      <w:jc w:val="both"/>
    </w:pPr>
    <w:rPr>
      <w:sz w:val="30"/>
      <w:szCs w:val="20"/>
    </w:rPr>
  </w:style>
  <w:style w:type="paragraph" w:customStyle="1" w:styleId="afc">
    <w:name w:val="Знак"/>
    <w:basedOn w:val="a"/>
    <w:rsid w:val="00E51025"/>
    <w:pPr>
      <w:widowControl w:val="0"/>
      <w:spacing w:after="160" w:line="240" w:lineRule="exact"/>
    </w:pPr>
    <w:rPr>
      <w:rFonts w:ascii="Arial" w:hAnsi="Arial" w:cs="Arial"/>
      <w:sz w:val="20"/>
      <w:szCs w:val="20"/>
      <w:lang w:val="en-US" w:eastAsia="en-US"/>
    </w:rPr>
  </w:style>
  <w:style w:type="character" w:customStyle="1" w:styleId="HeaderChar">
    <w:name w:val="Header Char"/>
    <w:basedOn w:val="a0"/>
    <w:rsid w:val="0095611B"/>
    <w:rPr>
      <w:sz w:val="24"/>
      <w:szCs w:val="24"/>
      <w:lang w:eastAsia="ru-RU" w:bidi="ar-SA"/>
    </w:rPr>
  </w:style>
  <w:style w:type="character" w:customStyle="1" w:styleId="afd">
    <w:name w:val="Текст Знак"/>
    <w:basedOn w:val="a0"/>
    <w:link w:val="afe"/>
    <w:rsid w:val="0095611B"/>
    <w:rPr>
      <w:rFonts w:ascii="Courier New" w:hAnsi="Courier New" w:cs="Courier New"/>
      <w:sz w:val="22"/>
      <w:szCs w:val="22"/>
      <w:lang w:eastAsia="ru-RU" w:bidi="ar-SA"/>
    </w:rPr>
  </w:style>
  <w:style w:type="paragraph" w:styleId="afe">
    <w:name w:val="Plain Text"/>
    <w:basedOn w:val="a"/>
    <w:link w:val="afd"/>
    <w:rsid w:val="0095611B"/>
    <w:rPr>
      <w:rFonts w:ascii="Courier New" w:hAnsi="Courier New" w:cs="Courier New"/>
      <w:sz w:val="22"/>
      <w:szCs w:val="22"/>
    </w:rPr>
  </w:style>
  <w:style w:type="paragraph" w:customStyle="1" w:styleId="17">
    <w:name w:val="Абзац списка1"/>
    <w:basedOn w:val="a"/>
    <w:rsid w:val="0095611B"/>
    <w:pPr>
      <w:spacing w:after="200" w:line="276" w:lineRule="auto"/>
      <w:ind w:left="720"/>
    </w:pPr>
    <w:rPr>
      <w:rFonts w:ascii="Calibri" w:hAnsi="Calibri"/>
      <w:sz w:val="22"/>
      <w:szCs w:val="22"/>
      <w:lang w:eastAsia="en-US"/>
    </w:rPr>
  </w:style>
  <w:style w:type="paragraph" w:customStyle="1" w:styleId="Style1">
    <w:name w:val="Style1"/>
    <w:basedOn w:val="a"/>
    <w:uiPriority w:val="99"/>
    <w:rsid w:val="00E91C1E"/>
    <w:pPr>
      <w:widowControl w:val="0"/>
      <w:autoSpaceDE w:val="0"/>
      <w:autoSpaceDN w:val="0"/>
      <w:adjustRightInd w:val="0"/>
      <w:spacing w:line="269" w:lineRule="exact"/>
      <w:jc w:val="center"/>
    </w:pPr>
  </w:style>
  <w:style w:type="paragraph" w:styleId="aff">
    <w:name w:val="List Paragraph"/>
    <w:basedOn w:val="a"/>
    <w:uiPriority w:val="34"/>
    <w:qFormat/>
    <w:rsid w:val="0004735F"/>
    <w:pPr>
      <w:widowControl w:val="0"/>
      <w:autoSpaceDE w:val="0"/>
      <w:autoSpaceDN w:val="0"/>
      <w:adjustRightInd w:val="0"/>
      <w:ind w:left="720"/>
      <w:contextualSpacing/>
    </w:pPr>
    <w:rPr>
      <w:sz w:val="20"/>
      <w:szCs w:val="20"/>
    </w:rPr>
  </w:style>
  <w:style w:type="paragraph" w:customStyle="1" w:styleId="Titul16">
    <w:name w:val="Titul16"/>
    <w:basedOn w:val="a"/>
    <w:rsid w:val="0004735F"/>
    <w:rPr>
      <w:rFonts w:eastAsia="MS Mincho"/>
      <w:caps/>
      <w:sz w:val="32"/>
      <w:szCs w:val="20"/>
    </w:rPr>
  </w:style>
  <w:style w:type="character" w:customStyle="1" w:styleId="FontStyle34">
    <w:name w:val="Font Style34"/>
    <w:rsid w:val="0004735F"/>
    <w:rPr>
      <w:rFonts w:ascii="Times New Roman" w:hAnsi="Times New Roman" w:cs="Times New Roman" w:hint="default"/>
      <w:sz w:val="16"/>
      <w:szCs w:val="16"/>
    </w:rPr>
  </w:style>
  <w:style w:type="paragraph" w:customStyle="1" w:styleId="Text12">
    <w:name w:val="Text_12"/>
    <w:basedOn w:val="a"/>
    <w:rsid w:val="00B459A1"/>
    <w:pPr>
      <w:ind w:firstLine="720"/>
      <w:jc w:val="both"/>
    </w:pPr>
    <w:rPr>
      <w:rFonts w:eastAsia="MS Mincho"/>
      <w:szCs w:val="20"/>
    </w:rPr>
  </w:style>
  <w:style w:type="character" w:customStyle="1" w:styleId="a4">
    <w:name w:val="Основной текст Знак"/>
    <w:basedOn w:val="a0"/>
    <w:link w:val="a3"/>
    <w:rsid w:val="00B802F2"/>
    <w:rPr>
      <w:sz w:val="24"/>
      <w:szCs w:val="24"/>
    </w:rPr>
  </w:style>
  <w:style w:type="paragraph" w:styleId="aff0">
    <w:name w:val="Normal (Web)"/>
    <w:basedOn w:val="a"/>
    <w:uiPriority w:val="99"/>
    <w:semiHidden/>
    <w:unhideWhenUsed/>
    <w:rsid w:val="00FF329C"/>
    <w:pPr>
      <w:spacing w:before="100" w:beforeAutospacing="1" w:after="100" w:afterAutospacing="1"/>
    </w:pPr>
  </w:style>
  <w:style w:type="paragraph" w:customStyle="1" w:styleId="text">
    <w:name w:val="text"/>
    <w:basedOn w:val="a"/>
    <w:rsid w:val="00542520"/>
    <w:pPr>
      <w:spacing w:before="100" w:beforeAutospacing="1" w:after="100" w:afterAutospacing="1"/>
    </w:pPr>
  </w:style>
  <w:style w:type="paragraph" w:customStyle="1" w:styleId="3Arial10">
    <w:name w:val="Стиль3 + Arial 10 пт + По левому краю"/>
    <w:basedOn w:val="a"/>
    <w:rsid w:val="005046C3"/>
    <w:pPr>
      <w:tabs>
        <w:tab w:val="left" w:pos="1418"/>
      </w:tabs>
      <w:ind w:left="1418" w:hanging="1276"/>
    </w:pPr>
    <w:rPr>
      <w:rFonts w:ascii="Arial" w:hAnsi="Arial" w:cs="Arial"/>
      <w:sz w:val="20"/>
      <w:szCs w:val="20"/>
    </w:rPr>
  </w:style>
  <w:style w:type="character" w:styleId="aff1">
    <w:name w:val="annotation reference"/>
    <w:basedOn w:val="a0"/>
    <w:uiPriority w:val="99"/>
    <w:semiHidden/>
    <w:unhideWhenUsed/>
    <w:rsid w:val="00D7647D"/>
    <w:rPr>
      <w:sz w:val="16"/>
      <w:szCs w:val="16"/>
    </w:rPr>
  </w:style>
  <w:style w:type="paragraph" w:styleId="aff2">
    <w:name w:val="annotation text"/>
    <w:basedOn w:val="a"/>
    <w:link w:val="aff3"/>
    <w:uiPriority w:val="99"/>
    <w:semiHidden/>
    <w:unhideWhenUsed/>
    <w:rsid w:val="00D7647D"/>
    <w:rPr>
      <w:sz w:val="20"/>
      <w:szCs w:val="20"/>
    </w:rPr>
  </w:style>
  <w:style w:type="character" w:customStyle="1" w:styleId="aff3">
    <w:name w:val="Текст примечания Знак"/>
    <w:basedOn w:val="a0"/>
    <w:link w:val="aff2"/>
    <w:uiPriority w:val="99"/>
    <w:semiHidden/>
    <w:rsid w:val="00D7647D"/>
  </w:style>
  <w:style w:type="paragraph" w:styleId="aff4">
    <w:name w:val="annotation subject"/>
    <w:basedOn w:val="aff2"/>
    <w:next w:val="aff2"/>
    <w:link w:val="aff5"/>
    <w:uiPriority w:val="99"/>
    <w:semiHidden/>
    <w:unhideWhenUsed/>
    <w:rsid w:val="00D7647D"/>
    <w:rPr>
      <w:b/>
      <w:bCs/>
    </w:rPr>
  </w:style>
  <w:style w:type="character" w:customStyle="1" w:styleId="aff5">
    <w:name w:val="Тема примечания Знак"/>
    <w:basedOn w:val="aff3"/>
    <w:link w:val="aff4"/>
    <w:uiPriority w:val="99"/>
    <w:semiHidden/>
    <w:rsid w:val="00D7647D"/>
    <w:rPr>
      <w:b/>
      <w:bCs/>
    </w:rPr>
  </w:style>
  <w:style w:type="character" w:customStyle="1" w:styleId="80">
    <w:name w:val="Заголовок 8 Знак"/>
    <w:basedOn w:val="a0"/>
    <w:link w:val="8"/>
    <w:rsid w:val="006A260F"/>
    <w:rPr>
      <w:b/>
      <w:bCs/>
      <w:i/>
      <w:iCs/>
      <w:sz w:val="24"/>
      <w:szCs w:val="24"/>
    </w:rPr>
  </w:style>
  <w:style w:type="paragraph" w:styleId="aff6">
    <w:name w:val="Revision"/>
    <w:hidden/>
    <w:uiPriority w:val="99"/>
    <w:semiHidden/>
    <w:rsid w:val="00070B2F"/>
    <w:rPr>
      <w:sz w:val="24"/>
      <w:szCs w:val="24"/>
    </w:rPr>
  </w:style>
  <w:style w:type="character" w:customStyle="1" w:styleId="fontstyle01">
    <w:name w:val="fontstyle01"/>
    <w:basedOn w:val="a0"/>
    <w:rsid w:val="003436FE"/>
    <w:rPr>
      <w:rFonts w:ascii="Times New Roman" w:hAnsi="Times New Roman" w:cs="Times New Roman" w:hint="default"/>
      <w:b w:val="0"/>
      <w:bCs w:val="0"/>
      <w:i w:val="0"/>
      <w:iCs w:val="0"/>
      <w:color w:val="000000"/>
      <w:sz w:val="24"/>
      <w:szCs w:val="24"/>
    </w:rPr>
  </w:style>
  <w:style w:type="paragraph" w:customStyle="1" w:styleId="CharChar4CharCharCharChar">
    <w:name w:val="Char Char4 Знак Знак Char Char Знак Знак Char Char"/>
    <w:basedOn w:val="a"/>
    <w:next w:val="a"/>
    <w:rsid w:val="00537508"/>
    <w:pPr>
      <w:spacing w:after="160" w:line="240" w:lineRule="exact"/>
    </w:pPr>
    <w:rPr>
      <w:rFonts w:ascii="Tahoma" w:eastAsia="Calibri" w:hAnsi="Tahoma" w:cs="Tahoma"/>
      <w:lang w:val="en-US" w:eastAsia="en-US"/>
    </w:rPr>
  </w:style>
  <w:style w:type="character" w:customStyle="1" w:styleId="BodyTextIndentChar1">
    <w:name w:val="Body Text Indent Char1"/>
    <w:basedOn w:val="a0"/>
    <w:rsid w:val="00AB122B"/>
    <w:rPr>
      <w:sz w:val="24"/>
      <w:szCs w:val="24"/>
      <w:lang w:val="ru-RU" w:eastAsia="ru-RU" w:bidi="ar-SA"/>
    </w:rPr>
  </w:style>
  <w:style w:type="paragraph" w:customStyle="1" w:styleId="point">
    <w:name w:val="point"/>
    <w:basedOn w:val="a"/>
    <w:rsid w:val="00AB122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055">
      <w:bodyDiv w:val="1"/>
      <w:marLeft w:val="0"/>
      <w:marRight w:val="0"/>
      <w:marTop w:val="0"/>
      <w:marBottom w:val="0"/>
      <w:divBdr>
        <w:top w:val="none" w:sz="0" w:space="0" w:color="auto"/>
        <w:left w:val="none" w:sz="0" w:space="0" w:color="auto"/>
        <w:bottom w:val="none" w:sz="0" w:space="0" w:color="auto"/>
        <w:right w:val="none" w:sz="0" w:space="0" w:color="auto"/>
      </w:divBdr>
    </w:div>
    <w:div w:id="77753343">
      <w:bodyDiv w:val="1"/>
      <w:marLeft w:val="0"/>
      <w:marRight w:val="0"/>
      <w:marTop w:val="0"/>
      <w:marBottom w:val="0"/>
      <w:divBdr>
        <w:top w:val="none" w:sz="0" w:space="0" w:color="auto"/>
        <w:left w:val="none" w:sz="0" w:space="0" w:color="auto"/>
        <w:bottom w:val="none" w:sz="0" w:space="0" w:color="auto"/>
        <w:right w:val="none" w:sz="0" w:space="0" w:color="auto"/>
      </w:divBdr>
    </w:div>
    <w:div w:id="88814414">
      <w:bodyDiv w:val="1"/>
      <w:marLeft w:val="0"/>
      <w:marRight w:val="0"/>
      <w:marTop w:val="0"/>
      <w:marBottom w:val="0"/>
      <w:divBdr>
        <w:top w:val="none" w:sz="0" w:space="0" w:color="auto"/>
        <w:left w:val="none" w:sz="0" w:space="0" w:color="auto"/>
        <w:bottom w:val="none" w:sz="0" w:space="0" w:color="auto"/>
        <w:right w:val="none" w:sz="0" w:space="0" w:color="auto"/>
      </w:divBdr>
    </w:div>
    <w:div w:id="90127147">
      <w:bodyDiv w:val="1"/>
      <w:marLeft w:val="0"/>
      <w:marRight w:val="0"/>
      <w:marTop w:val="0"/>
      <w:marBottom w:val="0"/>
      <w:divBdr>
        <w:top w:val="none" w:sz="0" w:space="0" w:color="auto"/>
        <w:left w:val="none" w:sz="0" w:space="0" w:color="auto"/>
        <w:bottom w:val="none" w:sz="0" w:space="0" w:color="auto"/>
        <w:right w:val="none" w:sz="0" w:space="0" w:color="auto"/>
      </w:divBdr>
    </w:div>
    <w:div w:id="100034313">
      <w:bodyDiv w:val="1"/>
      <w:marLeft w:val="0"/>
      <w:marRight w:val="0"/>
      <w:marTop w:val="0"/>
      <w:marBottom w:val="0"/>
      <w:divBdr>
        <w:top w:val="none" w:sz="0" w:space="0" w:color="auto"/>
        <w:left w:val="none" w:sz="0" w:space="0" w:color="auto"/>
        <w:bottom w:val="none" w:sz="0" w:space="0" w:color="auto"/>
        <w:right w:val="none" w:sz="0" w:space="0" w:color="auto"/>
      </w:divBdr>
    </w:div>
    <w:div w:id="123352965">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204562167">
      <w:bodyDiv w:val="1"/>
      <w:marLeft w:val="0"/>
      <w:marRight w:val="0"/>
      <w:marTop w:val="0"/>
      <w:marBottom w:val="0"/>
      <w:divBdr>
        <w:top w:val="none" w:sz="0" w:space="0" w:color="auto"/>
        <w:left w:val="none" w:sz="0" w:space="0" w:color="auto"/>
        <w:bottom w:val="none" w:sz="0" w:space="0" w:color="auto"/>
        <w:right w:val="none" w:sz="0" w:space="0" w:color="auto"/>
      </w:divBdr>
    </w:div>
    <w:div w:id="207227619">
      <w:bodyDiv w:val="1"/>
      <w:marLeft w:val="0"/>
      <w:marRight w:val="0"/>
      <w:marTop w:val="0"/>
      <w:marBottom w:val="0"/>
      <w:divBdr>
        <w:top w:val="none" w:sz="0" w:space="0" w:color="auto"/>
        <w:left w:val="none" w:sz="0" w:space="0" w:color="auto"/>
        <w:bottom w:val="none" w:sz="0" w:space="0" w:color="auto"/>
        <w:right w:val="none" w:sz="0" w:space="0" w:color="auto"/>
      </w:divBdr>
    </w:div>
    <w:div w:id="283581952">
      <w:bodyDiv w:val="1"/>
      <w:marLeft w:val="0"/>
      <w:marRight w:val="0"/>
      <w:marTop w:val="0"/>
      <w:marBottom w:val="0"/>
      <w:divBdr>
        <w:top w:val="none" w:sz="0" w:space="0" w:color="auto"/>
        <w:left w:val="none" w:sz="0" w:space="0" w:color="auto"/>
        <w:bottom w:val="none" w:sz="0" w:space="0" w:color="auto"/>
        <w:right w:val="none" w:sz="0" w:space="0" w:color="auto"/>
      </w:divBdr>
    </w:div>
    <w:div w:id="334847177">
      <w:bodyDiv w:val="1"/>
      <w:marLeft w:val="0"/>
      <w:marRight w:val="0"/>
      <w:marTop w:val="0"/>
      <w:marBottom w:val="0"/>
      <w:divBdr>
        <w:top w:val="none" w:sz="0" w:space="0" w:color="auto"/>
        <w:left w:val="none" w:sz="0" w:space="0" w:color="auto"/>
        <w:bottom w:val="none" w:sz="0" w:space="0" w:color="auto"/>
        <w:right w:val="none" w:sz="0" w:space="0" w:color="auto"/>
      </w:divBdr>
    </w:div>
    <w:div w:id="370884508">
      <w:bodyDiv w:val="1"/>
      <w:marLeft w:val="0"/>
      <w:marRight w:val="0"/>
      <w:marTop w:val="0"/>
      <w:marBottom w:val="0"/>
      <w:divBdr>
        <w:top w:val="none" w:sz="0" w:space="0" w:color="auto"/>
        <w:left w:val="none" w:sz="0" w:space="0" w:color="auto"/>
        <w:bottom w:val="none" w:sz="0" w:space="0" w:color="auto"/>
        <w:right w:val="none" w:sz="0" w:space="0" w:color="auto"/>
      </w:divBdr>
    </w:div>
    <w:div w:id="379676197">
      <w:bodyDiv w:val="1"/>
      <w:marLeft w:val="0"/>
      <w:marRight w:val="0"/>
      <w:marTop w:val="0"/>
      <w:marBottom w:val="0"/>
      <w:divBdr>
        <w:top w:val="none" w:sz="0" w:space="0" w:color="auto"/>
        <w:left w:val="none" w:sz="0" w:space="0" w:color="auto"/>
        <w:bottom w:val="none" w:sz="0" w:space="0" w:color="auto"/>
        <w:right w:val="none" w:sz="0" w:space="0" w:color="auto"/>
      </w:divBdr>
    </w:div>
    <w:div w:id="385110695">
      <w:bodyDiv w:val="1"/>
      <w:marLeft w:val="0"/>
      <w:marRight w:val="0"/>
      <w:marTop w:val="0"/>
      <w:marBottom w:val="0"/>
      <w:divBdr>
        <w:top w:val="none" w:sz="0" w:space="0" w:color="auto"/>
        <w:left w:val="none" w:sz="0" w:space="0" w:color="auto"/>
        <w:bottom w:val="none" w:sz="0" w:space="0" w:color="auto"/>
        <w:right w:val="none" w:sz="0" w:space="0" w:color="auto"/>
      </w:divBdr>
    </w:div>
    <w:div w:id="428429071">
      <w:bodyDiv w:val="1"/>
      <w:marLeft w:val="0"/>
      <w:marRight w:val="0"/>
      <w:marTop w:val="0"/>
      <w:marBottom w:val="0"/>
      <w:divBdr>
        <w:top w:val="none" w:sz="0" w:space="0" w:color="auto"/>
        <w:left w:val="none" w:sz="0" w:space="0" w:color="auto"/>
        <w:bottom w:val="none" w:sz="0" w:space="0" w:color="auto"/>
        <w:right w:val="none" w:sz="0" w:space="0" w:color="auto"/>
      </w:divBdr>
    </w:div>
    <w:div w:id="441417178">
      <w:bodyDiv w:val="1"/>
      <w:marLeft w:val="0"/>
      <w:marRight w:val="0"/>
      <w:marTop w:val="0"/>
      <w:marBottom w:val="0"/>
      <w:divBdr>
        <w:top w:val="none" w:sz="0" w:space="0" w:color="auto"/>
        <w:left w:val="none" w:sz="0" w:space="0" w:color="auto"/>
        <w:bottom w:val="none" w:sz="0" w:space="0" w:color="auto"/>
        <w:right w:val="none" w:sz="0" w:space="0" w:color="auto"/>
      </w:divBdr>
    </w:div>
    <w:div w:id="469051997">
      <w:bodyDiv w:val="1"/>
      <w:marLeft w:val="0"/>
      <w:marRight w:val="0"/>
      <w:marTop w:val="0"/>
      <w:marBottom w:val="0"/>
      <w:divBdr>
        <w:top w:val="none" w:sz="0" w:space="0" w:color="auto"/>
        <w:left w:val="none" w:sz="0" w:space="0" w:color="auto"/>
        <w:bottom w:val="none" w:sz="0" w:space="0" w:color="auto"/>
        <w:right w:val="none" w:sz="0" w:space="0" w:color="auto"/>
      </w:divBdr>
    </w:div>
    <w:div w:id="482430220">
      <w:bodyDiv w:val="1"/>
      <w:marLeft w:val="0"/>
      <w:marRight w:val="0"/>
      <w:marTop w:val="0"/>
      <w:marBottom w:val="0"/>
      <w:divBdr>
        <w:top w:val="none" w:sz="0" w:space="0" w:color="auto"/>
        <w:left w:val="none" w:sz="0" w:space="0" w:color="auto"/>
        <w:bottom w:val="none" w:sz="0" w:space="0" w:color="auto"/>
        <w:right w:val="none" w:sz="0" w:space="0" w:color="auto"/>
      </w:divBdr>
    </w:div>
    <w:div w:id="540823803">
      <w:bodyDiv w:val="1"/>
      <w:marLeft w:val="0"/>
      <w:marRight w:val="0"/>
      <w:marTop w:val="0"/>
      <w:marBottom w:val="0"/>
      <w:divBdr>
        <w:top w:val="none" w:sz="0" w:space="0" w:color="auto"/>
        <w:left w:val="none" w:sz="0" w:space="0" w:color="auto"/>
        <w:bottom w:val="none" w:sz="0" w:space="0" w:color="auto"/>
        <w:right w:val="none" w:sz="0" w:space="0" w:color="auto"/>
      </w:divBdr>
    </w:div>
    <w:div w:id="555093546">
      <w:bodyDiv w:val="1"/>
      <w:marLeft w:val="0"/>
      <w:marRight w:val="0"/>
      <w:marTop w:val="0"/>
      <w:marBottom w:val="0"/>
      <w:divBdr>
        <w:top w:val="none" w:sz="0" w:space="0" w:color="auto"/>
        <w:left w:val="none" w:sz="0" w:space="0" w:color="auto"/>
        <w:bottom w:val="none" w:sz="0" w:space="0" w:color="auto"/>
        <w:right w:val="none" w:sz="0" w:space="0" w:color="auto"/>
      </w:divBdr>
    </w:div>
    <w:div w:id="560680362">
      <w:bodyDiv w:val="1"/>
      <w:marLeft w:val="0"/>
      <w:marRight w:val="0"/>
      <w:marTop w:val="0"/>
      <w:marBottom w:val="0"/>
      <w:divBdr>
        <w:top w:val="none" w:sz="0" w:space="0" w:color="auto"/>
        <w:left w:val="none" w:sz="0" w:space="0" w:color="auto"/>
        <w:bottom w:val="none" w:sz="0" w:space="0" w:color="auto"/>
        <w:right w:val="none" w:sz="0" w:space="0" w:color="auto"/>
      </w:divBdr>
    </w:div>
    <w:div w:id="628440535">
      <w:bodyDiv w:val="1"/>
      <w:marLeft w:val="0"/>
      <w:marRight w:val="0"/>
      <w:marTop w:val="0"/>
      <w:marBottom w:val="0"/>
      <w:divBdr>
        <w:top w:val="none" w:sz="0" w:space="0" w:color="auto"/>
        <w:left w:val="none" w:sz="0" w:space="0" w:color="auto"/>
        <w:bottom w:val="none" w:sz="0" w:space="0" w:color="auto"/>
        <w:right w:val="none" w:sz="0" w:space="0" w:color="auto"/>
      </w:divBdr>
    </w:div>
    <w:div w:id="639923410">
      <w:bodyDiv w:val="1"/>
      <w:marLeft w:val="0"/>
      <w:marRight w:val="0"/>
      <w:marTop w:val="0"/>
      <w:marBottom w:val="0"/>
      <w:divBdr>
        <w:top w:val="none" w:sz="0" w:space="0" w:color="auto"/>
        <w:left w:val="none" w:sz="0" w:space="0" w:color="auto"/>
        <w:bottom w:val="none" w:sz="0" w:space="0" w:color="auto"/>
        <w:right w:val="none" w:sz="0" w:space="0" w:color="auto"/>
      </w:divBdr>
    </w:div>
    <w:div w:id="657727145">
      <w:bodyDiv w:val="1"/>
      <w:marLeft w:val="0"/>
      <w:marRight w:val="0"/>
      <w:marTop w:val="0"/>
      <w:marBottom w:val="0"/>
      <w:divBdr>
        <w:top w:val="none" w:sz="0" w:space="0" w:color="auto"/>
        <w:left w:val="none" w:sz="0" w:space="0" w:color="auto"/>
        <w:bottom w:val="none" w:sz="0" w:space="0" w:color="auto"/>
        <w:right w:val="none" w:sz="0" w:space="0" w:color="auto"/>
      </w:divBdr>
    </w:div>
    <w:div w:id="664825017">
      <w:bodyDiv w:val="1"/>
      <w:marLeft w:val="0"/>
      <w:marRight w:val="0"/>
      <w:marTop w:val="0"/>
      <w:marBottom w:val="0"/>
      <w:divBdr>
        <w:top w:val="none" w:sz="0" w:space="0" w:color="auto"/>
        <w:left w:val="none" w:sz="0" w:space="0" w:color="auto"/>
        <w:bottom w:val="none" w:sz="0" w:space="0" w:color="auto"/>
        <w:right w:val="none" w:sz="0" w:space="0" w:color="auto"/>
      </w:divBdr>
    </w:div>
    <w:div w:id="679702655">
      <w:bodyDiv w:val="1"/>
      <w:marLeft w:val="0"/>
      <w:marRight w:val="0"/>
      <w:marTop w:val="0"/>
      <w:marBottom w:val="0"/>
      <w:divBdr>
        <w:top w:val="none" w:sz="0" w:space="0" w:color="auto"/>
        <w:left w:val="none" w:sz="0" w:space="0" w:color="auto"/>
        <w:bottom w:val="none" w:sz="0" w:space="0" w:color="auto"/>
        <w:right w:val="none" w:sz="0" w:space="0" w:color="auto"/>
      </w:divBdr>
    </w:div>
    <w:div w:id="691423607">
      <w:bodyDiv w:val="1"/>
      <w:marLeft w:val="0"/>
      <w:marRight w:val="0"/>
      <w:marTop w:val="0"/>
      <w:marBottom w:val="0"/>
      <w:divBdr>
        <w:top w:val="none" w:sz="0" w:space="0" w:color="auto"/>
        <w:left w:val="none" w:sz="0" w:space="0" w:color="auto"/>
        <w:bottom w:val="none" w:sz="0" w:space="0" w:color="auto"/>
        <w:right w:val="none" w:sz="0" w:space="0" w:color="auto"/>
      </w:divBdr>
    </w:div>
    <w:div w:id="692458830">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03596223">
      <w:bodyDiv w:val="1"/>
      <w:marLeft w:val="0"/>
      <w:marRight w:val="0"/>
      <w:marTop w:val="0"/>
      <w:marBottom w:val="0"/>
      <w:divBdr>
        <w:top w:val="none" w:sz="0" w:space="0" w:color="auto"/>
        <w:left w:val="none" w:sz="0" w:space="0" w:color="auto"/>
        <w:bottom w:val="none" w:sz="0" w:space="0" w:color="auto"/>
        <w:right w:val="none" w:sz="0" w:space="0" w:color="auto"/>
      </w:divBdr>
    </w:div>
    <w:div w:id="717315743">
      <w:bodyDiv w:val="1"/>
      <w:marLeft w:val="0"/>
      <w:marRight w:val="0"/>
      <w:marTop w:val="0"/>
      <w:marBottom w:val="0"/>
      <w:divBdr>
        <w:top w:val="none" w:sz="0" w:space="0" w:color="auto"/>
        <w:left w:val="none" w:sz="0" w:space="0" w:color="auto"/>
        <w:bottom w:val="none" w:sz="0" w:space="0" w:color="auto"/>
        <w:right w:val="none" w:sz="0" w:space="0" w:color="auto"/>
      </w:divBdr>
    </w:div>
    <w:div w:id="766654714">
      <w:bodyDiv w:val="1"/>
      <w:marLeft w:val="0"/>
      <w:marRight w:val="0"/>
      <w:marTop w:val="0"/>
      <w:marBottom w:val="0"/>
      <w:divBdr>
        <w:top w:val="none" w:sz="0" w:space="0" w:color="auto"/>
        <w:left w:val="none" w:sz="0" w:space="0" w:color="auto"/>
        <w:bottom w:val="none" w:sz="0" w:space="0" w:color="auto"/>
        <w:right w:val="none" w:sz="0" w:space="0" w:color="auto"/>
      </w:divBdr>
    </w:div>
    <w:div w:id="774713060">
      <w:bodyDiv w:val="1"/>
      <w:marLeft w:val="0"/>
      <w:marRight w:val="0"/>
      <w:marTop w:val="0"/>
      <w:marBottom w:val="0"/>
      <w:divBdr>
        <w:top w:val="none" w:sz="0" w:space="0" w:color="auto"/>
        <w:left w:val="none" w:sz="0" w:space="0" w:color="auto"/>
        <w:bottom w:val="none" w:sz="0" w:space="0" w:color="auto"/>
        <w:right w:val="none" w:sz="0" w:space="0" w:color="auto"/>
      </w:divBdr>
    </w:div>
    <w:div w:id="804932368">
      <w:bodyDiv w:val="1"/>
      <w:marLeft w:val="0"/>
      <w:marRight w:val="0"/>
      <w:marTop w:val="0"/>
      <w:marBottom w:val="0"/>
      <w:divBdr>
        <w:top w:val="none" w:sz="0" w:space="0" w:color="auto"/>
        <w:left w:val="none" w:sz="0" w:space="0" w:color="auto"/>
        <w:bottom w:val="none" w:sz="0" w:space="0" w:color="auto"/>
        <w:right w:val="none" w:sz="0" w:space="0" w:color="auto"/>
      </w:divBdr>
    </w:div>
    <w:div w:id="846603203">
      <w:bodyDiv w:val="1"/>
      <w:marLeft w:val="0"/>
      <w:marRight w:val="0"/>
      <w:marTop w:val="0"/>
      <w:marBottom w:val="0"/>
      <w:divBdr>
        <w:top w:val="none" w:sz="0" w:space="0" w:color="auto"/>
        <w:left w:val="none" w:sz="0" w:space="0" w:color="auto"/>
        <w:bottom w:val="none" w:sz="0" w:space="0" w:color="auto"/>
        <w:right w:val="none" w:sz="0" w:space="0" w:color="auto"/>
      </w:divBdr>
    </w:div>
    <w:div w:id="883637209">
      <w:bodyDiv w:val="1"/>
      <w:marLeft w:val="0"/>
      <w:marRight w:val="0"/>
      <w:marTop w:val="0"/>
      <w:marBottom w:val="0"/>
      <w:divBdr>
        <w:top w:val="none" w:sz="0" w:space="0" w:color="auto"/>
        <w:left w:val="none" w:sz="0" w:space="0" w:color="auto"/>
        <w:bottom w:val="none" w:sz="0" w:space="0" w:color="auto"/>
        <w:right w:val="none" w:sz="0" w:space="0" w:color="auto"/>
      </w:divBdr>
    </w:div>
    <w:div w:id="891843220">
      <w:bodyDiv w:val="1"/>
      <w:marLeft w:val="0"/>
      <w:marRight w:val="0"/>
      <w:marTop w:val="0"/>
      <w:marBottom w:val="0"/>
      <w:divBdr>
        <w:top w:val="none" w:sz="0" w:space="0" w:color="auto"/>
        <w:left w:val="none" w:sz="0" w:space="0" w:color="auto"/>
        <w:bottom w:val="none" w:sz="0" w:space="0" w:color="auto"/>
        <w:right w:val="none" w:sz="0" w:space="0" w:color="auto"/>
      </w:divBdr>
    </w:div>
    <w:div w:id="961806872">
      <w:bodyDiv w:val="1"/>
      <w:marLeft w:val="0"/>
      <w:marRight w:val="0"/>
      <w:marTop w:val="0"/>
      <w:marBottom w:val="0"/>
      <w:divBdr>
        <w:top w:val="none" w:sz="0" w:space="0" w:color="auto"/>
        <w:left w:val="none" w:sz="0" w:space="0" w:color="auto"/>
        <w:bottom w:val="none" w:sz="0" w:space="0" w:color="auto"/>
        <w:right w:val="none" w:sz="0" w:space="0" w:color="auto"/>
      </w:divBdr>
    </w:div>
    <w:div w:id="1027100264">
      <w:bodyDiv w:val="1"/>
      <w:marLeft w:val="0"/>
      <w:marRight w:val="0"/>
      <w:marTop w:val="0"/>
      <w:marBottom w:val="0"/>
      <w:divBdr>
        <w:top w:val="none" w:sz="0" w:space="0" w:color="auto"/>
        <w:left w:val="none" w:sz="0" w:space="0" w:color="auto"/>
        <w:bottom w:val="none" w:sz="0" w:space="0" w:color="auto"/>
        <w:right w:val="none" w:sz="0" w:space="0" w:color="auto"/>
      </w:divBdr>
    </w:div>
    <w:div w:id="1074619287">
      <w:bodyDiv w:val="1"/>
      <w:marLeft w:val="0"/>
      <w:marRight w:val="0"/>
      <w:marTop w:val="0"/>
      <w:marBottom w:val="0"/>
      <w:divBdr>
        <w:top w:val="none" w:sz="0" w:space="0" w:color="auto"/>
        <w:left w:val="none" w:sz="0" w:space="0" w:color="auto"/>
        <w:bottom w:val="none" w:sz="0" w:space="0" w:color="auto"/>
        <w:right w:val="none" w:sz="0" w:space="0" w:color="auto"/>
      </w:divBdr>
    </w:div>
    <w:div w:id="1079405452">
      <w:bodyDiv w:val="1"/>
      <w:marLeft w:val="0"/>
      <w:marRight w:val="0"/>
      <w:marTop w:val="0"/>
      <w:marBottom w:val="0"/>
      <w:divBdr>
        <w:top w:val="none" w:sz="0" w:space="0" w:color="auto"/>
        <w:left w:val="none" w:sz="0" w:space="0" w:color="auto"/>
        <w:bottom w:val="none" w:sz="0" w:space="0" w:color="auto"/>
        <w:right w:val="none" w:sz="0" w:space="0" w:color="auto"/>
      </w:divBdr>
    </w:div>
    <w:div w:id="1137334096">
      <w:bodyDiv w:val="1"/>
      <w:marLeft w:val="0"/>
      <w:marRight w:val="0"/>
      <w:marTop w:val="0"/>
      <w:marBottom w:val="0"/>
      <w:divBdr>
        <w:top w:val="none" w:sz="0" w:space="0" w:color="auto"/>
        <w:left w:val="none" w:sz="0" w:space="0" w:color="auto"/>
        <w:bottom w:val="none" w:sz="0" w:space="0" w:color="auto"/>
        <w:right w:val="none" w:sz="0" w:space="0" w:color="auto"/>
      </w:divBdr>
    </w:div>
    <w:div w:id="1218280390">
      <w:bodyDiv w:val="1"/>
      <w:marLeft w:val="0"/>
      <w:marRight w:val="0"/>
      <w:marTop w:val="0"/>
      <w:marBottom w:val="0"/>
      <w:divBdr>
        <w:top w:val="none" w:sz="0" w:space="0" w:color="auto"/>
        <w:left w:val="none" w:sz="0" w:space="0" w:color="auto"/>
        <w:bottom w:val="none" w:sz="0" w:space="0" w:color="auto"/>
        <w:right w:val="none" w:sz="0" w:space="0" w:color="auto"/>
      </w:divBdr>
    </w:div>
    <w:div w:id="1245605458">
      <w:bodyDiv w:val="1"/>
      <w:marLeft w:val="0"/>
      <w:marRight w:val="0"/>
      <w:marTop w:val="0"/>
      <w:marBottom w:val="0"/>
      <w:divBdr>
        <w:top w:val="none" w:sz="0" w:space="0" w:color="auto"/>
        <w:left w:val="none" w:sz="0" w:space="0" w:color="auto"/>
        <w:bottom w:val="none" w:sz="0" w:space="0" w:color="auto"/>
        <w:right w:val="none" w:sz="0" w:space="0" w:color="auto"/>
      </w:divBdr>
    </w:div>
    <w:div w:id="1245997382">
      <w:bodyDiv w:val="1"/>
      <w:marLeft w:val="0"/>
      <w:marRight w:val="0"/>
      <w:marTop w:val="0"/>
      <w:marBottom w:val="0"/>
      <w:divBdr>
        <w:top w:val="none" w:sz="0" w:space="0" w:color="auto"/>
        <w:left w:val="none" w:sz="0" w:space="0" w:color="auto"/>
        <w:bottom w:val="none" w:sz="0" w:space="0" w:color="auto"/>
        <w:right w:val="none" w:sz="0" w:space="0" w:color="auto"/>
      </w:divBdr>
    </w:div>
    <w:div w:id="1246915472">
      <w:bodyDiv w:val="1"/>
      <w:marLeft w:val="0"/>
      <w:marRight w:val="0"/>
      <w:marTop w:val="0"/>
      <w:marBottom w:val="0"/>
      <w:divBdr>
        <w:top w:val="none" w:sz="0" w:space="0" w:color="auto"/>
        <w:left w:val="none" w:sz="0" w:space="0" w:color="auto"/>
        <w:bottom w:val="none" w:sz="0" w:space="0" w:color="auto"/>
        <w:right w:val="none" w:sz="0" w:space="0" w:color="auto"/>
      </w:divBdr>
    </w:div>
    <w:div w:id="1266116882">
      <w:bodyDiv w:val="1"/>
      <w:marLeft w:val="0"/>
      <w:marRight w:val="0"/>
      <w:marTop w:val="0"/>
      <w:marBottom w:val="0"/>
      <w:divBdr>
        <w:top w:val="none" w:sz="0" w:space="0" w:color="auto"/>
        <w:left w:val="none" w:sz="0" w:space="0" w:color="auto"/>
        <w:bottom w:val="none" w:sz="0" w:space="0" w:color="auto"/>
        <w:right w:val="none" w:sz="0" w:space="0" w:color="auto"/>
      </w:divBdr>
    </w:div>
    <w:div w:id="1394811348">
      <w:bodyDiv w:val="1"/>
      <w:marLeft w:val="0"/>
      <w:marRight w:val="0"/>
      <w:marTop w:val="0"/>
      <w:marBottom w:val="0"/>
      <w:divBdr>
        <w:top w:val="none" w:sz="0" w:space="0" w:color="auto"/>
        <w:left w:val="none" w:sz="0" w:space="0" w:color="auto"/>
        <w:bottom w:val="none" w:sz="0" w:space="0" w:color="auto"/>
        <w:right w:val="none" w:sz="0" w:space="0" w:color="auto"/>
      </w:divBdr>
    </w:div>
    <w:div w:id="1404253067">
      <w:bodyDiv w:val="1"/>
      <w:marLeft w:val="0"/>
      <w:marRight w:val="0"/>
      <w:marTop w:val="0"/>
      <w:marBottom w:val="0"/>
      <w:divBdr>
        <w:top w:val="none" w:sz="0" w:space="0" w:color="auto"/>
        <w:left w:val="none" w:sz="0" w:space="0" w:color="auto"/>
        <w:bottom w:val="none" w:sz="0" w:space="0" w:color="auto"/>
        <w:right w:val="none" w:sz="0" w:space="0" w:color="auto"/>
      </w:divBdr>
    </w:div>
    <w:div w:id="1453481564">
      <w:bodyDiv w:val="1"/>
      <w:marLeft w:val="0"/>
      <w:marRight w:val="0"/>
      <w:marTop w:val="0"/>
      <w:marBottom w:val="0"/>
      <w:divBdr>
        <w:top w:val="none" w:sz="0" w:space="0" w:color="auto"/>
        <w:left w:val="none" w:sz="0" w:space="0" w:color="auto"/>
        <w:bottom w:val="none" w:sz="0" w:space="0" w:color="auto"/>
        <w:right w:val="none" w:sz="0" w:space="0" w:color="auto"/>
      </w:divBdr>
    </w:div>
    <w:div w:id="1460607666">
      <w:bodyDiv w:val="1"/>
      <w:marLeft w:val="0"/>
      <w:marRight w:val="0"/>
      <w:marTop w:val="0"/>
      <w:marBottom w:val="0"/>
      <w:divBdr>
        <w:top w:val="none" w:sz="0" w:space="0" w:color="auto"/>
        <w:left w:val="none" w:sz="0" w:space="0" w:color="auto"/>
        <w:bottom w:val="none" w:sz="0" w:space="0" w:color="auto"/>
        <w:right w:val="none" w:sz="0" w:space="0" w:color="auto"/>
      </w:divBdr>
    </w:div>
    <w:div w:id="1463310566">
      <w:bodyDiv w:val="1"/>
      <w:marLeft w:val="0"/>
      <w:marRight w:val="0"/>
      <w:marTop w:val="0"/>
      <w:marBottom w:val="0"/>
      <w:divBdr>
        <w:top w:val="none" w:sz="0" w:space="0" w:color="auto"/>
        <w:left w:val="none" w:sz="0" w:space="0" w:color="auto"/>
        <w:bottom w:val="none" w:sz="0" w:space="0" w:color="auto"/>
        <w:right w:val="none" w:sz="0" w:space="0" w:color="auto"/>
      </w:divBdr>
    </w:div>
    <w:div w:id="1564827450">
      <w:bodyDiv w:val="1"/>
      <w:marLeft w:val="0"/>
      <w:marRight w:val="0"/>
      <w:marTop w:val="0"/>
      <w:marBottom w:val="0"/>
      <w:divBdr>
        <w:top w:val="none" w:sz="0" w:space="0" w:color="auto"/>
        <w:left w:val="none" w:sz="0" w:space="0" w:color="auto"/>
        <w:bottom w:val="none" w:sz="0" w:space="0" w:color="auto"/>
        <w:right w:val="none" w:sz="0" w:space="0" w:color="auto"/>
      </w:divBdr>
    </w:div>
    <w:div w:id="1607997991">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639801172">
      <w:bodyDiv w:val="1"/>
      <w:marLeft w:val="0"/>
      <w:marRight w:val="0"/>
      <w:marTop w:val="0"/>
      <w:marBottom w:val="0"/>
      <w:divBdr>
        <w:top w:val="none" w:sz="0" w:space="0" w:color="auto"/>
        <w:left w:val="none" w:sz="0" w:space="0" w:color="auto"/>
        <w:bottom w:val="none" w:sz="0" w:space="0" w:color="auto"/>
        <w:right w:val="none" w:sz="0" w:space="0" w:color="auto"/>
      </w:divBdr>
    </w:div>
    <w:div w:id="1646738812">
      <w:bodyDiv w:val="1"/>
      <w:marLeft w:val="0"/>
      <w:marRight w:val="0"/>
      <w:marTop w:val="0"/>
      <w:marBottom w:val="0"/>
      <w:divBdr>
        <w:top w:val="none" w:sz="0" w:space="0" w:color="auto"/>
        <w:left w:val="none" w:sz="0" w:space="0" w:color="auto"/>
        <w:bottom w:val="none" w:sz="0" w:space="0" w:color="auto"/>
        <w:right w:val="none" w:sz="0" w:space="0" w:color="auto"/>
      </w:divBdr>
    </w:div>
    <w:div w:id="1687099685">
      <w:bodyDiv w:val="1"/>
      <w:marLeft w:val="0"/>
      <w:marRight w:val="0"/>
      <w:marTop w:val="0"/>
      <w:marBottom w:val="0"/>
      <w:divBdr>
        <w:top w:val="none" w:sz="0" w:space="0" w:color="auto"/>
        <w:left w:val="none" w:sz="0" w:space="0" w:color="auto"/>
        <w:bottom w:val="none" w:sz="0" w:space="0" w:color="auto"/>
        <w:right w:val="none" w:sz="0" w:space="0" w:color="auto"/>
      </w:divBdr>
    </w:div>
    <w:div w:id="1714189176">
      <w:bodyDiv w:val="1"/>
      <w:marLeft w:val="0"/>
      <w:marRight w:val="0"/>
      <w:marTop w:val="0"/>
      <w:marBottom w:val="0"/>
      <w:divBdr>
        <w:top w:val="none" w:sz="0" w:space="0" w:color="auto"/>
        <w:left w:val="none" w:sz="0" w:space="0" w:color="auto"/>
        <w:bottom w:val="none" w:sz="0" w:space="0" w:color="auto"/>
        <w:right w:val="none" w:sz="0" w:space="0" w:color="auto"/>
      </w:divBdr>
    </w:div>
    <w:div w:id="1766072924">
      <w:bodyDiv w:val="1"/>
      <w:marLeft w:val="0"/>
      <w:marRight w:val="0"/>
      <w:marTop w:val="0"/>
      <w:marBottom w:val="0"/>
      <w:divBdr>
        <w:top w:val="none" w:sz="0" w:space="0" w:color="auto"/>
        <w:left w:val="none" w:sz="0" w:space="0" w:color="auto"/>
        <w:bottom w:val="none" w:sz="0" w:space="0" w:color="auto"/>
        <w:right w:val="none" w:sz="0" w:space="0" w:color="auto"/>
      </w:divBdr>
    </w:div>
    <w:div w:id="1784182966">
      <w:bodyDiv w:val="1"/>
      <w:marLeft w:val="0"/>
      <w:marRight w:val="0"/>
      <w:marTop w:val="0"/>
      <w:marBottom w:val="0"/>
      <w:divBdr>
        <w:top w:val="none" w:sz="0" w:space="0" w:color="auto"/>
        <w:left w:val="none" w:sz="0" w:space="0" w:color="auto"/>
        <w:bottom w:val="none" w:sz="0" w:space="0" w:color="auto"/>
        <w:right w:val="none" w:sz="0" w:space="0" w:color="auto"/>
      </w:divBdr>
    </w:div>
    <w:div w:id="1793092874">
      <w:bodyDiv w:val="1"/>
      <w:marLeft w:val="0"/>
      <w:marRight w:val="0"/>
      <w:marTop w:val="0"/>
      <w:marBottom w:val="0"/>
      <w:divBdr>
        <w:top w:val="none" w:sz="0" w:space="0" w:color="auto"/>
        <w:left w:val="none" w:sz="0" w:space="0" w:color="auto"/>
        <w:bottom w:val="none" w:sz="0" w:space="0" w:color="auto"/>
        <w:right w:val="none" w:sz="0" w:space="0" w:color="auto"/>
      </w:divBdr>
    </w:div>
    <w:div w:id="1855335907">
      <w:bodyDiv w:val="1"/>
      <w:marLeft w:val="0"/>
      <w:marRight w:val="0"/>
      <w:marTop w:val="0"/>
      <w:marBottom w:val="0"/>
      <w:divBdr>
        <w:top w:val="none" w:sz="0" w:space="0" w:color="auto"/>
        <w:left w:val="none" w:sz="0" w:space="0" w:color="auto"/>
        <w:bottom w:val="none" w:sz="0" w:space="0" w:color="auto"/>
        <w:right w:val="none" w:sz="0" w:space="0" w:color="auto"/>
      </w:divBdr>
    </w:div>
    <w:div w:id="1856571304">
      <w:bodyDiv w:val="1"/>
      <w:marLeft w:val="0"/>
      <w:marRight w:val="0"/>
      <w:marTop w:val="0"/>
      <w:marBottom w:val="0"/>
      <w:divBdr>
        <w:top w:val="none" w:sz="0" w:space="0" w:color="auto"/>
        <w:left w:val="none" w:sz="0" w:space="0" w:color="auto"/>
        <w:bottom w:val="none" w:sz="0" w:space="0" w:color="auto"/>
        <w:right w:val="none" w:sz="0" w:space="0" w:color="auto"/>
      </w:divBdr>
    </w:div>
    <w:div w:id="1890871161">
      <w:bodyDiv w:val="1"/>
      <w:marLeft w:val="0"/>
      <w:marRight w:val="0"/>
      <w:marTop w:val="0"/>
      <w:marBottom w:val="0"/>
      <w:divBdr>
        <w:top w:val="none" w:sz="0" w:space="0" w:color="auto"/>
        <w:left w:val="none" w:sz="0" w:space="0" w:color="auto"/>
        <w:bottom w:val="none" w:sz="0" w:space="0" w:color="auto"/>
        <w:right w:val="none" w:sz="0" w:space="0" w:color="auto"/>
      </w:divBdr>
    </w:div>
    <w:div w:id="1899170153">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 w:id="2045595528">
      <w:bodyDiv w:val="1"/>
      <w:marLeft w:val="0"/>
      <w:marRight w:val="0"/>
      <w:marTop w:val="0"/>
      <w:marBottom w:val="0"/>
      <w:divBdr>
        <w:top w:val="none" w:sz="0" w:space="0" w:color="auto"/>
        <w:left w:val="none" w:sz="0" w:space="0" w:color="auto"/>
        <w:bottom w:val="none" w:sz="0" w:space="0" w:color="auto"/>
        <w:right w:val="none" w:sz="0" w:space="0" w:color="auto"/>
      </w:divBdr>
    </w:div>
    <w:div w:id="2052803286">
      <w:bodyDiv w:val="1"/>
      <w:marLeft w:val="0"/>
      <w:marRight w:val="0"/>
      <w:marTop w:val="0"/>
      <w:marBottom w:val="0"/>
      <w:divBdr>
        <w:top w:val="none" w:sz="0" w:space="0" w:color="auto"/>
        <w:left w:val="none" w:sz="0" w:space="0" w:color="auto"/>
        <w:bottom w:val="none" w:sz="0" w:space="0" w:color="auto"/>
        <w:right w:val="none" w:sz="0" w:space="0" w:color="auto"/>
      </w:divBdr>
    </w:div>
    <w:div w:id="21258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yaudit.by/publikacii/spravochnaya-informaciya/vidy-deyatelnosti/article/859" TargetMode="External"/><Relationship Id="rId18" Type="http://schemas.openxmlformats.org/officeDocument/2006/relationships/hyperlink" Target="https://www.moyaudit.by/publikacii/spravochnaya-informaciya/vidy-deyatelnosti/article/8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belorus?base=RLAW425;n=86692;fld=134;dst=100013" TargetMode="External"/><Relationship Id="rId17" Type="http://schemas.openxmlformats.org/officeDocument/2006/relationships/hyperlink" Target="https://www.moyaudit.by/publikacii/spravochnaya-informaciya/vidy-deyatelnosti/article/871" TargetMode="External"/><Relationship Id="rId2" Type="http://schemas.openxmlformats.org/officeDocument/2006/relationships/numbering" Target="numbering.xml"/><Relationship Id="rId16" Type="http://schemas.openxmlformats.org/officeDocument/2006/relationships/hyperlink" Target="https://www.moyaudit.by/publikacii/spravochnaya-informaciya/vidy-deyatelnosti/article/8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oyaudit.by/publikacii/spravochnaya-informaciya/vidy-deyatelnosti/article/871"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oyaudit.by/publikacii/spravochnaya-informaciya/vidy-deyatelnosti/article/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DE03-85AE-40B3-8130-05885864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5556</Words>
  <Characters>31675</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СТРУКТУРА</vt:lpstr>
      <vt:lpstr>СТРУКТУРА</vt:lpstr>
    </vt:vector>
  </TitlesOfParts>
  <Company>VA_CUSTOMER</Company>
  <LinksUpToDate>false</LinksUpToDate>
  <CharactersWithSpaces>37157</CharactersWithSpaces>
  <SharedDoc>false</SharedDoc>
  <HLinks>
    <vt:vector size="12" baseType="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HP</cp:lastModifiedBy>
  <cp:revision>7</cp:revision>
  <cp:lastPrinted>2013-08-19T07:32:00Z</cp:lastPrinted>
  <dcterms:created xsi:type="dcterms:W3CDTF">2019-02-07T09:09:00Z</dcterms:created>
  <dcterms:modified xsi:type="dcterms:W3CDTF">2019-02-07T10:34:00Z</dcterms:modified>
</cp:coreProperties>
</file>