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DF" w:rsidRPr="00EE3D8E" w:rsidRDefault="000552DF" w:rsidP="000552DF">
      <w:pPr>
        <w:pStyle w:val="a6"/>
        <w:spacing w:after="0"/>
        <w:ind w:left="5670"/>
        <w:rPr>
          <w:sz w:val="30"/>
          <w:szCs w:val="30"/>
        </w:rPr>
      </w:pPr>
      <w:r w:rsidRPr="00EE3D8E">
        <w:rPr>
          <w:spacing w:val="-1"/>
          <w:sz w:val="30"/>
          <w:szCs w:val="30"/>
        </w:rPr>
        <w:t>УТВЕРЖДЕНО</w:t>
      </w:r>
    </w:p>
    <w:p w:rsidR="000552DF" w:rsidRPr="00EE3D8E" w:rsidRDefault="000552DF" w:rsidP="000552DF">
      <w:pPr>
        <w:pStyle w:val="a6"/>
        <w:spacing w:after="0"/>
        <w:ind w:left="5670"/>
        <w:rPr>
          <w:sz w:val="30"/>
          <w:szCs w:val="30"/>
        </w:rPr>
      </w:pPr>
      <w:r w:rsidRPr="00EE3D8E">
        <w:rPr>
          <w:spacing w:val="-1"/>
          <w:sz w:val="30"/>
          <w:szCs w:val="30"/>
        </w:rPr>
        <w:t>Постановление</w:t>
      </w:r>
      <w:r w:rsidRPr="00EE3D8E">
        <w:rPr>
          <w:spacing w:val="-1"/>
          <w:sz w:val="30"/>
          <w:szCs w:val="30"/>
        </w:rPr>
        <w:br/>
        <w:t>Министерства образования</w:t>
      </w:r>
      <w:r w:rsidRPr="00EE3D8E">
        <w:rPr>
          <w:spacing w:val="35"/>
          <w:sz w:val="30"/>
          <w:szCs w:val="30"/>
        </w:rPr>
        <w:t xml:space="preserve"> </w:t>
      </w:r>
      <w:r w:rsidRPr="00EE3D8E">
        <w:rPr>
          <w:spacing w:val="-1"/>
          <w:sz w:val="30"/>
          <w:szCs w:val="30"/>
        </w:rPr>
        <w:t>Республики</w:t>
      </w:r>
      <w:r w:rsidRPr="00EE3D8E">
        <w:rPr>
          <w:sz w:val="30"/>
          <w:szCs w:val="30"/>
        </w:rPr>
        <w:t xml:space="preserve"> </w:t>
      </w:r>
      <w:r w:rsidRPr="00EE3D8E">
        <w:rPr>
          <w:spacing w:val="-1"/>
          <w:sz w:val="30"/>
          <w:szCs w:val="30"/>
        </w:rPr>
        <w:t>Беларусь</w:t>
      </w:r>
    </w:p>
    <w:p w:rsidR="000552DF" w:rsidRPr="00EE3D8E" w:rsidRDefault="000552DF" w:rsidP="000552DF">
      <w:pPr>
        <w:pStyle w:val="a6"/>
        <w:tabs>
          <w:tab w:val="left" w:pos="6906"/>
          <w:tab w:val="left" w:pos="7580"/>
        </w:tabs>
        <w:spacing w:after="0"/>
        <w:ind w:left="5670"/>
        <w:rPr>
          <w:sz w:val="30"/>
          <w:szCs w:val="30"/>
        </w:rPr>
      </w:pPr>
      <w:r w:rsidRPr="00EE3D8E">
        <w:rPr>
          <w:sz w:val="30"/>
          <w:szCs w:val="30"/>
        </w:rPr>
        <w:t>__</w:t>
      </w:r>
      <w:r w:rsidRPr="00EE3D8E">
        <w:rPr>
          <w:sz w:val="30"/>
          <w:szCs w:val="30"/>
          <w:lang w:val="ru-RU"/>
        </w:rPr>
        <w:t>____</w:t>
      </w:r>
      <w:r w:rsidRPr="00EE3D8E">
        <w:rPr>
          <w:sz w:val="30"/>
          <w:szCs w:val="30"/>
        </w:rPr>
        <w:t>20</w:t>
      </w:r>
      <w:r w:rsidRPr="00EE3D8E">
        <w:rPr>
          <w:sz w:val="30"/>
          <w:szCs w:val="30"/>
          <w:lang w:val="ru-RU"/>
        </w:rPr>
        <w:t xml:space="preserve">___ </w:t>
      </w:r>
      <w:r w:rsidRPr="00EE3D8E">
        <w:rPr>
          <w:sz w:val="30"/>
          <w:szCs w:val="30"/>
        </w:rPr>
        <w:t>№</w:t>
      </w:r>
      <w:r w:rsidRPr="00EE3D8E">
        <w:rPr>
          <w:spacing w:val="-2"/>
          <w:sz w:val="30"/>
          <w:szCs w:val="30"/>
        </w:rPr>
        <w:t>_____</w:t>
      </w:r>
    </w:p>
    <w:p w:rsidR="00582B31" w:rsidRPr="000552DF" w:rsidRDefault="00582B31" w:rsidP="000552DF">
      <w:pPr>
        <w:spacing w:before="240" w:after="0" w:line="240" w:lineRule="auto"/>
        <w:jc w:val="center"/>
        <w:rPr>
          <w:rFonts w:ascii="Times New Roman" w:hAnsi="Times New Roman" w:cs="Times New Roman"/>
          <w:b/>
          <w:sz w:val="30"/>
          <w:szCs w:val="30"/>
        </w:rPr>
      </w:pPr>
      <w:r w:rsidRPr="000552DF">
        <w:rPr>
          <w:rFonts w:ascii="Times New Roman" w:hAnsi="Times New Roman" w:cs="Times New Roman"/>
          <w:b/>
          <w:sz w:val="30"/>
          <w:szCs w:val="30"/>
        </w:rPr>
        <w:t>ОБРАЗОВАТЕЛЬНЫЙ СТАНДАРТ</w:t>
      </w:r>
    </w:p>
    <w:p w:rsidR="00582B31" w:rsidRPr="000552DF" w:rsidRDefault="00582B31" w:rsidP="000552DF">
      <w:pPr>
        <w:spacing w:after="0" w:line="240" w:lineRule="auto"/>
        <w:jc w:val="center"/>
        <w:rPr>
          <w:rFonts w:ascii="Times New Roman" w:hAnsi="Times New Roman" w:cs="Times New Roman"/>
          <w:b/>
          <w:sz w:val="30"/>
          <w:szCs w:val="30"/>
        </w:rPr>
      </w:pPr>
      <w:r w:rsidRPr="000552DF">
        <w:rPr>
          <w:rFonts w:ascii="Times New Roman" w:hAnsi="Times New Roman" w:cs="Times New Roman"/>
          <w:b/>
          <w:sz w:val="30"/>
          <w:szCs w:val="30"/>
        </w:rPr>
        <w:t>ВЫСШЕГО ОБРАЗОВАНИЯ</w:t>
      </w:r>
    </w:p>
    <w:p w:rsidR="00582B31" w:rsidRPr="000552DF" w:rsidRDefault="00582B31" w:rsidP="000552DF">
      <w:pPr>
        <w:spacing w:after="0" w:line="240" w:lineRule="auto"/>
        <w:jc w:val="center"/>
        <w:rPr>
          <w:rFonts w:ascii="Times New Roman" w:hAnsi="Times New Roman" w:cs="Times New Roman"/>
          <w:sz w:val="30"/>
          <w:szCs w:val="30"/>
        </w:rPr>
      </w:pPr>
      <w:r w:rsidRPr="000552DF">
        <w:rPr>
          <w:rFonts w:ascii="Times New Roman" w:hAnsi="Times New Roman" w:cs="Times New Roman"/>
          <w:sz w:val="30"/>
          <w:szCs w:val="30"/>
        </w:rPr>
        <w:t>(ОСВО 1-75 02 01-2021)</w:t>
      </w:r>
    </w:p>
    <w:p w:rsidR="00582B31" w:rsidRPr="000552DF" w:rsidRDefault="00582B31" w:rsidP="000552DF">
      <w:pPr>
        <w:spacing w:before="240" w:after="0" w:line="240" w:lineRule="auto"/>
        <w:jc w:val="center"/>
        <w:rPr>
          <w:rFonts w:ascii="Times New Roman" w:hAnsi="Times New Roman" w:cs="Times New Roman"/>
          <w:b/>
          <w:sz w:val="30"/>
          <w:szCs w:val="30"/>
        </w:rPr>
      </w:pPr>
      <w:r w:rsidRPr="000552DF">
        <w:rPr>
          <w:rFonts w:ascii="Times New Roman" w:hAnsi="Times New Roman" w:cs="Times New Roman"/>
          <w:b/>
          <w:sz w:val="30"/>
          <w:szCs w:val="30"/>
        </w:rPr>
        <w:t>ВЫСШЕЕ ОБРАЗОВАНИЕ. I СТУПЕНЬ</w:t>
      </w:r>
    </w:p>
    <w:p w:rsidR="00582B31" w:rsidRPr="000552DF" w:rsidRDefault="00582B31" w:rsidP="000552DF">
      <w:pPr>
        <w:spacing w:after="0" w:line="240" w:lineRule="auto"/>
        <w:jc w:val="center"/>
        <w:rPr>
          <w:rFonts w:ascii="Times New Roman" w:hAnsi="Times New Roman" w:cs="Times New Roman"/>
          <w:sz w:val="30"/>
          <w:szCs w:val="30"/>
        </w:rPr>
      </w:pPr>
      <w:r w:rsidRPr="000552DF">
        <w:rPr>
          <w:rFonts w:ascii="Times New Roman" w:hAnsi="Times New Roman" w:cs="Times New Roman"/>
          <w:b/>
          <w:sz w:val="30"/>
          <w:szCs w:val="30"/>
        </w:rPr>
        <w:t>Специальность</w:t>
      </w:r>
      <w:r w:rsidR="008336CA" w:rsidRPr="000552DF">
        <w:rPr>
          <w:rFonts w:ascii="Times New Roman" w:hAnsi="Times New Roman" w:cs="Times New Roman"/>
          <w:sz w:val="30"/>
          <w:szCs w:val="30"/>
        </w:rPr>
        <w:t xml:space="preserve"> </w:t>
      </w:r>
      <w:r w:rsidRPr="000552DF">
        <w:rPr>
          <w:rFonts w:ascii="Times New Roman" w:hAnsi="Times New Roman" w:cs="Times New Roman"/>
          <w:sz w:val="30"/>
          <w:szCs w:val="30"/>
        </w:rPr>
        <w:t>1-75 02 01 Садово-парковое строительство</w:t>
      </w:r>
    </w:p>
    <w:p w:rsidR="00582B31" w:rsidRPr="000552DF" w:rsidRDefault="00582B31" w:rsidP="000552DF">
      <w:pPr>
        <w:spacing w:after="0" w:line="240" w:lineRule="auto"/>
        <w:jc w:val="center"/>
        <w:rPr>
          <w:rFonts w:ascii="Times New Roman" w:hAnsi="Times New Roman" w:cs="Times New Roman"/>
          <w:sz w:val="30"/>
          <w:szCs w:val="30"/>
        </w:rPr>
      </w:pPr>
      <w:r w:rsidRPr="000552DF">
        <w:rPr>
          <w:rFonts w:ascii="Times New Roman" w:hAnsi="Times New Roman" w:cs="Times New Roman"/>
          <w:b/>
          <w:sz w:val="30"/>
          <w:szCs w:val="30"/>
        </w:rPr>
        <w:t>Квалификация</w:t>
      </w:r>
      <w:r w:rsidRPr="000552DF">
        <w:rPr>
          <w:rFonts w:ascii="Times New Roman" w:hAnsi="Times New Roman" w:cs="Times New Roman"/>
          <w:sz w:val="30"/>
          <w:szCs w:val="30"/>
        </w:rPr>
        <w:t xml:space="preserve"> Инженер садово-паркового строительства</w:t>
      </w:r>
    </w:p>
    <w:p w:rsidR="00582B31" w:rsidRPr="000552DF" w:rsidRDefault="00582B31" w:rsidP="000552DF">
      <w:pPr>
        <w:spacing w:before="240" w:after="0" w:line="240" w:lineRule="auto"/>
        <w:jc w:val="center"/>
        <w:rPr>
          <w:rFonts w:ascii="Times New Roman" w:hAnsi="Times New Roman" w:cs="Times New Roman"/>
          <w:b/>
          <w:sz w:val="30"/>
          <w:szCs w:val="30"/>
        </w:rPr>
      </w:pPr>
      <w:r w:rsidRPr="000552DF">
        <w:rPr>
          <w:rFonts w:ascii="Times New Roman" w:hAnsi="Times New Roman" w:cs="Times New Roman"/>
          <w:b/>
          <w:sz w:val="30"/>
          <w:szCs w:val="30"/>
        </w:rPr>
        <w:t>ВЫШЭЙШАЯ АДУКАЦЫЯ. I СТУПЕНЬ</w:t>
      </w:r>
    </w:p>
    <w:p w:rsidR="00582B31" w:rsidRPr="000552DF" w:rsidRDefault="00582B31" w:rsidP="000552DF">
      <w:pPr>
        <w:spacing w:after="0" w:line="240" w:lineRule="auto"/>
        <w:jc w:val="center"/>
        <w:rPr>
          <w:rFonts w:ascii="Times New Roman" w:hAnsi="Times New Roman" w:cs="Times New Roman"/>
          <w:sz w:val="30"/>
          <w:szCs w:val="30"/>
          <w:lang w:val="be-BY"/>
        </w:rPr>
      </w:pPr>
      <w:proofErr w:type="spellStart"/>
      <w:r w:rsidRPr="000552DF">
        <w:rPr>
          <w:rFonts w:ascii="Times New Roman" w:hAnsi="Times New Roman" w:cs="Times New Roman"/>
          <w:b/>
          <w:sz w:val="30"/>
          <w:szCs w:val="30"/>
        </w:rPr>
        <w:t>Спецыяльнасць</w:t>
      </w:r>
      <w:proofErr w:type="spellEnd"/>
      <w:r w:rsidRPr="000552DF">
        <w:rPr>
          <w:rFonts w:ascii="Times New Roman" w:hAnsi="Times New Roman" w:cs="Times New Roman"/>
          <w:sz w:val="30"/>
          <w:szCs w:val="30"/>
          <w:lang w:val="be-BY"/>
        </w:rPr>
        <w:t xml:space="preserve"> 1-75 02 01 Садова-паркавае будаўніцтва</w:t>
      </w:r>
    </w:p>
    <w:p w:rsidR="00582B31" w:rsidRPr="000552DF" w:rsidRDefault="00582B31" w:rsidP="000552DF">
      <w:pPr>
        <w:spacing w:after="0" w:line="240" w:lineRule="auto"/>
        <w:jc w:val="center"/>
        <w:rPr>
          <w:rFonts w:ascii="Times New Roman" w:hAnsi="Times New Roman" w:cs="Times New Roman"/>
          <w:sz w:val="30"/>
          <w:szCs w:val="30"/>
          <w:lang w:val="be-BY"/>
        </w:rPr>
      </w:pPr>
      <w:r w:rsidRPr="000552DF">
        <w:rPr>
          <w:rFonts w:ascii="Times New Roman" w:hAnsi="Times New Roman" w:cs="Times New Roman"/>
          <w:b/>
          <w:sz w:val="30"/>
          <w:szCs w:val="30"/>
          <w:lang w:val="be-BY"/>
        </w:rPr>
        <w:t>Кваліфікацыя</w:t>
      </w:r>
      <w:r w:rsidR="008336CA" w:rsidRPr="000552DF">
        <w:rPr>
          <w:rFonts w:ascii="Times New Roman" w:hAnsi="Times New Roman" w:cs="Times New Roman"/>
          <w:sz w:val="30"/>
          <w:szCs w:val="30"/>
          <w:lang w:val="be-BY"/>
        </w:rPr>
        <w:t xml:space="preserve"> </w:t>
      </w:r>
      <w:r w:rsidRPr="000552DF">
        <w:rPr>
          <w:rFonts w:ascii="Times New Roman" w:hAnsi="Times New Roman" w:cs="Times New Roman"/>
          <w:sz w:val="30"/>
          <w:szCs w:val="30"/>
          <w:lang w:val="be-BY"/>
        </w:rPr>
        <w:t>Інжынер садова-паркавага будаўніцтва</w:t>
      </w:r>
    </w:p>
    <w:p w:rsidR="00582B31" w:rsidRPr="000552DF" w:rsidRDefault="00582B31" w:rsidP="000552DF">
      <w:pPr>
        <w:spacing w:before="240" w:after="0" w:line="240" w:lineRule="auto"/>
        <w:jc w:val="center"/>
        <w:rPr>
          <w:rFonts w:ascii="Times New Roman" w:hAnsi="Times New Roman" w:cs="Times New Roman"/>
          <w:b/>
          <w:sz w:val="30"/>
          <w:szCs w:val="30"/>
          <w:lang w:val="en-US"/>
        </w:rPr>
      </w:pPr>
      <w:r w:rsidRPr="000552DF">
        <w:rPr>
          <w:rFonts w:ascii="Times New Roman" w:hAnsi="Times New Roman" w:cs="Times New Roman"/>
          <w:b/>
          <w:sz w:val="30"/>
          <w:szCs w:val="30"/>
        </w:rPr>
        <w:t>HIGHER</w:t>
      </w:r>
      <w:r w:rsidRPr="000552DF">
        <w:rPr>
          <w:rFonts w:ascii="Times New Roman" w:hAnsi="Times New Roman" w:cs="Times New Roman"/>
          <w:b/>
          <w:sz w:val="30"/>
          <w:szCs w:val="30"/>
          <w:lang w:val="be-BY"/>
        </w:rPr>
        <w:t xml:space="preserve"> </w:t>
      </w:r>
      <w:r w:rsidRPr="000552DF">
        <w:rPr>
          <w:rFonts w:ascii="Times New Roman" w:hAnsi="Times New Roman" w:cs="Times New Roman"/>
          <w:b/>
          <w:sz w:val="30"/>
          <w:szCs w:val="30"/>
        </w:rPr>
        <w:t>EDUCATION</w:t>
      </w:r>
      <w:r w:rsidRPr="000552DF">
        <w:rPr>
          <w:rFonts w:ascii="Times New Roman" w:hAnsi="Times New Roman" w:cs="Times New Roman"/>
          <w:b/>
          <w:sz w:val="30"/>
          <w:szCs w:val="30"/>
          <w:lang w:val="be-BY"/>
        </w:rPr>
        <w:t xml:space="preserve">. </w:t>
      </w:r>
      <w:r w:rsidRPr="000552DF">
        <w:rPr>
          <w:rFonts w:ascii="Times New Roman" w:hAnsi="Times New Roman" w:cs="Times New Roman"/>
          <w:b/>
          <w:sz w:val="30"/>
          <w:szCs w:val="30"/>
          <w:lang w:val="en-US"/>
        </w:rPr>
        <w:t>I STAGE</w:t>
      </w:r>
    </w:p>
    <w:p w:rsidR="00582B31" w:rsidRPr="000552DF" w:rsidRDefault="00582B31" w:rsidP="000552DF">
      <w:pPr>
        <w:spacing w:after="0" w:line="240" w:lineRule="auto"/>
        <w:jc w:val="center"/>
        <w:rPr>
          <w:rFonts w:ascii="Times New Roman" w:hAnsi="Times New Roman" w:cs="Times New Roman"/>
          <w:sz w:val="30"/>
          <w:szCs w:val="30"/>
          <w:lang w:val="en-US"/>
        </w:rPr>
      </w:pPr>
      <w:proofErr w:type="spellStart"/>
      <w:r w:rsidRPr="000552DF">
        <w:rPr>
          <w:rFonts w:ascii="Times New Roman" w:hAnsi="Times New Roman" w:cs="Times New Roman"/>
          <w:b/>
          <w:sz w:val="30"/>
          <w:szCs w:val="30"/>
          <w:lang w:val="en-US"/>
        </w:rPr>
        <w:t>Speciality</w:t>
      </w:r>
      <w:proofErr w:type="spellEnd"/>
      <w:r w:rsidRPr="000552DF">
        <w:rPr>
          <w:rFonts w:ascii="Times New Roman" w:hAnsi="Times New Roman" w:cs="Times New Roman"/>
          <w:sz w:val="30"/>
          <w:szCs w:val="30"/>
          <w:lang w:val="be-BY"/>
        </w:rPr>
        <w:t xml:space="preserve"> </w:t>
      </w:r>
      <w:r w:rsidR="008336CA" w:rsidRPr="000552DF">
        <w:rPr>
          <w:rFonts w:ascii="Times New Roman" w:hAnsi="Times New Roman" w:cs="Times New Roman"/>
          <w:bCs/>
          <w:sz w:val="30"/>
          <w:szCs w:val="30"/>
          <w:lang w:val="en-US"/>
        </w:rPr>
        <w:t>1-75 02 01</w:t>
      </w:r>
      <w:r w:rsidRPr="000552DF">
        <w:rPr>
          <w:rFonts w:ascii="Times New Roman" w:hAnsi="Times New Roman" w:cs="Times New Roman"/>
          <w:bCs/>
          <w:sz w:val="30"/>
          <w:szCs w:val="30"/>
          <w:lang w:val="en-US"/>
        </w:rPr>
        <w:t xml:space="preserve"> Landscaping</w:t>
      </w:r>
    </w:p>
    <w:p w:rsidR="00582B31" w:rsidRPr="000552DF" w:rsidRDefault="00582B31" w:rsidP="000552DF">
      <w:pPr>
        <w:spacing w:after="0" w:line="240" w:lineRule="auto"/>
        <w:jc w:val="center"/>
        <w:rPr>
          <w:rFonts w:ascii="Times New Roman" w:hAnsi="Times New Roman" w:cs="Times New Roman"/>
          <w:sz w:val="30"/>
          <w:szCs w:val="30"/>
          <w:lang w:val="en-US"/>
        </w:rPr>
      </w:pPr>
      <w:r w:rsidRPr="000552DF">
        <w:rPr>
          <w:rFonts w:ascii="Times New Roman" w:hAnsi="Times New Roman" w:cs="Times New Roman"/>
          <w:b/>
          <w:sz w:val="30"/>
          <w:szCs w:val="30"/>
          <w:lang w:val="en-US"/>
        </w:rPr>
        <w:t>Qualification</w:t>
      </w:r>
      <w:r w:rsidRPr="000552DF">
        <w:rPr>
          <w:rFonts w:ascii="Times New Roman" w:hAnsi="Times New Roman" w:cs="Times New Roman"/>
          <w:sz w:val="30"/>
          <w:szCs w:val="30"/>
          <w:lang w:val="be-BY"/>
        </w:rPr>
        <w:t xml:space="preserve"> </w:t>
      </w:r>
      <w:r w:rsidRPr="000552DF">
        <w:rPr>
          <w:rFonts w:ascii="Times New Roman" w:hAnsi="Times New Roman" w:cs="Times New Roman"/>
          <w:bCs/>
          <w:sz w:val="30"/>
          <w:szCs w:val="30"/>
          <w:lang w:val="en-US"/>
        </w:rPr>
        <w:t>Landscape Engineer</w:t>
      </w:r>
    </w:p>
    <w:p w:rsidR="000552DF" w:rsidRPr="000552DF" w:rsidRDefault="000552DF" w:rsidP="000552DF">
      <w:pPr>
        <w:spacing w:after="0" w:line="240" w:lineRule="auto"/>
        <w:jc w:val="center"/>
        <w:rPr>
          <w:rFonts w:ascii="Times New Roman" w:hAnsi="Times New Roman" w:cs="Times New Roman"/>
          <w:sz w:val="30"/>
          <w:szCs w:val="30"/>
          <w:lang w:val="en-US"/>
        </w:rPr>
      </w:pPr>
    </w:p>
    <w:p w:rsidR="000552DF" w:rsidRPr="000552DF" w:rsidRDefault="000552DF" w:rsidP="000552DF">
      <w:pPr>
        <w:pStyle w:val="1"/>
        <w:spacing w:before="0" w:after="0"/>
        <w:ind w:firstLine="0"/>
        <w:jc w:val="center"/>
        <w:rPr>
          <w:sz w:val="30"/>
          <w:szCs w:val="30"/>
        </w:rPr>
      </w:pPr>
      <w:bookmarkStart w:id="0" w:name="_Toc495224276"/>
      <w:bookmarkStart w:id="1" w:name="_Toc495287436"/>
      <w:bookmarkStart w:id="2" w:name="_Toc495743124"/>
      <w:bookmarkStart w:id="3" w:name="_Toc495743400"/>
      <w:bookmarkStart w:id="4" w:name="_Toc61858654"/>
      <w:r w:rsidRPr="000552DF">
        <w:rPr>
          <w:sz w:val="30"/>
          <w:szCs w:val="30"/>
        </w:rPr>
        <w:t>ГЛАВА 1</w:t>
      </w:r>
    </w:p>
    <w:bookmarkEnd w:id="0"/>
    <w:bookmarkEnd w:id="1"/>
    <w:bookmarkEnd w:id="2"/>
    <w:bookmarkEnd w:id="3"/>
    <w:bookmarkEnd w:id="4"/>
    <w:p w:rsidR="000552DF" w:rsidRPr="000552DF" w:rsidRDefault="000552DF" w:rsidP="000552DF">
      <w:pPr>
        <w:pStyle w:val="1"/>
        <w:spacing w:before="0" w:after="0"/>
        <w:ind w:firstLine="0"/>
        <w:jc w:val="center"/>
        <w:rPr>
          <w:sz w:val="30"/>
          <w:szCs w:val="30"/>
        </w:rPr>
      </w:pPr>
      <w:r w:rsidRPr="000552DF">
        <w:rPr>
          <w:sz w:val="30"/>
          <w:szCs w:val="30"/>
        </w:rPr>
        <w:t>ОБЩИЕ ПОЛОЖЕНИЯ</w:t>
      </w:r>
    </w:p>
    <w:p w:rsidR="000552DF" w:rsidRPr="000552DF" w:rsidRDefault="000552DF" w:rsidP="000552DF">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582B31" w:rsidRPr="007F6BA6" w:rsidRDefault="000552DF"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1. </w:t>
      </w:r>
      <w:r w:rsidR="00582B31" w:rsidRPr="007F6BA6">
        <w:rPr>
          <w:rFonts w:ascii="Times New Roman" w:hAnsi="Times New Roman" w:cs="Times New Roman"/>
          <w:sz w:val="30"/>
          <w:szCs w:val="30"/>
        </w:rPr>
        <w:t>Образовательный стандарт высшего образования I</w:t>
      </w:r>
      <w:r w:rsidR="002E0A16" w:rsidRPr="007F6BA6">
        <w:rPr>
          <w:rFonts w:ascii="Times New Roman" w:hAnsi="Times New Roman" w:cs="Times New Roman"/>
          <w:sz w:val="30"/>
          <w:szCs w:val="30"/>
        </w:rPr>
        <w:t> </w:t>
      </w:r>
      <w:r w:rsidR="00582B31" w:rsidRPr="007F6BA6">
        <w:rPr>
          <w:rFonts w:ascii="Times New Roman" w:hAnsi="Times New Roman" w:cs="Times New Roman"/>
          <w:sz w:val="30"/>
          <w:szCs w:val="30"/>
        </w:rPr>
        <w:t xml:space="preserve">ступени по специальности </w:t>
      </w:r>
      <w:r w:rsidR="00582B31" w:rsidRPr="007F6BA6">
        <w:rPr>
          <w:rFonts w:ascii="Times New Roman" w:hAnsi="Times New Roman" w:cs="Times New Roman"/>
          <w:sz w:val="30"/>
          <w:szCs w:val="30"/>
          <w:lang w:val="be-BY"/>
        </w:rPr>
        <w:t>1-75 02 01 </w:t>
      </w:r>
      <w:r w:rsidR="00582B31" w:rsidRPr="007F6BA6">
        <w:rPr>
          <w:rFonts w:ascii="Times New Roman" w:hAnsi="Times New Roman" w:cs="Times New Roman"/>
          <w:sz w:val="30"/>
          <w:szCs w:val="30"/>
        </w:rPr>
        <w:t>«Садово-парковое строительство» (далее – образовательный стандарт) применяется при разработке учебно-программной документации образовательной программы высшего образования I</w:t>
      </w:r>
      <w:r w:rsidR="002E0A16" w:rsidRPr="007F6BA6">
        <w:rPr>
          <w:rFonts w:ascii="Times New Roman" w:hAnsi="Times New Roman" w:cs="Times New Roman"/>
          <w:sz w:val="30"/>
          <w:szCs w:val="30"/>
        </w:rPr>
        <w:t> </w:t>
      </w:r>
      <w:r w:rsidR="00582B31" w:rsidRPr="007F6BA6">
        <w:rPr>
          <w:rFonts w:ascii="Times New Roman" w:hAnsi="Times New Roman" w:cs="Times New Roman"/>
          <w:sz w:val="30"/>
          <w:szCs w:val="30"/>
        </w:rPr>
        <w:t>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w:t>
      </w:r>
      <w:r w:rsidR="00CD2A11" w:rsidRPr="007F6BA6">
        <w:rPr>
          <w:rFonts w:ascii="Times New Roman" w:hAnsi="Times New Roman" w:cs="Times New Roman"/>
          <w:sz w:val="30"/>
          <w:szCs w:val="30"/>
        </w:rPr>
        <w:t> </w:t>
      </w:r>
      <w:r w:rsidR="00582B31" w:rsidRPr="007F6BA6">
        <w:rPr>
          <w:rFonts w:ascii="Times New Roman" w:hAnsi="Times New Roman" w:cs="Times New Roman"/>
          <w:sz w:val="30"/>
          <w:szCs w:val="30"/>
        </w:rPr>
        <w:t xml:space="preserve">ступени), учебно-методической документации, учебных изданий, информационно-аналитических материалов. </w:t>
      </w:r>
    </w:p>
    <w:p w:rsidR="00582B31" w:rsidRPr="007F6BA6" w:rsidRDefault="00582B31"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Настоящий образовательный стандарт обязателен для </w:t>
      </w:r>
      <w:r w:rsidR="00175880" w:rsidRPr="007F6BA6">
        <w:rPr>
          <w:rFonts w:ascii="Times New Roman" w:hAnsi="Times New Roman" w:cs="Times New Roman"/>
          <w:sz w:val="30"/>
          <w:szCs w:val="30"/>
        </w:rPr>
        <w:t>применения в</w:t>
      </w:r>
      <w:r w:rsidRPr="007F6BA6">
        <w:rPr>
          <w:rFonts w:ascii="Times New Roman" w:hAnsi="Times New Roman" w:cs="Times New Roman"/>
          <w:sz w:val="30"/>
          <w:szCs w:val="30"/>
        </w:rPr>
        <w:t xml:space="preserve">о всех учреждениях высшего образования, осуществляющих подготовку по образовательной программе высшего </w:t>
      </w:r>
      <w:r w:rsidR="00175880" w:rsidRPr="007F6BA6">
        <w:rPr>
          <w:rFonts w:ascii="Times New Roman" w:hAnsi="Times New Roman" w:cs="Times New Roman"/>
          <w:sz w:val="30"/>
          <w:szCs w:val="30"/>
        </w:rPr>
        <w:t xml:space="preserve">образования </w:t>
      </w:r>
      <w:r w:rsidRPr="007F6BA6">
        <w:rPr>
          <w:rFonts w:ascii="Times New Roman" w:hAnsi="Times New Roman" w:cs="Times New Roman"/>
          <w:sz w:val="30"/>
          <w:szCs w:val="30"/>
        </w:rPr>
        <w:t>I</w:t>
      </w:r>
      <w:r w:rsidR="00CD2A11" w:rsidRPr="007F6BA6">
        <w:rPr>
          <w:rFonts w:ascii="Times New Roman" w:hAnsi="Times New Roman" w:cs="Times New Roman"/>
          <w:sz w:val="30"/>
          <w:szCs w:val="30"/>
        </w:rPr>
        <w:t> </w:t>
      </w:r>
      <w:r w:rsidRPr="007F6BA6">
        <w:rPr>
          <w:rFonts w:ascii="Times New Roman" w:hAnsi="Times New Roman" w:cs="Times New Roman"/>
          <w:sz w:val="30"/>
          <w:szCs w:val="30"/>
        </w:rPr>
        <w:t xml:space="preserve">ступени по специальности </w:t>
      </w:r>
      <w:r w:rsidR="00175880" w:rsidRPr="007F6BA6">
        <w:rPr>
          <w:rFonts w:ascii="Times New Roman" w:hAnsi="Times New Roman" w:cs="Times New Roman"/>
          <w:sz w:val="30"/>
          <w:szCs w:val="30"/>
          <w:lang w:val="be-BY"/>
        </w:rPr>
        <w:t>1-75 02 01 </w:t>
      </w:r>
      <w:r w:rsidR="00175880" w:rsidRPr="007F6BA6">
        <w:rPr>
          <w:rFonts w:ascii="Times New Roman" w:hAnsi="Times New Roman" w:cs="Times New Roman"/>
          <w:sz w:val="30"/>
          <w:szCs w:val="30"/>
        </w:rPr>
        <w:t>«Садово-парковое строительство».</w:t>
      </w:r>
    </w:p>
    <w:p w:rsidR="00175880" w:rsidRPr="007F6BA6" w:rsidRDefault="000552DF"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2. </w:t>
      </w:r>
      <w:r w:rsidR="00175880" w:rsidRPr="007F6BA6">
        <w:rPr>
          <w:rFonts w:ascii="Times New Roman" w:hAnsi="Times New Roman" w:cs="Times New Roman"/>
          <w:sz w:val="30"/>
          <w:szCs w:val="30"/>
        </w:rPr>
        <w:t xml:space="preserve">В настоящем образовательном стандарте использованы ссылки на следующие акты законодательства: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lastRenderedPageBreak/>
        <w:t xml:space="preserve">Кодекс Республики Беларусь об образовании;  </w:t>
      </w:r>
    </w:p>
    <w:p w:rsidR="00175880" w:rsidRPr="007F6BA6" w:rsidRDefault="00175880" w:rsidP="000552DF">
      <w:pPr>
        <w:widowControl w:val="0"/>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СТБ ISO 9000-2015 Системы менеджмента качества. Основные положения и словарь (далее – СТБ ISО 9000-2015);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Общегосударственный классификатор Республики Беларусь ОКРБ 011-2009 «Специальности и квалификации» (далее – ОКРБ 011-2009);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Общегосударственный классификатор Республики Беларусь ОКРБ 005-2011 «Виды экономической деятельности» (далее – ОКРБ 005-2011). </w:t>
      </w:r>
    </w:p>
    <w:p w:rsidR="00175880" w:rsidRPr="007F6BA6" w:rsidRDefault="000552DF"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3. </w:t>
      </w:r>
      <w:r w:rsidR="00175880" w:rsidRPr="007F6BA6">
        <w:rPr>
          <w:rFonts w:ascii="Times New Roman" w:hAnsi="Times New Roman" w:cs="Times New Roman"/>
          <w:sz w:val="30"/>
          <w:szCs w:val="30"/>
        </w:rPr>
        <w:t xml:space="preserve">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зачетная единица – числовой способ выражения трудоемкости учебной работы студента, курсанта, слушателя, основанный на достижении результатов обучения; </w:t>
      </w:r>
    </w:p>
    <w:p w:rsidR="000F2F93" w:rsidRPr="007F6BA6" w:rsidRDefault="000F2F93"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bCs/>
          <w:sz w:val="30"/>
          <w:szCs w:val="30"/>
        </w:rPr>
        <w:t>инженер садово-паркового строительства –</w:t>
      </w:r>
      <w:r w:rsidRPr="007F6BA6">
        <w:rPr>
          <w:rFonts w:ascii="Times New Roman" w:hAnsi="Times New Roman" w:cs="Times New Roman"/>
          <w:sz w:val="30"/>
          <w:szCs w:val="30"/>
        </w:rPr>
        <w:t xml:space="preserve"> квалификация специалиста с высшим образованием в области садово-паркового и ландшафтного строительства;</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компетентность – способность применять знания и навыки для достижения намеченных результатов (СТБ ISO 9000-2015); </w:t>
      </w:r>
    </w:p>
    <w:p w:rsidR="00175880" w:rsidRPr="007F6BA6" w:rsidRDefault="00175880"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компетенция – знания, умения и опыт, необходимые для решения теоретических и практических задач;</w:t>
      </w:r>
    </w:p>
    <w:p w:rsidR="000F2F93" w:rsidRPr="007F6BA6" w:rsidRDefault="000F2F93" w:rsidP="000552DF">
      <w:pPr>
        <w:spacing w:after="0" w:line="240" w:lineRule="auto"/>
        <w:ind w:firstLine="709"/>
        <w:jc w:val="both"/>
        <w:rPr>
          <w:rFonts w:ascii="Times New Roman" w:hAnsi="Times New Roman" w:cs="Times New Roman"/>
          <w:sz w:val="30"/>
          <w:szCs w:val="30"/>
        </w:rPr>
      </w:pPr>
      <w:r w:rsidRPr="007F6BA6">
        <w:rPr>
          <w:rFonts w:ascii="Times New Roman" w:hAnsi="Times New Roman" w:cs="Times New Roman"/>
          <w:sz w:val="30"/>
          <w:szCs w:val="30"/>
        </w:rPr>
        <w:t xml:space="preserve">ландшафтное проектирование – это комплекс </w:t>
      </w:r>
      <w:r w:rsidR="00BC6FF6" w:rsidRPr="007F6BA6">
        <w:rPr>
          <w:rFonts w:ascii="Times New Roman" w:hAnsi="Times New Roman" w:cs="Times New Roman"/>
          <w:sz w:val="30"/>
          <w:szCs w:val="30"/>
        </w:rPr>
        <w:t xml:space="preserve">методов и приемов </w:t>
      </w:r>
      <w:r w:rsidRPr="007F6BA6">
        <w:rPr>
          <w:rFonts w:ascii="Times New Roman" w:hAnsi="Times New Roman" w:cs="Times New Roman"/>
          <w:sz w:val="30"/>
          <w:szCs w:val="30"/>
        </w:rPr>
        <w:t>архитектурно-планировочн</w:t>
      </w:r>
      <w:r w:rsidR="008071E1" w:rsidRPr="007F6BA6">
        <w:rPr>
          <w:rFonts w:ascii="Times New Roman" w:hAnsi="Times New Roman" w:cs="Times New Roman"/>
          <w:sz w:val="30"/>
          <w:szCs w:val="30"/>
        </w:rPr>
        <w:t>ого</w:t>
      </w:r>
      <w:r w:rsidRPr="007F6BA6">
        <w:rPr>
          <w:rFonts w:ascii="Times New Roman" w:hAnsi="Times New Roman" w:cs="Times New Roman"/>
          <w:sz w:val="30"/>
          <w:szCs w:val="30"/>
        </w:rPr>
        <w:t xml:space="preserve"> и объемно-пространственн</w:t>
      </w:r>
      <w:r w:rsidR="008071E1" w:rsidRPr="007F6BA6">
        <w:rPr>
          <w:rFonts w:ascii="Times New Roman" w:hAnsi="Times New Roman" w:cs="Times New Roman"/>
          <w:sz w:val="30"/>
          <w:szCs w:val="30"/>
        </w:rPr>
        <w:t>ого</w:t>
      </w:r>
      <w:r w:rsidRPr="007F6BA6">
        <w:rPr>
          <w:rFonts w:ascii="Times New Roman" w:hAnsi="Times New Roman" w:cs="Times New Roman"/>
          <w:sz w:val="30"/>
          <w:szCs w:val="30"/>
        </w:rPr>
        <w:t xml:space="preserve"> </w:t>
      </w:r>
      <w:r w:rsidR="008071E1" w:rsidRPr="007F6BA6">
        <w:rPr>
          <w:rFonts w:ascii="Times New Roman" w:hAnsi="Times New Roman" w:cs="Times New Roman"/>
          <w:sz w:val="30"/>
          <w:szCs w:val="30"/>
        </w:rPr>
        <w:t>формирования архитектурно-ландшафтной среды</w:t>
      </w:r>
      <w:r w:rsidRPr="007F6BA6">
        <w:rPr>
          <w:rFonts w:ascii="Times New Roman" w:hAnsi="Times New Roman" w:cs="Times New Roman"/>
          <w:sz w:val="30"/>
          <w:szCs w:val="30"/>
        </w:rPr>
        <w:t xml:space="preserve">, используемый для разработки </w:t>
      </w:r>
      <w:r w:rsidR="00A333B1" w:rsidRPr="007F6BA6">
        <w:rPr>
          <w:rFonts w:ascii="Times New Roman" w:hAnsi="Times New Roman" w:cs="Times New Roman"/>
          <w:sz w:val="30"/>
          <w:szCs w:val="30"/>
        </w:rPr>
        <w:t>решений</w:t>
      </w:r>
      <w:r w:rsidR="00BC6FF6" w:rsidRPr="007F6BA6">
        <w:rPr>
          <w:rFonts w:ascii="Times New Roman" w:hAnsi="Times New Roman" w:cs="Times New Roman"/>
          <w:sz w:val="30"/>
          <w:szCs w:val="30"/>
        </w:rPr>
        <w:t xml:space="preserve"> в области</w:t>
      </w:r>
      <w:r w:rsidRPr="007F6BA6">
        <w:rPr>
          <w:rFonts w:ascii="Times New Roman" w:hAnsi="Times New Roman" w:cs="Times New Roman"/>
          <w:sz w:val="30"/>
          <w:szCs w:val="30"/>
        </w:rPr>
        <w:t xml:space="preserve"> </w:t>
      </w:r>
      <w:r w:rsidR="00BC6FF6" w:rsidRPr="007F6BA6">
        <w:rPr>
          <w:rFonts w:ascii="Times New Roman" w:hAnsi="Times New Roman" w:cs="Times New Roman"/>
          <w:sz w:val="30"/>
          <w:szCs w:val="30"/>
        </w:rPr>
        <w:t>озеленения, функционально</w:t>
      </w:r>
      <w:r w:rsidR="008071E1" w:rsidRPr="007F6BA6">
        <w:rPr>
          <w:rFonts w:ascii="Times New Roman" w:hAnsi="Times New Roman" w:cs="Times New Roman"/>
          <w:sz w:val="30"/>
          <w:szCs w:val="30"/>
        </w:rPr>
        <w:t>й</w:t>
      </w:r>
      <w:r w:rsidR="00BC6FF6" w:rsidRPr="007F6BA6">
        <w:rPr>
          <w:rFonts w:ascii="Times New Roman" w:hAnsi="Times New Roman" w:cs="Times New Roman"/>
          <w:sz w:val="30"/>
          <w:szCs w:val="30"/>
        </w:rPr>
        <w:t xml:space="preserve"> </w:t>
      </w:r>
      <w:r w:rsidR="00A324C4" w:rsidRPr="007F6BA6">
        <w:rPr>
          <w:rFonts w:ascii="Times New Roman" w:hAnsi="Times New Roman" w:cs="Times New Roman"/>
          <w:sz w:val="30"/>
          <w:szCs w:val="30"/>
        </w:rPr>
        <w:t xml:space="preserve">и </w:t>
      </w:r>
      <w:r w:rsidR="00376EA4" w:rsidRPr="007F6BA6">
        <w:rPr>
          <w:rFonts w:ascii="Times New Roman" w:hAnsi="Times New Roman" w:cs="Times New Roman"/>
          <w:sz w:val="30"/>
          <w:szCs w:val="30"/>
        </w:rPr>
        <w:t>визуально-</w:t>
      </w:r>
      <w:r w:rsidR="00A324C4" w:rsidRPr="007F6BA6">
        <w:rPr>
          <w:rFonts w:ascii="Times New Roman" w:hAnsi="Times New Roman" w:cs="Times New Roman"/>
          <w:sz w:val="30"/>
          <w:szCs w:val="30"/>
        </w:rPr>
        <w:t>художественно</w:t>
      </w:r>
      <w:r w:rsidR="00376EA4" w:rsidRPr="007F6BA6">
        <w:rPr>
          <w:rFonts w:ascii="Times New Roman" w:hAnsi="Times New Roman" w:cs="Times New Roman"/>
          <w:sz w:val="30"/>
          <w:szCs w:val="30"/>
        </w:rPr>
        <w:t>й организации</w:t>
      </w:r>
      <w:r w:rsidRPr="007F6BA6">
        <w:rPr>
          <w:rFonts w:ascii="Times New Roman" w:hAnsi="Times New Roman" w:cs="Times New Roman"/>
          <w:sz w:val="30"/>
          <w:szCs w:val="30"/>
        </w:rPr>
        <w:t xml:space="preserve"> открыт</w:t>
      </w:r>
      <w:r w:rsidR="00A333B1" w:rsidRPr="007F6BA6">
        <w:rPr>
          <w:rFonts w:ascii="Times New Roman" w:hAnsi="Times New Roman" w:cs="Times New Roman"/>
          <w:sz w:val="30"/>
          <w:szCs w:val="30"/>
        </w:rPr>
        <w:t>ых</w:t>
      </w:r>
      <w:r w:rsidRPr="007F6BA6">
        <w:rPr>
          <w:rFonts w:ascii="Times New Roman" w:hAnsi="Times New Roman" w:cs="Times New Roman"/>
          <w:sz w:val="30"/>
          <w:szCs w:val="30"/>
        </w:rPr>
        <w:t xml:space="preserve"> пространств;</w:t>
      </w:r>
    </w:p>
    <w:p w:rsidR="001606D8" w:rsidRPr="00AD0F5A" w:rsidRDefault="001606D8"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 </w:t>
      </w:r>
    </w:p>
    <w:p w:rsidR="001606D8" w:rsidRPr="00AD0F5A" w:rsidRDefault="00F04898"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r w:rsidR="001606D8" w:rsidRPr="00AD0F5A">
        <w:rPr>
          <w:rFonts w:ascii="Times New Roman" w:hAnsi="Times New Roman" w:cs="Times New Roman"/>
          <w:sz w:val="30"/>
          <w:szCs w:val="30"/>
        </w:rPr>
        <w:t xml:space="preserve"> </w:t>
      </w:r>
    </w:p>
    <w:p w:rsidR="000F2F93" w:rsidRPr="00AD0F5A" w:rsidRDefault="000F2F93"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lastRenderedPageBreak/>
        <w:t xml:space="preserve">озеленение населенных пунктов – комплекс работ по созданию и </w:t>
      </w:r>
      <w:r w:rsidR="00A333B1" w:rsidRPr="00AD0F5A">
        <w:rPr>
          <w:rFonts w:ascii="Times New Roman" w:hAnsi="Times New Roman" w:cs="Times New Roman"/>
          <w:sz w:val="30"/>
          <w:szCs w:val="30"/>
        </w:rPr>
        <w:t xml:space="preserve">эксплуатации </w:t>
      </w:r>
      <w:r w:rsidRPr="00AD0F5A">
        <w:rPr>
          <w:rFonts w:ascii="Times New Roman" w:hAnsi="Times New Roman" w:cs="Times New Roman"/>
          <w:sz w:val="30"/>
          <w:szCs w:val="30"/>
        </w:rPr>
        <w:t>зеленых насаждений в населенных пунктах;</w:t>
      </w:r>
    </w:p>
    <w:p w:rsidR="000F2F93" w:rsidRPr="00AD0F5A" w:rsidRDefault="000F2F93"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проектирование </w:t>
      </w:r>
      <w:r w:rsidRPr="00AD0F5A">
        <w:rPr>
          <w:rFonts w:ascii="Times New Roman" w:hAnsi="Times New Roman" w:cs="Times New Roman"/>
          <w:sz w:val="30"/>
          <w:szCs w:val="30"/>
        </w:rPr>
        <w:sym w:font="Symbol" w:char="F02D"/>
      </w:r>
      <w:r w:rsidRPr="00AD0F5A">
        <w:rPr>
          <w:rFonts w:ascii="Times New Roman" w:hAnsi="Times New Roman" w:cs="Times New Roman"/>
          <w:sz w:val="30"/>
          <w:szCs w:val="30"/>
        </w:rPr>
        <w:t xml:space="preserve"> это процесс составления описания, необходимого для создания в заданных условиях еще несуществующего объекта, на основе первичного описания этого объекта и (или) алгоритма его функционирования или алгоритма процесса преобразованием (в ряде случаев неоднократным) первичного описания, оптимизацией заданных характеристик объекта и алгоритма его функционирования или алгоритма процесса, устранением некорректности первичного описания и последовательным представлением (при необходимости) описаний на различных языках (ГОСТ 22487-77);</w:t>
      </w:r>
    </w:p>
    <w:p w:rsidR="001606D8" w:rsidRPr="00AD0F5A" w:rsidRDefault="001606D8"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 </w:t>
      </w:r>
    </w:p>
    <w:p w:rsidR="000F2F93" w:rsidRPr="00AD0F5A" w:rsidRDefault="000F2F93"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bCs/>
          <w:sz w:val="30"/>
          <w:szCs w:val="30"/>
        </w:rPr>
        <w:t>садово-парковое строительство</w:t>
      </w:r>
      <w:r w:rsidRPr="00AD0F5A">
        <w:rPr>
          <w:rFonts w:ascii="Times New Roman" w:hAnsi="Times New Roman" w:cs="Times New Roman"/>
          <w:sz w:val="30"/>
          <w:szCs w:val="30"/>
        </w:rPr>
        <w:t xml:space="preserve"> – область деятельности по созданию и поддержанию объектов ландшафтной архитектуры, выращиванию декоративных растений и повышению устойчивости природных экосистем в урбанизированной среде;</w:t>
      </w:r>
    </w:p>
    <w:p w:rsidR="001606D8" w:rsidRPr="00AD0F5A" w:rsidRDefault="001606D8"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 </w:t>
      </w:r>
    </w:p>
    <w:p w:rsidR="001606D8" w:rsidRPr="00AD0F5A" w:rsidRDefault="001606D8"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 </w:t>
      </w:r>
    </w:p>
    <w:p w:rsidR="001606D8" w:rsidRPr="00AD0F5A" w:rsidRDefault="001606D8"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 </w:t>
      </w:r>
    </w:p>
    <w:p w:rsidR="000F2F93" w:rsidRPr="00AD0F5A" w:rsidRDefault="000552DF"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4. </w:t>
      </w:r>
      <w:r w:rsidR="000F2F93" w:rsidRPr="00AD0F5A">
        <w:rPr>
          <w:rFonts w:ascii="Times New Roman" w:hAnsi="Times New Roman" w:cs="Times New Roman"/>
          <w:sz w:val="30"/>
          <w:szCs w:val="30"/>
        </w:rPr>
        <w:t xml:space="preserve">Специальность </w:t>
      </w:r>
      <w:r w:rsidR="000F2F93" w:rsidRPr="00AD0F5A">
        <w:rPr>
          <w:rFonts w:ascii="Times New Roman" w:hAnsi="Times New Roman" w:cs="Times New Roman"/>
          <w:sz w:val="30"/>
          <w:szCs w:val="30"/>
          <w:lang w:val="be-BY"/>
        </w:rPr>
        <w:t>1-75 02 01 </w:t>
      </w:r>
      <w:r w:rsidR="000F2F93" w:rsidRPr="00AD0F5A">
        <w:rPr>
          <w:rFonts w:ascii="Times New Roman" w:hAnsi="Times New Roman" w:cs="Times New Roman"/>
          <w:sz w:val="30"/>
          <w:szCs w:val="30"/>
        </w:rPr>
        <w:t>«Садово-парковое строительство»</w:t>
      </w:r>
      <w:r w:rsidR="00027951" w:rsidRPr="00AD0F5A">
        <w:rPr>
          <w:rFonts w:ascii="Times New Roman" w:hAnsi="Times New Roman" w:cs="Times New Roman"/>
          <w:sz w:val="30"/>
          <w:szCs w:val="30"/>
        </w:rPr>
        <w:t xml:space="preserve"> в соответствии с </w:t>
      </w:r>
      <w:r w:rsidR="000F2F93" w:rsidRPr="00AD0F5A">
        <w:rPr>
          <w:rFonts w:ascii="Times New Roman" w:hAnsi="Times New Roman" w:cs="Times New Roman"/>
          <w:sz w:val="30"/>
          <w:szCs w:val="30"/>
        </w:rPr>
        <w:t xml:space="preserve">ОКРБ 011-2009 относится к профилю образования </w:t>
      </w:r>
      <w:proofErr w:type="gramStart"/>
      <w:r w:rsidR="00027951" w:rsidRPr="00AD0F5A">
        <w:rPr>
          <w:rFonts w:ascii="Times New Roman" w:hAnsi="Times New Roman" w:cs="Times New Roman"/>
          <w:sz w:val="30"/>
          <w:szCs w:val="30"/>
        </w:rPr>
        <w:t>К</w:t>
      </w:r>
      <w:proofErr w:type="gramEnd"/>
      <w:r w:rsidR="00027951" w:rsidRPr="00AD0F5A">
        <w:rPr>
          <w:rFonts w:ascii="Times New Roman" w:hAnsi="Times New Roman" w:cs="Times New Roman"/>
          <w:sz w:val="30"/>
          <w:szCs w:val="30"/>
        </w:rPr>
        <w:t> «Сельское и лесное хозяйство. Садово-парковое строительство»</w:t>
      </w:r>
      <w:r w:rsidR="000F2F93" w:rsidRPr="00AD0F5A">
        <w:rPr>
          <w:rFonts w:ascii="Times New Roman" w:hAnsi="Times New Roman" w:cs="Times New Roman"/>
          <w:sz w:val="30"/>
          <w:szCs w:val="30"/>
        </w:rPr>
        <w:t xml:space="preserve">, направлению образования </w:t>
      </w:r>
      <w:r w:rsidR="00027951" w:rsidRPr="00AD0F5A">
        <w:rPr>
          <w:rFonts w:ascii="Times New Roman" w:hAnsi="Times New Roman" w:cs="Times New Roman"/>
          <w:sz w:val="30"/>
          <w:szCs w:val="30"/>
        </w:rPr>
        <w:t>75 «</w:t>
      </w:r>
      <w:r w:rsidR="00027951" w:rsidRPr="00AD0F5A">
        <w:rPr>
          <w:rFonts w:ascii="Times New Roman" w:hAnsi="Times New Roman" w:cs="Times New Roman"/>
          <w:bCs/>
          <w:sz w:val="30"/>
          <w:szCs w:val="30"/>
        </w:rPr>
        <w:t>Лесное хозяйство и садово-парковое строительство»</w:t>
      </w:r>
      <w:r w:rsidR="00027951" w:rsidRPr="00AD0F5A">
        <w:rPr>
          <w:rFonts w:ascii="Times New Roman" w:hAnsi="Times New Roman" w:cs="Times New Roman"/>
          <w:sz w:val="30"/>
          <w:szCs w:val="30"/>
        </w:rPr>
        <w:t xml:space="preserve"> и обеспечивает </w:t>
      </w:r>
      <w:r w:rsidR="000F2F93" w:rsidRPr="00AD0F5A">
        <w:rPr>
          <w:rFonts w:ascii="Times New Roman" w:hAnsi="Times New Roman" w:cs="Times New Roman"/>
          <w:sz w:val="30"/>
          <w:szCs w:val="30"/>
        </w:rPr>
        <w:t xml:space="preserve">получение квалификации </w:t>
      </w:r>
      <w:r w:rsidR="00027951" w:rsidRPr="00AD0F5A">
        <w:rPr>
          <w:rFonts w:ascii="Times New Roman" w:hAnsi="Times New Roman" w:cs="Times New Roman"/>
          <w:sz w:val="30"/>
          <w:szCs w:val="30"/>
        </w:rPr>
        <w:t>«Инженер садово-паркового строительства».</w:t>
      </w:r>
    </w:p>
    <w:p w:rsidR="00027951" w:rsidRPr="00AD0F5A" w:rsidRDefault="000552DF" w:rsidP="000552D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5. </w:t>
      </w:r>
      <w:r w:rsidR="00027951" w:rsidRPr="00AD0F5A">
        <w:rPr>
          <w:rFonts w:ascii="Times New Roman" w:hAnsi="Times New Roman" w:cs="Times New Roman"/>
          <w:sz w:val="30"/>
          <w:szCs w:val="30"/>
        </w:rPr>
        <w:t xml:space="preserve">Специальность </w:t>
      </w:r>
      <w:r w:rsidR="002E0A16" w:rsidRPr="00AD0F5A">
        <w:rPr>
          <w:rFonts w:ascii="Times New Roman" w:hAnsi="Times New Roman" w:cs="Times New Roman"/>
          <w:sz w:val="30"/>
          <w:szCs w:val="30"/>
        </w:rPr>
        <w:t>1-75 02 01 «Садово-парковое строительство»</w:t>
      </w:r>
      <w:r w:rsidR="00027951" w:rsidRPr="00AD0F5A">
        <w:rPr>
          <w:rFonts w:ascii="Times New Roman" w:hAnsi="Times New Roman" w:cs="Times New Roman"/>
          <w:sz w:val="30"/>
          <w:szCs w:val="30"/>
        </w:rPr>
        <w:t xml:space="preserve"> относится к уровню</w:t>
      </w:r>
      <w:r w:rsidRPr="00AD0F5A">
        <w:rPr>
          <w:rFonts w:ascii="Times New Roman" w:hAnsi="Times New Roman" w:cs="Times New Roman"/>
          <w:sz w:val="30"/>
          <w:szCs w:val="30"/>
        </w:rPr>
        <w:t> </w:t>
      </w:r>
      <w:r w:rsidR="00027951" w:rsidRPr="00AD0F5A">
        <w:rPr>
          <w:rFonts w:ascii="Times New Roman" w:hAnsi="Times New Roman" w:cs="Times New Roman"/>
          <w:sz w:val="30"/>
          <w:szCs w:val="30"/>
        </w:rPr>
        <w:t>6 Национальной рамки квалификаций высшего образования Республики Беларусь.</w:t>
      </w:r>
    </w:p>
    <w:p w:rsidR="000552DF" w:rsidRPr="00AD0F5A" w:rsidRDefault="000552DF" w:rsidP="00BF4D24">
      <w:pPr>
        <w:pStyle w:val="a4"/>
        <w:spacing w:after="0"/>
        <w:ind w:left="0" w:firstLine="709"/>
        <w:jc w:val="both"/>
        <w:rPr>
          <w:spacing w:val="-4"/>
          <w:sz w:val="30"/>
          <w:szCs w:val="30"/>
          <w:lang w:val="ru-RU"/>
        </w:rPr>
      </w:pPr>
    </w:p>
    <w:p w:rsidR="000552DF" w:rsidRPr="00AD0F5A" w:rsidRDefault="000552DF" w:rsidP="00BF4D24">
      <w:pPr>
        <w:pStyle w:val="1"/>
        <w:spacing w:before="0" w:after="0"/>
        <w:ind w:firstLine="0"/>
        <w:jc w:val="center"/>
        <w:rPr>
          <w:sz w:val="30"/>
          <w:szCs w:val="30"/>
        </w:rPr>
      </w:pPr>
      <w:r w:rsidRPr="00AD0F5A">
        <w:rPr>
          <w:sz w:val="30"/>
          <w:szCs w:val="30"/>
        </w:rPr>
        <w:t>ГЛАВА 2</w:t>
      </w:r>
    </w:p>
    <w:p w:rsidR="000552DF" w:rsidRPr="00AD0F5A" w:rsidRDefault="007C32B9" w:rsidP="00BF4D24">
      <w:pPr>
        <w:pStyle w:val="1"/>
        <w:spacing w:before="0" w:after="0"/>
        <w:ind w:firstLine="0"/>
        <w:jc w:val="center"/>
        <w:rPr>
          <w:spacing w:val="-8"/>
          <w:sz w:val="30"/>
          <w:szCs w:val="30"/>
        </w:rPr>
      </w:pPr>
      <w:r w:rsidRPr="00AD0F5A">
        <w:rPr>
          <w:rFonts w:ascii="Times New Roman Полужирный" w:hAnsi="Times New Roman Полужирный"/>
          <w:bCs/>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0552DF" w:rsidRPr="00AD0F5A" w:rsidRDefault="000552DF" w:rsidP="00BF4D24">
      <w:pPr>
        <w:pStyle w:val="a4"/>
        <w:spacing w:after="0"/>
        <w:ind w:left="0" w:firstLine="709"/>
        <w:jc w:val="both"/>
        <w:rPr>
          <w:bCs/>
          <w:spacing w:val="2"/>
          <w:sz w:val="30"/>
          <w:szCs w:val="30"/>
          <w:lang w:val="ru-RU"/>
        </w:rPr>
      </w:pPr>
    </w:p>
    <w:p w:rsidR="00027951" w:rsidRPr="00AD0F5A" w:rsidRDefault="007F6BA6"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6. </w:t>
      </w:r>
      <w:r w:rsidR="00027951" w:rsidRPr="00AD0F5A">
        <w:rPr>
          <w:rFonts w:ascii="Times New Roman" w:hAnsi="Times New Roman" w:cs="Times New Roman"/>
          <w:sz w:val="30"/>
          <w:szCs w:val="30"/>
        </w:rPr>
        <w:t>На все</w:t>
      </w:r>
      <w:r w:rsidR="00AA75BD" w:rsidRPr="00AD0F5A">
        <w:rPr>
          <w:rFonts w:ascii="Times New Roman" w:hAnsi="Times New Roman" w:cs="Times New Roman"/>
          <w:sz w:val="30"/>
          <w:szCs w:val="30"/>
        </w:rPr>
        <w:t xml:space="preserve"> формы </w:t>
      </w:r>
      <w:r w:rsidR="00027951" w:rsidRPr="00AD0F5A">
        <w:rPr>
          <w:rFonts w:ascii="Times New Roman" w:hAnsi="Times New Roman" w:cs="Times New Roman"/>
          <w:sz w:val="30"/>
          <w:szCs w:val="30"/>
        </w:rPr>
        <w:t xml:space="preserve">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rsidR="00027951" w:rsidRPr="00AD0F5A" w:rsidRDefault="00027951"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Прием лиц для получения высшего образования I</w:t>
      </w:r>
      <w:r w:rsidR="00AA75BD" w:rsidRPr="00AD0F5A">
        <w:rPr>
          <w:rFonts w:ascii="Times New Roman" w:hAnsi="Times New Roman" w:cs="Times New Roman"/>
          <w:sz w:val="30"/>
          <w:szCs w:val="30"/>
        </w:rPr>
        <w:t> </w:t>
      </w:r>
      <w:r w:rsidRPr="00AD0F5A">
        <w:rPr>
          <w:rFonts w:ascii="Times New Roman" w:hAnsi="Times New Roman" w:cs="Times New Roman"/>
          <w:sz w:val="30"/>
          <w:szCs w:val="30"/>
        </w:rPr>
        <w:t>ступени осуществляется на основании пункта</w:t>
      </w:r>
      <w:r w:rsidR="000552DF" w:rsidRPr="00AD0F5A">
        <w:rPr>
          <w:rFonts w:ascii="Times New Roman" w:hAnsi="Times New Roman" w:cs="Times New Roman"/>
          <w:sz w:val="30"/>
          <w:szCs w:val="30"/>
        </w:rPr>
        <w:t> </w:t>
      </w:r>
      <w:r w:rsidRPr="00AD0F5A">
        <w:rPr>
          <w:rFonts w:ascii="Times New Roman" w:hAnsi="Times New Roman" w:cs="Times New Roman"/>
          <w:sz w:val="30"/>
          <w:szCs w:val="30"/>
        </w:rPr>
        <w:t>9 статьи</w:t>
      </w:r>
      <w:r w:rsidR="000552DF" w:rsidRPr="00AD0F5A">
        <w:rPr>
          <w:rFonts w:ascii="Times New Roman" w:hAnsi="Times New Roman" w:cs="Times New Roman"/>
          <w:sz w:val="30"/>
          <w:szCs w:val="30"/>
        </w:rPr>
        <w:t> </w:t>
      </w:r>
      <w:r w:rsidRPr="00AD0F5A">
        <w:rPr>
          <w:rFonts w:ascii="Times New Roman" w:hAnsi="Times New Roman" w:cs="Times New Roman"/>
          <w:sz w:val="30"/>
          <w:szCs w:val="30"/>
        </w:rPr>
        <w:t>57 Кодекса Республики Беларусь об образовании.</w:t>
      </w:r>
    </w:p>
    <w:p w:rsidR="00A90D04" w:rsidRPr="00AD0F5A" w:rsidRDefault="000552DF"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7. </w:t>
      </w:r>
      <w:r w:rsidR="00A90D04" w:rsidRPr="00AD0F5A">
        <w:rPr>
          <w:rFonts w:ascii="Times New Roman" w:hAnsi="Times New Roman" w:cs="Times New Roman"/>
          <w:sz w:val="30"/>
          <w:szCs w:val="30"/>
        </w:rPr>
        <w:t>Обучение по специальности предусматривает следующие формы получения высшего образования I ступени: очная (д</w:t>
      </w:r>
      <w:r w:rsidR="000C0D6B" w:rsidRPr="00AD0F5A">
        <w:rPr>
          <w:rFonts w:ascii="Times New Roman" w:hAnsi="Times New Roman" w:cs="Times New Roman"/>
          <w:sz w:val="30"/>
          <w:szCs w:val="30"/>
        </w:rPr>
        <w:t>невная, вечерняя), заочная (в том числе</w:t>
      </w:r>
      <w:r w:rsidR="00A90D04" w:rsidRPr="00AD0F5A">
        <w:rPr>
          <w:rFonts w:ascii="Times New Roman" w:hAnsi="Times New Roman" w:cs="Times New Roman"/>
          <w:sz w:val="30"/>
          <w:szCs w:val="30"/>
        </w:rPr>
        <w:t xml:space="preserve"> дистанционная).</w:t>
      </w:r>
    </w:p>
    <w:p w:rsidR="00A90D04" w:rsidRPr="00AD0F5A" w:rsidRDefault="000552DF"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8. </w:t>
      </w:r>
      <w:r w:rsidR="00A90D04" w:rsidRPr="00AD0F5A">
        <w:rPr>
          <w:rFonts w:ascii="Times New Roman" w:hAnsi="Times New Roman" w:cs="Times New Roman"/>
          <w:sz w:val="30"/>
          <w:szCs w:val="30"/>
        </w:rPr>
        <w:t xml:space="preserve">Срок получения высшего образования I ступени в дневной форме составляет 4 года. </w:t>
      </w:r>
    </w:p>
    <w:p w:rsidR="00A90D04" w:rsidRPr="00AD0F5A" w:rsidRDefault="00A90D04"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Срок получения высшего образования I ступени в вечерней форме составляет </w:t>
      </w:r>
      <w:r w:rsidR="008336CA" w:rsidRPr="00AD0F5A">
        <w:rPr>
          <w:rFonts w:ascii="Times New Roman" w:hAnsi="Times New Roman" w:cs="Times New Roman"/>
          <w:sz w:val="30"/>
          <w:szCs w:val="30"/>
        </w:rPr>
        <w:t>5 лет</w:t>
      </w:r>
      <w:r w:rsidRPr="00AD0F5A">
        <w:rPr>
          <w:rFonts w:ascii="Times New Roman" w:hAnsi="Times New Roman" w:cs="Times New Roman"/>
          <w:sz w:val="30"/>
          <w:szCs w:val="30"/>
        </w:rPr>
        <w:t xml:space="preserve">. </w:t>
      </w:r>
    </w:p>
    <w:p w:rsidR="00A90D04" w:rsidRPr="00AD0F5A" w:rsidRDefault="00A90D04"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Срок получения высшего образования I ступени в заочной форме составляет 5 лет. </w:t>
      </w:r>
    </w:p>
    <w:p w:rsidR="00A90D04" w:rsidRPr="00AD0F5A" w:rsidRDefault="00A90D04"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Срок получения высшего образования I ступени в дистанционной форме составляет 5 лет. </w:t>
      </w:r>
    </w:p>
    <w:p w:rsidR="00A90D04" w:rsidRPr="00AD0F5A" w:rsidRDefault="000552DF"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9. </w:t>
      </w:r>
      <w:r w:rsidR="00A90D04" w:rsidRPr="00AD0F5A">
        <w:rPr>
          <w:rFonts w:ascii="Times New Roman" w:hAnsi="Times New Roman" w:cs="Times New Roman"/>
          <w:sz w:val="30"/>
          <w:szCs w:val="30"/>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1-75 02 01 «Садово-парковое строительство», определяется Министерством образования.</w:t>
      </w:r>
    </w:p>
    <w:p w:rsidR="00A90D04" w:rsidRPr="00AD0F5A" w:rsidRDefault="00A90D04" w:rsidP="00BF4D24">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Срок получения высшего образования по специальности 1-75 02 01 «Садово-парковое строительство»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rsidR="007C32B9" w:rsidRPr="00AD0F5A" w:rsidRDefault="007C32B9" w:rsidP="007C32B9">
      <w:pPr>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AD0F5A">
        <w:rPr>
          <w:rFonts w:ascii="Times New Roman" w:hAnsi="Times New Roman" w:cs="Times New Roman"/>
          <w:sz w:val="30"/>
          <w:szCs w:val="30"/>
        </w:rPr>
        <w:t>в вечерней</w:t>
      </w:r>
      <w:proofErr w:type="gramEnd"/>
      <w:r w:rsidRPr="00AD0F5A">
        <w:rPr>
          <w:rFonts w:ascii="Times New Roman" w:hAnsi="Times New Roman" w:cs="Times New Roman"/>
          <w:sz w:val="30"/>
          <w:szCs w:val="30"/>
        </w:rPr>
        <w:t xml:space="preserve">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7C32B9" w:rsidRPr="00AD0F5A" w:rsidRDefault="007C32B9" w:rsidP="007C32B9">
      <w:pPr>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7C32B9" w:rsidRPr="00AD0F5A" w:rsidRDefault="007C32B9" w:rsidP="007C32B9">
      <w:pPr>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A90D04" w:rsidRPr="00AD0F5A" w:rsidRDefault="00BF4D24" w:rsidP="007C32B9">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11. </w:t>
      </w:r>
      <w:r w:rsidR="00A90D04" w:rsidRPr="00AD0F5A">
        <w:rPr>
          <w:rFonts w:ascii="Times New Roman" w:hAnsi="Times New Roman" w:cs="Times New Roman"/>
          <w:sz w:val="30"/>
          <w:szCs w:val="30"/>
        </w:rPr>
        <w:t xml:space="preserve">Общий объем образовательной программы высшего образования I ступени составляет 240 зачетных единиц. </w:t>
      </w:r>
    </w:p>
    <w:p w:rsidR="00A90D04" w:rsidRPr="00AD0F5A" w:rsidRDefault="00A90D04" w:rsidP="007C32B9">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Сумма зачетных единиц за 1</w:t>
      </w:r>
      <w:r w:rsidR="007F7D81" w:rsidRPr="00AD0F5A">
        <w:rPr>
          <w:rFonts w:ascii="Times New Roman" w:hAnsi="Times New Roman" w:cs="Times New Roman"/>
          <w:sz w:val="30"/>
          <w:szCs w:val="30"/>
        </w:rPr>
        <w:t> </w:t>
      </w:r>
      <w:r w:rsidRPr="00AD0F5A">
        <w:rPr>
          <w:rFonts w:ascii="Times New Roman" w:hAnsi="Times New Roman" w:cs="Times New Roman"/>
          <w:sz w:val="30"/>
          <w:szCs w:val="30"/>
        </w:rPr>
        <w:t xml:space="preserve">год обучения при получении высшего образования в дневной форме составляет </w:t>
      </w:r>
      <w:r w:rsidR="007F7D81" w:rsidRPr="00AD0F5A">
        <w:rPr>
          <w:rFonts w:ascii="Times New Roman" w:hAnsi="Times New Roman" w:cs="Times New Roman"/>
          <w:sz w:val="30"/>
          <w:szCs w:val="30"/>
        </w:rPr>
        <w:t xml:space="preserve">60 </w:t>
      </w:r>
      <w:r w:rsidRPr="00AD0F5A">
        <w:rPr>
          <w:rFonts w:ascii="Times New Roman" w:hAnsi="Times New Roman" w:cs="Times New Roman"/>
          <w:sz w:val="30"/>
          <w:szCs w:val="30"/>
        </w:rPr>
        <w:t>зачетных единиц, при обучении по индивидуальному учебному плану – не более 75</w:t>
      </w:r>
      <w:r w:rsidR="007F7D81" w:rsidRPr="00AD0F5A">
        <w:rPr>
          <w:rFonts w:ascii="Times New Roman" w:hAnsi="Times New Roman" w:cs="Times New Roman"/>
          <w:sz w:val="30"/>
          <w:szCs w:val="30"/>
        </w:rPr>
        <w:t> </w:t>
      </w:r>
      <w:r w:rsidRPr="00AD0F5A">
        <w:rPr>
          <w:rFonts w:ascii="Times New Roman" w:hAnsi="Times New Roman" w:cs="Times New Roman"/>
          <w:sz w:val="30"/>
          <w:szCs w:val="30"/>
        </w:rPr>
        <w:t xml:space="preserve">зачетных единиц. При получении высшего образования в вечерней, заочной и дистанционной формах </w:t>
      </w:r>
      <w:r w:rsidR="007F7D81" w:rsidRPr="00AD0F5A">
        <w:rPr>
          <w:rFonts w:ascii="Times New Roman" w:hAnsi="Times New Roman" w:cs="Times New Roman"/>
          <w:sz w:val="30"/>
          <w:szCs w:val="30"/>
        </w:rPr>
        <w:t xml:space="preserve">сумма </w:t>
      </w:r>
      <w:r w:rsidRPr="00AD0F5A">
        <w:rPr>
          <w:rFonts w:ascii="Times New Roman" w:hAnsi="Times New Roman" w:cs="Times New Roman"/>
          <w:sz w:val="30"/>
          <w:szCs w:val="30"/>
        </w:rPr>
        <w:t>зачетных единиц за 1</w:t>
      </w:r>
      <w:r w:rsidR="007F7D81" w:rsidRPr="00AD0F5A">
        <w:rPr>
          <w:rFonts w:ascii="Times New Roman" w:hAnsi="Times New Roman" w:cs="Times New Roman"/>
          <w:sz w:val="30"/>
          <w:szCs w:val="30"/>
        </w:rPr>
        <w:t> </w:t>
      </w:r>
      <w:r w:rsidRPr="00AD0F5A">
        <w:rPr>
          <w:rFonts w:ascii="Times New Roman" w:hAnsi="Times New Roman" w:cs="Times New Roman"/>
          <w:sz w:val="30"/>
          <w:szCs w:val="30"/>
        </w:rPr>
        <w:t>год обучения, как правило, не превышает 60</w:t>
      </w:r>
      <w:r w:rsidR="007F7D81" w:rsidRPr="00AD0F5A">
        <w:rPr>
          <w:rFonts w:ascii="Times New Roman" w:hAnsi="Times New Roman" w:cs="Times New Roman"/>
          <w:sz w:val="30"/>
          <w:szCs w:val="30"/>
        </w:rPr>
        <w:t> </w:t>
      </w:r>
      <w:r w:rsidRPr="00AD0F5A">
        <w:rPr>
          <w:rFonts w:ascii="Times New Roman" w:hAnsi="Times New Roman" w:cs="Times New Roman"/>
          <w:sz w:val="30"/>
          <w:szCs w:val="30"/>
        </w:rPr>
        <w:t>зачетных единиц.</w:t>
      </w:r>
    </w:p>
    <w:p w:rsidR="00BF4D24" w:rsidRPr="00AD0F5A" w:rsidRDefault="00BF4D24" w:rsidP="00BF4D24">
      <w:pPr>
        <w:spacing w:after="0" w:line="240" w:lineRule="auto"/>
        <w:jc w:val="center"/>
        <w:rPr>
          <w:rFonts w:ascii="Times New Roman" w:hAnsi="Times New Roman" w:cs="Times New Roman"/>
          <w:sz w:val="30"/>
          <w:szCs w:val="30"/>
        </w:rPr>
      </w:pPr>
    </w:p>
    <w:p w:rsidR="00BF4D24" w:rsidRPr="00AD0F5A" w:rsidRDefault="00BF4D24" w:rsidP="00BF4D24">
      <w:pPr>
        <w:pStyle w:val="1"/>
        <w:spacing w:before="0" w:after="0"/>
        <w:ind w:firstLine="0"/>
        <w:jc w:val="center"/>
        <w:rPr>
          <w:sz w:val="30"/>
          <w:szCs w:val="30"/>
        </w:rPr>
      </w:pPr>
      <w:r w:rsidRPr="00AD0F5A">
        <w:rPr>
          <w:sz w:val="30"/>
          <w:szCs w:val="30"/>
        </w:rPr>
        <w:t>ГЛАВА 3</w:t>
      </w:r>
    </w:p>
    <w:p w:rsidR="00BF4D24" w:rsidRPr="00AD0F5A" w:rsidRDefault="00BF4D24" w:rsidP="00BF4D24">
      <w:pPr>
        <w:pStyle w:val="1"/>
        <w:spacing w:before="0" w:after="0"/>
        <w:ind w:firstLine="0"/>
        <w:jc w:val="center"/>
        <w:rPr>
          <w:sz w:val="30"/>
          <w:szCs w:val="30"/>
        </w:rPr>
      </w:pPr>
      <w:r w:rsidRPr="00AD0F5A">
        <w:rPr>
          <w:bCs/>
          <w:sz w:val="30"/>
          <w:szCs w:val="30"/>
        </w:rPr>
        <w:t xml:space="preserve">ТРЕБОВАНИЯ К СОДЕРЖАНИЮ ПРОФЕССИОНАЛЬНОЙ </w:t>
      </w:r>
      <w:r w:rsidRPr="00AD0F5A">
        <w:rPr>
          <w:bCs/>
          <w:spacing w:val="-8"/>
          <w:sz w:val="30"/>
          <w:szCs w:val="30"/>
        </w:rPr>
        <w:t>ДЕЯТЕЛЬНОСТИ СПЕЦИАЛИСТА С ВЫСШИМ ОБРАЗОВАНИЕМ</w:t>
      </w:r>
    </w:p>
    <w:p w:rsidR="00BF4D24" w:rsidRPr="00AD0F5A" w:rsidRDefault="00BF4D24" w:rsidP="00BF4D24">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7F7D81" w:rsidRPr="00AD0F5A" w:rsidRDefault="00BF4D24"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12. </w:t>
      </w:r>
      <w:r w:rsidR="007C32B9" w:rsidRPr="00AD0F5A">
        <w:rPr>
          <w:rFonts w:ascii="Times New Roman" w:hAnsi="Times New Roman" w:cs="Times New Roman"/>
          <w:sz w:val="30"/>
          <w:szCs w:val="30"/>
        </w:rPr>
        <w:t xml:space="preserve">Основными видами профессиональной деятельности специалиста с высшим образованием (далее – специалист) в соответствии с </w:t>
      </w:r>
      <w:r w:rsidR="007C32B9" w:rsidRPr="00AD0F5A">
        <w:rPr>
          <w:rFonts w:ascii="Times New Roman" w:hAnsi="Times New Roman" w:cs="Times New Roman"/>
          <w:sz w:val="30"/>
          <w:szCs w:val="30"/>
        </w:rPr>
        <w:br/>
        <w:t>ОКРБ 005-2011 являются</w:t>
      </w:r>
      <w:r w:rsidR="007F7D81" w:rsidRPr="00AD0F5A">
        <w:rPr>
          <w:rFonts w:ascii="Times New Roman" w:hAnsi="Times New Roman" w:cs="Times New Roman"/>
          <w:sz w:val="30"/>
          <w:szCs w:val="30"/>
        </w:rPr>
        <w:t xml:space="preserve">: </w:t>
      </w:r>
    </w:p>
    <w:p w:rsidR="007F7D81" w:rsidRPr="00AD0F5A" w:rsidRDefault="007F7D81" w:rsidP="000552DF">
      <w:pPr>
        <w:widowControl w:val="0"/>
        <w:spacing w:after="0" w:line="240" w:lineRule="auto"/>
        <w:ind w:firstLine="709"/>
        <w:jc w:val="both"/>
        <w:rPr>
          <w:rFonts w:ascii="Times New Roman" w:hAnsi="Times New Roman" w:cs="Times New Roman"/>
          <w:bCs/>
          <w:sz w:val="30"/>
          <w:szCs w:val="30"/>
        </w:rPr>
      </w:pPr>
      <w:r w:rsidRPr="00AD0F5A">
        <w:rPr>
          <w:rFonts w:ascii="Times New Roman" w:hAnsi="Times New Roman" w:cs="Times New Roman"/>
          <w:bCs/>
          <w:sz w:val="30"/>
          <w:szCs w:val="30"/>
        </w:rPr>
        <w:t>01192 Выращивание цветов;</w:t>
      </w:r>
    </w:p>
    <w:p w:rsidR="007F7D81" w:rsidRPr="00AD0F5A" w:rsidRDefault="007F7D81" w:rsidP="000552DF">
      <w:pPr>
        <w:widowControl w:val="0"/>
        <w:spacing w:after="0" w:line="240" w:lineRule="auto"/>
        <w:ind w:firstLine="709"/>
        <w:jc w:val="both"/>
        <w:rPr>
          <w:rFonts w:ascii="Times New Roman" w:hAnsi="Times New Roman" w:cs="Times New Roman"/>
          <w:bCs/>
          <w:sz w:val="30"/>
          <w:szCs w:val="30"/>
        </w:rPr>
      </w:pPr>
      <w:r w:rsidRPr="00AD0F5A">
        <w:rPr>
          <w:rFonts w:ascii="Times New Roman" w:hAnsi="Times New Roman" w:cs="Times New Roman"/>
          <w:bCs/>
          <w:sz w:val="30"/>
          <w:szCs w:val="30"/>
        </w:rPr>
        <w:t>012 Выращивание многолетних культур;</w:t>
      </w:r>
    </w:p>
    <w:p w:rsidR="007F7D81" w:rsidRPr="00AD0F5A" w:rsidRDefault="007F7D81" w:rsidP="000552DF">
      <w:pPr>
        <w:widowControl w:val="0"/>
        <w:spacing w:after="0" w:line="240" w:lineRule="auto"/>
        <w:ind w:firstLine="709"/>
        <w:jc w:val="both"/>
        <w:rPr>
          <w:rFonts w:ascii="Times New Roman" w:hAnsi="Times New Roman" w:cs="Times New Roman"/>
          <w:bCs/>
          <w:sz w:val="30"/>
          <w:szCs w:val="30"/>
        </w:rPr>
      </w:pPr>
      <w:r w:rsidRPr="00AD0F5A">
        <w:rPr>
          <w:rFonts w:ascii="Times New Roman" w:hAnsi="Times New Roman" w:cs="Times New Roman"/>
          <w:bCs/>
          <w:sz w:val="30"/>
          <w:szCs w:val="30"/>
        </w:rPr>
        <w:t>013 Производство продукции питомников;</w:t>
      </w:r>
    </w:p>
    <w:p w:rsidR="007F7D81" w:rsidRPr="00AD0F5A" w:rsidRDefault="007F7D81" w:rsidP="000552DF">
      <w:pPr>
        <w:widowControl w:val="0"/>
        <w:spacing w:after="0" w:line="240" w:lineRule="auto"/>
        <w:ind w:firstLine="709"/>
        <w:jc w:val="both"/>
        <w:rPr>
          <w:rFonts w:ascii="Times New Roman" w:hAnsi="Times New Roman" w:cs="Times New Roman"/>
          <w:bCs/>
          <w:sz w:val="30"/>
          <w:szCs w:val="30"/>
        </w:rPr>
      </w:pPr>
      <w:r w:rsidRPr="00AD0F5A">
        <w:rPr>
          <w:rFonts w:ascii="Times New Roman" w:hAnsi="Times New Roman" w:cs="Times New Roman"/>
          <w:bCs/>
          <w:sz w:val="30"/>
          <w:szCs w:val="30"/>
        </w:rPr>
        <w:t>0161 Деятельность, способствующая растениеводству;</w:t>
      </w:r>
    </w:p>
    <w:p w:rsidR="0025461A" w:rsidRPr="00AD0F5A" w:rsidRDefault="0025461A" w:rsidP="000552DF">
      <w:pPr>
        <w:widowControl w:val="0"/>
        <w:spacing w:after="0" w:line="240" w:lineRule="auto"/>
        <w:ind w:firstLine="709"/>
        <w:jc w:val="both"/>
        <w:rPr>
          <w:rFonts w:ascii="Times New Roman" w:hAnsi="Times New Roman" w:cs="Times New Roman"/>
          <w:bCs/>
          <w:sz w:val="30"/>
          <w:szCs w:val="30"/>
        </w:rPr>
      </w:pPr>
      <w:r w:rsidRPr="00AD0F5A">
        <w:rPr>
          <w:rFonts w:ascii="Times New Roman" w:hAnsi="Times New Roman" w:cs="Times New Roman"/>
          <w:bCs/>
          <w:sz w:val="30"/>
          <w:szCs w:val="30"/>
        </w:rPr>
        <w:t xml:space="preserve">02100 Лесоводство и прочая лесохозяйственная деятельность; </w:t>
      </w:r>
    </w:p>
    <w:p w:rsidR="007F7D81" w:rsidRPr="00AD0F5A" w:rsidRDefault="007F7D81" w:rsidP="000552DF">
      <w:pPr>
        <w:widowControl w:val="0"/>
        <w:spacing w:after="0" w:line="240" w:lineRule="auto"/>
        <w:ind w:firstLine="709"/>
        <w:jc w:val="both"/>
        <w:rPr>
          <w:rFonts w:ascii="Times New Roman" w:hAnsi="Times New Roman" w:cs="Times New Roman"/>
          <w:sz w:val="30"/>
          <w:szCs w:val="30"/>
        </w:rPr>
      </w:pPr>
      <w:bookmarkStart w:id="5" w:name="_Toc497298229"/>
      <w:bookmarkStart w:id="6" w:name="_Toc497301388"/>
      <w:r w:rsidRPr="00AD0F5A">
        <w:rPr>
          <w:rFonts w:ascii="Times New Roman" w:hAnsi="Times New Roman" w:cs="Times New Roman"/>
          <w:sz w:val="30"/>
          <w:szCs w:val="30"/>
        </w:rPr>
        <w:t>71110 Деятельность в области архитектуры</w:t>
      </w:r>
      <w:bookmarkEnd w:id="5"/>
      <w:bookmarkEnd w:id="6"/>
      <w:r w:rsidRPr="00AD0F5A">
        <w:rPr>
          <w:rFonts w:ascii="Times New Roman" w:hAnsi="Times New Roman" w:cs="Times New Roman"/>
          <w:sz w:val="30"/>
          <w:szCs w:val="30"/>
        </w:rPr>
        <w:t>;</w:t>
      </w:r>
    </w:p>
    <w:p w:rsidR="007F7D81" w:rsidRPr="00AD0F5A" w:rsidRDefault="007F7D81"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74 Прочая профессиональная, научная и техническая деятельность;</w:t>
      </w:r>
    </w:p>
    <w:p w:rsidR="007F7D81" w:rsidRPr="00AD0F5A" w:rsidRDefault="007F7D81"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813 Деятельность по благоустройству и обслуживанию ландшафтных территорий;</w:t>
      </w:r>
    </w:p>
    <w:p w:rsidR="008336CA" w:rsidRPr="00AD0F5A" w:rsidRDefault="008336CA"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85 Образование;</w:t>
      </w:r>
    </w:p>
    <w:p w:rsidR="007F7D81" w:rsidRPr="00AD0F5A" w:rsidRDefault="007F7D81"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9104 Деятельность ботанических садов, зоопарков, заповедников, национальных парков, заказников.</w:t>
      </w:r>
    </w:p>
    <w:p w:rsidR="00F14E1E" w:rsidRPr="00AD0F5A" w:rsidRDefault="00F14E1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14E1E"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13. </w:t>
      </w:r>
      <w:r w:rsidR="00A27C90" w:rsidRPr="00AD0F5A">
        <w:rPr>
          <w:rFonts w:ascii="Times New Roman" w:hAnsi="Times New Roman" w:cs="Times New Roman"/>
          <w:sz w:val="30"/>
          <w:szCs w:val="30"/>
        </w:rPr>
        <w:t xml:space="preserve">Объектами профессиональной деятельности специалиста являются: технологии ландшафтного проектирования и строительства; проектные разработки в сфере ландшафтной архитектуры и дизайна озелененных пространств; объекты садово-паркового и ландшафтного строительства; </w:t>
      </w:r>
      <w:r w:rsidR="00A27C90" w:rsidRPr="00AD0F5A">
        <w:rPr>
          <w:rFonts w:ascii="Times New Roman" w:hAnsi="Times New Roman" w:cs="Times New Roman"/>
          <w:bCs/>
          <w:sz w:val="30"/>
          <w:szCs w:val="30"/>
        </w:rPr>
        <w:t>строительные материалы и конструкции в ландшафтной организации среды;</w:t>
      </w:r>
      <w:r w:rsidR="00A27C90" w:rsidRPr="00AD0F5A">
        <w:rPr>
          <w:rFonts w:ascii="Times New Roman" w:hAnsi="Times New Roman" w:cs="Times New Roman"/>
          <w:sz w:val="30"/>
          <w:szCs w:val="30"/>
        </w:rPr>
        <w:t xml:space="preserve"> композиции зеленых насаждений; цветочно-декоративные растения; хвойные и лиственные породы, плодовые культуры, их декоративные формы и сорта; газоны и альтернативные покрытия; технологии выращивания декоративных растений на объектах озеленения и в специализированных хозяйствах; средства механизации садово-парковых работ; инновации в области ландшафтного проектирования и садово-паркового строительства.</w:t>
      </w:r>
    </w:p>
    <w:p w:rsidR="00533114"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14. </w:t>
      </w:r>
      <w:r w:rsidR="00382984" w:rsidRPr="00AD0F5A">
        <w:rPr>
          <w:rFonts w:ascii="Times New Roman" w:hAnsi="Times New Roman" w:cs="Times New Roman"/>
          <w:sz w:val="30"/>
          <w:szCs w:val="30"/>
        </w:rPr>
        <w:t xml:space="preserve">Специалист может решать задачи профессиональной деятельности следующих типов: </w:t>
      </w:r>
    </w:p>
    <w:p w:rsidR="00382984" w:rsidRPr="00AD0F5A" w:rsidRDefault="007C32B9"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н</w:t>
      </w:r>
      <w:r w:rsidR="00382984" w:rsidRPr="00AD0F5A">
        <w:rPr>
          <w:rFonts w:ascii="Times New Roman" w:hAnsi="Times New Roman" w:cs="Times New Roman"/>
          <w:sz w:val="30"/>
          <w:szCs w:val="30"/>
        </w:rPr>
        <w:t xml:space="preserve">аучно-исследовательские: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научно-исследовательская деятельность в составе группы; </w:t>
      </w:r>
    </w:p>
    <w:p w:rsidR="00382984"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выбор</w:t>
      </w:r>
      <w:r w:rsidR="00382984" w:rsidRPr="00AD0F5A">
        <w:rPr>
          <w:rFonts w:ascii="Times New Roman" w:hAnsi="Times New Roman" w:cs="Times New Roman"/>
          <w:sz w:val="30"/>
          <w:szCs w:val="30"/>
        </w:rPr>
        <w:t xml:space="preserve"> и освоение методов исследования; </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участие в разработке новых методических подходов;</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участие в проведении исследований по заданной методике;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анализ получаемой информации с использованием современной вычислительной техники;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составление научных докладов и библиографических списков по заданной теме;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участие в подготовке научных отчетов, обзоров, публикаций, организации конференций;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работа со справочными системами, поиск и обработка </w:t>
      </w:r>
      <w:r w:rsidR="005655F2" w:rsidRPr="00AD0F5A">
        <w:rPr>
          <w:rFonts w:ascii="Times New Roman" w:hAnsi="Times New Roman" w:cs="Times New Roman"/>
          <w:sz w:val="30"/>
          <w:szCs w:val="30"/>
        </w:rPr>
        <w:t>научной</w:t>
      </w:r>
      <w:r w:rsidR="007C32B9" w:rsidRPr="00AD0F5A">
        <w:rPr>
          <w:rFonts w:ascii="Times New Roman" w:hAnsi="Times New Roman" w:cs="Times New Roman"/>
          <w:sz w:val="30"/>
          <w:szCs w:val="30"/>
        </w:rPr>
        <w:t xml:space="preserve"> информации;</w:t>
      </w:r>
    </w:p>
    <w:p w:rsidR="00382984" w:rsidRPr="00AD0F5A" w:rsidRDefault="007C32B9"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н</w:t>
      </w:r>
      <w:r w:rsidR="00382984" w:rsidRPr="00AD0F5A">
        <w:rPr>
          <w:rFonts w:ascii="Times New Roman" w:hAnsi="Times New Roman" w:cs="Times New Roman"/>
          <w:sz w:val="30"/>
          <w:szCs w:val="30"/>
        </w:rPr>
        <w:t xml:space="preserve">аучно-производственные и проектные: </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проведение предпроектных исследований, инвентаризации и учета насаждений на объектах зеленого строительства;</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проектирование отдельных элементов и объектов садово-паркового строительства в целом;</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разработка проектных решений архитектурно-ландшафтной организации территории и проектно-сметной документации;</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осуществление авторского надзора за реализацией проекта, контроль качества и соблюдения нормативных требований при выполнении садово-парковых работ;</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выполнение инженерно-строительных и агротехнических работ по строительству, эксплуатации, реконструкции объектов ландшафтной архитектуры;</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совершенствование агротехники и осуществление работ по выращиванию растений, </w:t>
      </w:r>
      <w:r w:rsidR="00166E65" w:rsidRPr="00AD0F5A">
        <w:rPr>
          <w:rFonts w:ascii="Times New Roman" w:hAnsi="Times New Roman" w:cs="Times New Roman"/>
          <w:sz w:val="30"/>
          <w:szCs w:val="30"/>
        </w:rPr>
        <w:t xml:space="preserve">интродукции и </w:t>
      </w:r>
      <w:r w:rsidRPr="00AD0F5A">
        <w:rPr>
          <w:rFonts w:ascii="Times New Roman" w:hAnsi="Times New Roman" w:cs="Times New Roman"/>
          <w:sz w:val="30"/>
          <w:szCs w:val="30"/>
        </w:rPr>
        <w:t>селекции устойчивых и декоративных форм и сортов древесных растений и цветочных культур</w:t>
      </w:r>
      <w:r w:rsidR="007C32B9" w:rsidRPr="00AD0F5A">
        <w:rPr>
          <w:rFonts w:ascii="Times New Roman" w:hAnsi="Times New Roman" w:cs="Times New Roman"/>
          <w:sz w:val="30"/>
          <w:szCs w:val="30"/>
        </w:rPr>
        <w:t>;</w:t>
      </w:r>
    </w:p>
    <w:p w:rsidR="00E0727C" w:rsidRPr="00AD0F5A" w:rsidRDefault="007C32B9"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о</w:t>
      </w:r>
      <w:r w:rsidR="00E0727C" w:rsidRPr="00AD0F5A">
        <w:rPr>
          <w:rFonts w:ascii="Times New Roman" w:hAnsi="Times New Roman" w:cs="Times New Roman"/>
          <w:sz w:val="30"/>
          <w:szCs w:val="30"/>
        </w:rPr>
        <w:t>рганизационные и управленческие:</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организация и руководство всем комплексом производственных работ на объектах озеленения;</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планирование и организация деятельности питомников и цветоводческих хозяйств по выращиванию декоративных растений;</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разработка мероприятий по повышению эффективности работ на объектах садово-паркового строительства, совершенствованию организации труда рабочих, охраны труда, техники безопасности, производственной санитарии, противопожарной защиты и жизнеобеспечения;</w:t>
      </w:r>
    </w:p>
    <w:p w:rsidR="00E0727C" w:rsidRPr="00AD0F5A" w:rsidRDefault="00E0727C"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оценка результатов, в том числе технико-экономический анализ технологических процессов и производственной деятельности</w:t>
      </w:r>
      <w:r w:rsidR="00533114" w:rsidRPr="00AD0F5A">
        <w:rPr>
          <w:rFonts w:ascii="Times New Roman" w:hAnsi="Times New Roman" w:cs="Times New Roman"/>
          <w:sz w:val="30"/>
          <w:szCs w:val="30"/>
        </w:rPr>
        <w:t>, выработка решений по совершенствованию деятельности предприятия</w:t>
      </w:r>
      <w:r w:rsidR="007C32B9" w:rsidRPr="00AD0F5A">
        <w:rPr>
          <w:rFonts w:ascii="Times New Roman" w:hAnsi="Times New Roman" w:cs="Times New Roman"/>
          <w:sz w:val="30"/>
          <w:szCs w:val="30"/>
        </w:rPr>
        <w:t>;</w:t>
      </w:r>
    </w:p>
    <w:p w:rsidR="00E0727C" w:rsidRPr="00AD0F5A" w:rsidRDefault="007C32B9"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w:t>
      </w:r>
      <w:r w:rsidR="00533114" w:rsidRPr="00AD0F5A">
        <w:rPr>
          <w:rFonts w:ascii="Times New Roman" w:hAnsi="Times New Roman" w:cs="Times New Roman"/>
          <w:sz w:val="30"/>
          <w:szCs w:val="30"/>
        </w:rPr>
        <w:t>едагогические:</w:t>
      </w:r>
    </w:p>
    <w:p w:rsidR="00533114" w:rsidRPr="00AD0F5A" w:rsidRDefault="00533114"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подготовка и проведение </w:t>
      </w:r>
      <w:r w:rsidR="007F6BA6" w:rsidRPr="00AD0F5A">
        <w:rPr>
          <w:rFonts w:ascii="Times New Roman" w:hAnsi="Times New Roman" w:cs="Times New Roman"/>
          <w:sz w:val="30"/>
          <w:szCs w:val="30"/>
        </w:rPr>
        <w:t xml:space="preserve">учебных </w:t>
      </w:r>
      <w:r w:rsidRPr="00AD0F5A">
        <w:rPr>
          <w:rFonts w:ascii="Times New Roman" w:hAnsi="Times New Roman" w:cs="Times New Roman"/>
          <w:sz w:val="30"/>
          <w:szCs w:val="30"/>
        </w:rPr>
        <w:t>занятий в области ландшафтного проектирования и садово-паркового строительства в учреждениях образования.</w:t>
      </w:r>
    </w:p>
    <w:p w:rsidR="00BF4D24" w:rsidRPr="00AD0F5A" w:rsidRDefault="00BF4D24" w:rsidP="00BF4D24">
      <w:pPr>
        <w:spacing w:after="0" w:line="240" w:lineRule="auto"/>
        <w:jc w:val="center"/>
        <w:rPr>
          <w:rFonts w:ascii="Times New Roman" w:hAnsi="Times New Roman" w:cs="Times New Roman"/>
          <w:sz w:val="30"/>
          <w:szCs w:val="30"/>
        </w:rPr>
      </w:pPr>
    </w:p>
    <w:p w:rsidR="00BF4D24" w:rsidRPr="00AD0F5A" w:rsidRDefault="00BF4D24" w:rsidP="00BF4D24">
      <w:pPr>
        <w:pStyle w:val="1"/>
        <w:spacing w:before="0" w:after="0"/>
        <w:ind w:firstLine="0"/>
        <w:jc w:val="center"/>
        <w:rPr>
          <w:sz w:val="30"/>
          <w:szCs w:val="30"/>
        </w:rPr>
      </w:pPr>
      <w:r w:rsidRPr="00AD0F5A">
        <w:rPr>
          <w:sz w:val="30"/>
          <w:szCs w:val="30"/>
        </w:rPr>
        <w:t>ГЛАВА 4</w:t>
      </w:r>
    </w:p>
    <w:p w:rsidR="00BF4D24" w:rsidRPr="00AD0F5A" w:rsidRDefault="00BF4D24" w:rsidP="00BF4D24">
      <w:pPr>
        <w:pStyle w:val="1"/>
        <w:spacing w:before="0" w:after="0"/>
        <w:ind w:firstLine="0"/>
        <w:jc w:val="center"/>
        <w:rPr>
          <w:sz w:val="30"/>
          <w:szCs w:val="30"/>
        </w:rPr>
      </w:pPr>
      <w:r w:rsidRPr="00AD0F5A">
        <w:rPr>
          <w:bCs/>
          <w:sz w:val="30"/>
          <w:szCs w:val="30"/>
        </w:rPr>
        <w:t>ТРЕБОВАНИЯ К КОМПЕТЕНТНОСТИ</w:t>
      </w:r>
      <w:r w:rsidRPr="00AD0F5A">
        <w:rPr>
          <w:bCs/>
          <w:spacing w:val="-8"/>
          <w:sz w:val="30"/>
          <w:szCs w:val="30"/>
        </w:rPr>
        <w:t xml:space="preserve"> СПЕЦИАЛИСТА</w:t>
      </w:r>
    </w:p>
    <w:p w:rsidR="00BF4D24" w:rsidRPr="00AD0F5A" w:rsidRDefault="00BF4D24" w:rsidP="00BF4D24">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382984" w:rsidRPr="00AD0F5A" w:rsidRDefault="00BF4D24"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15. </w:t>
      </w:r>
      <w:r w:rsidR="00382984" w:rsidRPr="00AD0F5A">
        <w:rPr>
          <w:rFonts w:ascii="Times New Roman" w:hAnsi="Times New Roman" w:cs="Times New Roman"/>
          <w:sz w:val="30"/>
          <w:szCs w:val="30"/>
        </w:rPr>
        <w:t xml:space="preserve">Специалист, освоивший содержание образовательной программы высшего образования I ступени по специальности 1-75 02 01 «Садово-парковое строительство» должен обладать универсальными, базовыми профессиональными и специализированными компетенциями. </w:t>
      </w:r>
    </w:p>
    <w:p w:rsidR="00382984" w:rsidRPr="00AD0F5A" w:rsidRDefault="0038298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382984"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16. </w:t>
      </w:r>
      <w:r w:rsidR="00382984" w:rsidRPr="00AD0F5A">
        <w:rPr>
          <w:rFonts w:ascii="Times New Roman" w:hAnsi="Times New Roman" w:cs="Times New Roman"/>
          <w:sz w:val="30"/>
          <w:szCs w:val="30"/>
        </w:rPr>
        <w:t xml:space="preserve">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 Владеть основами исследовательской деятельности, осуществлять поиск, анализ и синтез информации;</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УК-3. Осуществлять коммуникации на иностранном языке для решения задач межличностного и межкультурного взаимодействия;</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УК-4. Работать в команде, толерантно воспринимать социальные, этнические, конфессиональные, культурные и иные различия;</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УК-5. Быть способным к саморазвитию и совершенствованию в профессиональной деятельности;</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УК-6. Проявлять инициативу и адаптироваться к изменениям в профессиональной деятельности;</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УК-7. Обладать гуманистическим мировоззрением, качествами гражданственности и патриотизма;</w:t>
      </w:r>
    </w:p>
    <w:p w:rsidR="00382984"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УК-8. Обладать современной культурой мышления, уметь использовать основы философских знаний в профессиональной деятельности;</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УК-10. Применять основополагающие законы физики для решения прикладных инженерных задач;</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УК-11. Использовать языковой материал в профессиональной области на белорусском языке;</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УК-12. Анализировать многообразие культур в их историческом и современном аспектах с позиции сохранения общечеловеческих и национальных культурных ценностей;</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УК-13. Использовать основы правовых знаний в различных сферах жизнедеятельности, применять навыки поиска нормативных правовых актов, анализа их содержания для решения профессиональных задач;</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УК-14. Применять инструментарий экономического анализа рыночных структур; понимать закономерности функционирования отраслей, рынков, субъектов хозяйствования и возможности государственного регулирования отраслевой структуры;</w:t>
      </w:r>
    </w:p>
    <w:p w:rsidR="0080405F" w:rsidRPr="00AD0F5A" w:rsidRDefault="0080405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УК-15. Владеть навыками </w:t>
      </w:r>
      <w:proofErr w:type="spellStart"/>
      <w:r w:rsidRPr="00AD0F5A">
        <w:rPr>
          <w:rFonts w:ascii="Times New Roman" w:hAnsi="Times New Roman" w:cs="Times New Roman"/>
          <w:sz w:val="30"/>
          <w:szCs w:val="30"/>
        </w:rPr>
        <w:t>здоровьесбережения</w:t>
      </w:r>
      <w:proofErr w:type="spellEnd"/>
      <w:r w:rsidRPr="00AD0F5A">
        <w:rPr>
          <w:rFonts w:ascii="Times New Roman" w:hAnsi="Times New Roman" w:cs="Times New Roman"/>
          <w:sz w:val="30"/>
          <w:szCs w:val="30"/>
        </w:rPr>
        <w:t>.</w:t>
      </w:r>
    </w:p>
    <w:p w:rsidR="0080405F"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17. </w:t>
      </w:r>
      <w:r w:rsidR="0080405F" w:rsidRPr="00AD0F5A">
        <w:rPr>
          <w:rFonts w:ascii="Times New Roman" w:hAnsi="Times New Roman" w:cs="Times New Roman"/>
          <w:sz w:val="30"/>
          <w:szCs w:val="30"/>
        </w:rPr>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 Применять методы и средства экологических и метеорологических исследований для определения параметров экосистем, анализировать экологические факторы в профессиональной деятельности;</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БПК-2. Анализировать причины производственного травматизма и профзаболеваний, разрабатывать и реализовывать мероприятия по предупреждению производственного травматизма и профессиональных заболеваний;</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БПК-3. Применять математические расчеты, методы математического анализа и моделирования для решения профессиональных задач;</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БПК-4. Решать задачи в области создания и совершенствования технологий в отрасли садово-паркового строительства;</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БПК-5. Дифференцировать органические вещества растительных клеток, влияющие на окружающую среду, прогнозировать свойства веществ, применяемых в качестве средств защиты лесов, сельскохозяйственных и декоративных растений;</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БПК-6. Проводить графические построения на плоскости и в пространстве, выполнять оформление проектных предложений с использованием технических приемов архитектурной графики;</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БПК-7. Применять технические приемы выполнения графических и живописных работ для передачи сути разрабатываемых проектных предложений с использованием закономерностей и средств художественной композиции;</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БПК-8. Идентифицировать виды растений дикой флоры, применять их как индикаторы растительных сообществ и определять ресурсы растительного сырья для решения профессиональных задач;</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БПК-9. Понимать сущность и механизмы жизненных процессов, протекающих в растениях и микроорганизмах, использовать эти процессы для повышения продуктивности и устойчивости растений;</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БПК-10. Идентифицировать видовое разнообразие древесной растительности, подбирать ассортимент деревьев, кустарников и лиан в соответствии с их биологическими, экологическими и декоративными свойствами при проектировании объектов озеленения в различных районах интродукции;</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БПК-11. Применять полевые и лабораторные методы исследования почв для проектной, строительной и агротехнической деятельности, определения оптимального варианта производственного и технологического процесса в целях улучшения плодородия почв и продуктивности декоративных насаждений;</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БПК-12. Разрабатывать ассортимент цветочных культур для оформления открытых пространств и интерьеров, использовать технологические приемы их выращивания, создавать цветочно-декоративные композиции в соответствии с эколого-биологическими особенностями растений и спецификой объекта озеленения;</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БПК-13. Анализировать исторические этапы развития и основные стилевые направления ландшафтного искусства, использовать средства ландшафтной композиции и характерные особенности декоративных растений при формировании различных типов пространств в структуре объектов ландшафтной архитектуры;</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БПК-14. Анализировать структуру системы озеленения населенного места, вносить предложения по ее совершенствованию, разрабатывать проектные предложения по ландшафтной организации территорий различного функционального назначения с целью формирования комфортной городской среды;</w:t>
      </w:r>
    </w:p>
    <w:p w:rsidR="00C925C7" w:rsidRPr="00AD0F5A" w:rsidRDefault="00C925C7"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БПК-15. Применять основные методы защиты населения от негативных факторов антропогенного, техногенного, естественного происхождения, принципы энергосбережения.</w:t>
      </w:r>
    </w:p>
    <w:p w:rsidR="0074681F"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18. </w:t>
      </w:r>
      <w:r w:rsidR="0074681F" w:rsidRPr="00AD0F5A">
        <w:rPr>
          <w:rFonts w:ascii="Times New Roman" w:hAnsi="Times New Roman" w:cs="Times New Roman"/>
          <w:sz w:val="30"/>
          <w:szCs w:val="30"/>
        </w:rPr>
        <w:t xml:space="preserve">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rsidR="00C925C7" w:rsidRPr="00AD0F5A" w:rsidRDefault="0074681F"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w:t>
      </w:r>
      <w:r w:rsidR="004A1D42" w:rsidRPr="00AD0F5A">
        <w:rPr>
          <w:rFonts w:ascii="Times New Roman" w:hAnsi="Times New Roman" w:cs="Times New Roman"/>
          <w:sz w:val="30"/>
          <w:szCs w:val="30"/>
        </w:rPr>
        <w:t xml:space="preserve">альной деятельности, решая при </w:t>
      </w:r>
      <w:r w:rsidRPr="00AD0F5A">
        <w:rPr>
          <w:rFonts w:ascii="Times New Roman" w:hAnsi="Times New Roman" w:cs="Times New Roman"/>
          <w:sz w:val="30"/>
          <w:szCs w:val="30"/>
        </w:rPr>
        <w:t xml:space="preserve">этом не менее одного типа </w:t>
      </w:r>
      <w:r w:rsidR="000552DF" w:rsidRPr="00AD0F5A">
        <w:rPr>
          <w:rFonts w:ascii="Times New Roman" w:hAnsi="Times New Roman" w:cs="Times New Roman"/>
          <w:sz w:val="30"/>
          <w:szCs w:val="30"/>
        </w:rPr>
        <w:t>задач</w:t>
      </w:r>
      <w:r w:rsidRPr="00AD0F5A">
        <w:rPr>
          <w:rFonts w:ascii="Times New Roman" w:hAnsi="Times New Roman" w:cs="Times New Roman"/>
          <w:sz w:val="30"/>
          <w:szCs w:val="30"/>
        </w:rPr>
        <w:t xml:space="preserve"> профессиональной деятельности, указанных в </w:t>
      </w:r>
      <w:r w:rsidR="0049598F" w:rsidRPr="00AD0F5A">
        <w:rPr>
          <w:rFonts w:ascii="Times New Roman" w:hAnsi="Times New Roman" w:cs="Times New Roman"/>
          <w:sz w:val="30"/>
          <w:szCs w:val="30"/>
        </w:rPr>
        <w:t>пунктах 12 и 14</w:t>
      </w:r>
      <w:r w:rsidRPr="00AD0F5A">
        <w:rPr>
          <w:rFonts w:ascii="Times New Roman" w:hAnsi="Times New Roman" w:cs="Times New Roman"/>
          <w:sz w:val="30"/>
          <w:szCs w:val="30"/>
        </w:rPr>
        <w:t xml:space="preserve"> настоящего образовательного стандарта.</w:t>
      </w:r>
    </w:p>
    <w:p w:rsidR="00BF4D24" w:rsidRPr="00AD0F5A" w:rsidRDefault="00BF4D24" w:rsidP="00BF4D24">
      <w:pPr>
        <w:spacing w:after="0" w:line="240" w:lineRule="auto"/>
        <w:jc w:val="center"/>
        <w:rPr>
          <w:rFonts w:ascii="Times New Roman" w:hAnsi="Times New Roman" w:cs="Times New Roman"/>
          <w:sz w:val="30"/>
          <w:szCs w:val="30"/>
        </w:rPr>
      </w:pPr>
    </w:p>
    <w:p w:rsidR="00BF4D24" w:rsidRPr="00AD0F5A" w:rsidRDefault="00BF4D24" w:rsidP="00BF4D24">
      <w:pPr>
        <w:pStyle w:val="1"/>
        <w:spacing w:before="0" w:after="0"/>
        <w:ind w:firstLine="0"/>
        <w:jc w:val="center"/>
        <w:rPr>
          <w:sz w:val="30"/>
          <w:szCs w:val="30"/>
        </w:rPr>
      </w:pPr>
      <w:r w:rsidRPr="00AD0F5A">
        <w:rPr>
          <w:sz w:val="30"/>
          <w:szCs w:val="30"/>
        </w:rPr>
        <w:t>ГЛАВА 5</w:t>
      </w:r>
    </w:p>
    <w:p w:rsidR="00BF4D24" w:rsidRPr="00AD0F5A" w:rsidRDefault="0049598F" w:rsidP="00BF4D24">
      <w:pPr>
        <w:pStyle w:val="1"/>
        <w:spacing w:before="0" w:after="0"/>
        <w:ind w:firstLine="0"/>
        <w:jc w:val="center"/>
        <w:rPr>
          <w:sz w:val="30"/>
          <w:szCs w:val="30"/>
        </w:rPr>
      </w:pPr>
      <w:r w:rsidRPr="00AD0F5A">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Pr="00AD0F5A">
        <w:rPr>
          <w:rFonts w:asciiTheme="minorHAnsi" w:hAnsiTheme="minorHAnsi"/>
          <w:bCs/>
          <w:sz w:val="30"/>
          <w:szCs w:val="30"/>
        </w:rPr>
        <w:br/>
      </w:r>
      <w:r w:rsidRPr="00AD0F5A">
        <w:rPr>
          <w:rFonts w:ascii="Times New Roman Полужирный" w:hAnsi="Times New Roman Полужирный"/>
          <w:bCs/>
          <w:sz w:val="30"/>
          <w:szCs w:val="30"/>
        </w:rPr>
        <w:t>ВЫСШЕГО ОБРАЗОВАНИЯ I СТУПЕНИ</w:t>
      </w:r>
    </w:p>
    <w:p w:rsidR="00BF4D24" w:rsidRPr="00AD0F5A" w:rsidRDefault="00BF4D24" w:rsidP="00BF4D24">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74681F" w:rsidRPr="00AD0F5A" w:rsidRDefault="00BF4D24"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19. </w:t>
      </w:r>
      <w:r w:rsidR="0074681F" w:rsidRPr="00AD0F5A">
        <w:rPr>
          <w:rFonts w:ascii="Times New Roman" w:hAnsi="Times New Roman" w:cs="Times New Roman"/>
          <w:sz w:val="30"/>
          <w:szCs w:val="30"/>
        </w:rPr>
        <w:t xml:space="preserve">Образовательная программа высшего образования I ступени включает следующую учебно-программную документацию: </w:t>
      </w:r>
    </w:p>
    <w:p w:rsidR="0074681F" w:rsidRPr="00AD0F5A" w:rsidRDefault="0074681F" w:rsidP="00BF4D24">
      <w:pPr>
        <w:widowControl w:val="0"/>
        <w:spacing w:after="0" w:line="240" w:lineRule="auto"/>
        <w:ind w:firstLine="709"/>
        <w:jc w:val="both"/>
        <w:rPr>
          <w:rFonts w:ascii="Times New Roman" w:hAnsi="Times New Roman" w:cs="Times New Roman"/>
          <w:spacing w:val="-6"/>
          <w:sz w:val="30"/>
          <w:szCs w:val="30"/>
        </w:rPr>
      </w:pPr>
      <w:r w:rsidRPr="00AD0F5A">
        <w:rPr>
          <w:rFonts w:ascii="Times New Roman" w:hAnsi="Times New Roman" w:cs="Times New Roman"/>
          <w:spacing w:val="-6"/>
          <w:sz w:val="30"/>
          <w:szCs w:val="30"/>
        </w:rPr>
        <w:t>типовой</w:t>
      </w:r>
      <w:r w:rsidR="007F6BA6" w:rsidRPr="00AD0F5A">
        <w:rPr>
          <w:rFonts w:ascii="Times New Roman" w:hAnsi="Times New Roman" w:cs="Times New Roman"/>
          <w:spacing w:val="-6"/>
          <w:sz w:val="30"/>
          <w:szCs w:val="30"/>
        </w:rPr>
        <w:t xml:space="preserve"> учебный план по специальности (направлению специальности);</w:t>
      </w:r>
    </w:p>
    <w:p w:rsidR="0074681F" w:rsidRPr="00AD0F5A" w:rsidRDefault="0074681F"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учебный план учреждения высшего образования по специальности</w:t>
      </w:r>
      <w:r w:rsidR="007F6BA6" w:rsidRPr="00AD0F5A">
        <w:rPr>
          <w:rFonts w:ascii="Times New Roman" w:hAnsi="Times New Roman" w:cs="Times New Roman"/>
          <w:sz w:val="30"/>
          <w:szCs w:val="30"/>
        </w:rPr>
        <w:t xml:space="preserve"> (направлению специальности)</w:t>
      </w:r>
      <w:r w:rsidRPr="00AD0F5A">
        <w:rPr>
          <w:rFonts w:ascii="Times New Roman" w:hAnsi="Times New Roman" w:cs="Times New Roman"/>
          <w:sz w:val="30"/>
          <w:szCs w:val="30"/>
        </w:rPr>
        <w:t xml:space="preserve">; </w:t>
      </w:r>
    </w:p>
    <w:p w:rsidR="0074681F" w:rsidRPr="00AD0F5A" w:rsidRDefault="0074681F" w:rsidP="00BF4D24">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типовые учебные программы по учебным дисциплинам;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учебные программы учреждения высшего образования по учебным дисциплинам;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программы практик.</w:t>
      </w:r>
    </w:p>
    <w:p w:rsidR="0074681F"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20. </w:t>
      </w:r>
      <w:r w:rsidR="0074681F" w:rsidRPr="00AD0F5A">
        <w:rPr>
          <w:rFonts w:ascii="Times New Roman" w:hAnsi="Times New Roman" w:cs="Times New Roman"/>
          <w:sz w:val="30"/>
          <w:szCs w:val="30"/>
        </w:rPr>
        <w:t xml:space="preserve">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 </w:t>
      </w:r>
    </w:p>
    <w:p w:rsidR="0074681F" w:rsidRPr="00AD0F5A" w:rsidRDefault="0074681F"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74681F" w:rsidRPr="00AD0F5A" w:rsidRDefault="00BF4D24"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21. </w:t>
      </w:r>
      <w:r w:rsidR="0074681F" w:rsidRPr="00AD0F5A">
        <w:rPr>
          <w:rFonts w:ascii="Times New Roman" w:hAnsi="Times New Roman" w:cs="Times New Roman"/>
          <w:sz w:val="30"/>
          <w:szCs w:val="30"/>
        </w:rPr>
        <w:t>Учебный план учреждения высше</w:t>
      </w:r>
      <w:r w:rsidR="000552DF" w:rsidRPr="00AD0F5A">
        <w:rPr>
          <w:rFonts w:ascii="Times New Roman" w:hAnsi="Times New Roman" w:cs="Times New Roman"/>
          <w:sz w:val="30"/>
          <w:szCs w:val="30"/>
        </w:rPr>
        <w:t>го образования по специальности</w:t>
      </w:r>
      <w:r w:rsidR="0074681F" w:rsidRPr="00AD0F5A">
        <w:rPr>
          <w:rFonts w:ascii="Times New Roman" w:hAnsi="Times New Roman" w:cs="Times New Roman"/>
          <w:sz w:val="30"/>
          <w:szCs w:val="30"/>
        </w:rPr>
        <w:t xml:space="preserve"> разрабатывается в соответствии со структурой, приведенной в таблице 1. </w:t>
      </w:r>
    </w:p>
    <w:p w:rsidR="0074681F" w:rsidRPr="00AD0F5A" w:rsidRDefault="0024338F" w:rsidP="007F6BA6">
      <w:pPr>
        <w:widowControl w:val="0"/>
        <w:spacing w:before="40" w:after="40" w:line="240" w:lineRule="auto"/>
        <w:ind w:firstLine="709"/>
        <w:jc w:val="right"/>
        <w:rPr>
          <w:rFonts w:ascii="Times New Roman" w:hAnsi="Times New Roman" w:cs="Times New Roman"/>
          <w:sz w:val="30"/>
          <w:szCs w:val="30"/>
        </w:rPr>
      </w:pPr>
      <w:r w:rsidRPr="00AD0F5A">
        <w:rPr>
          <w:rFonts w:ascii="Times New Roman" w:hAnsi="Times New Roman" w:cs="Times New Roman"/>
          <w:sz w:val="30"/>
          <w:szCs w:val="30"/>
        </w:rPr>
        <w:t>Таблица 1</w:t>
      </w:r>
    </w:p>
    <w:tbl>
      <w:tblPr>
        <w:tblStyle w:val="a3"/>
        <w:tblW w:w="9211" w:type="dxa"/>
        <w:jc w:val="center"/>
        <w:tblLook w:val="04A0" w:firstRow="1" w:lastRow="0" w:firstColumn="1" w:lastColumn="0" w:noHBand="0" w:noVBand="1"/>
      </w:tblPr>
      <w:tblGrid>
        <w:gridCol w:w="709"/>
        <w:gridCol w:w="6520"/>
        <w:gridCol w:w="1982"/>
      </w:tblGrid>
      <w:tr w:rsidR="00AD0F5A" w:rsidRPr="00AD0F5A" w:rsidTr="000552DF">
        <w:trPr>
          <w:jc w:val="center"/>
        </w:trPr>
        <w:tc>
          <w:tcPr>
            <w:tcW w:w="709" w:type="dxa"/>
            <w:vAlign w:val="center"/>
          </w:tcPr>
          <w:p w:rsidR="0024338F" w:rsidRPr="00AD0F5A" w:rsidRDefault="0024338F"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 п/п</w:t>
            </w:r>
          </w:p>
        </w:tc>
        <w:tc>
          <w:tcPr>
            <w:tcW w:w="6520" w:type="dxa"/>
            <w:vAlign w:val="center"/>
          </w:tcPr>
          <w:p w:rsidR="0024338F" w:rsidRPr="00AD0F5A" w:rsidRDefault="0024338F"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 xml:space="preserve">Наименование видов деятельности обучающегося, </w:t>
            </w:r>
            <w:r w:rsidRPr="00AD0F5A">
              <w:rPr>
                <w:rFonts w:ascii="Times New Roman" w:hAnsi="Times New Roman" w:cs="Times New Roman"/>
                <w:sz w:val="26"/>
                <w:szCs w:val="26"/>
              </w:rPr>
              <w:br/>
              <w:t>модулей, учебных дисциплин</w:t>
            </w:r>
          </w:p>
        </w:tc>
        <w:tc>
          <w:tcPr>
            <w:tcW w:w="1982" w:type="dxa"/>
            <w:vAlign w:val="center"/>
          </w:tcPr>
          <w:p w:rsidR="0024338F" w:rsidRPr="00AD0F5A" w:rsidRDefault="0024338F"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Трудоемкость (в зачетных единицах)</w:t>
            </w:r>
          </w:p>
        </w:tc>
      </w:tr>
      <w:tr w:rsidR="00AD0F5A" w:rsidRPr="00AD0F5A" w:rsidTr="000552DF">
        <w:trPr>
          <w:jc w:val="center"/>
        </w:trPr>
        <w:tc>
          <w:tcPr>
            <w:tcW w:w="709" w:type="dxa"/>
          </w:tcPr>
          <w:p w:rsidR="0024338F" w:rsidRPr="00AD0F5A" w:rsidRDefault="0024338F" w:rsidP="0024338F">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1</w:t>
            </w:r>
            <w:r w:rsidR="00BF0D0E" w:rsidRPr="00AD0F5A">
              <w:rPr>
                <w:rFonts w:ascii="Times New Roman" w:hAnsi="Times New Roman" w:cs="Times New Roman"/>
                <w:b/>
                <w:sz w:val="26"/>
                <w:szCs w:val="26"/>
              </w:rPr>
              <w:t>.</w:t>
            </w:r>
          </w:p>
        </w:tc>
        <w:tc>
          <w:tcPr>
            <w:tcW w:w="6520" w:type="dxa"/>
          </w:tcPr>
          <w:p w:rsidR="0024338F" w:rsidRPr="00AD0F5A" w:rsidRDefault="0024338F" w:rsidP="0024338F">
            <w:pPr>
              <w:widowControl w:val="0"/>
              <w:jc w:val="both"/>
              <w:rPr>
                <w:rFonts w:ascii="Times New Roman" w:hAnsi="Times New Roman" w:cs="Times New Roman"/>
                <w:b/>
                <w:sz w:val="26"/>
                <w:szCs w:val="26"/>
              </w:rPr>
            </w:pPr>
            <w:r w:rsidRPr="00AD0F5A">
              <w:rPr>
                <w:rFonts w:ascii="Times New Roman" w:hAnsi="Times New Roman" w:cs="Times New Roman"/>
                <w:b/>
                <w:sz w:val="26"/>
                <w:szCs w:val="26"/>
              </w:rPr>
              <w:t>Теоретическое обучение</w:t>
            </w:r>
          </w:p>
        </w:tc>
        <w:tc>
          <w:tcPr>
            <w:tcW w:w="1982" w:type="dxa"/>
          </w:tcPr>
          <w:p w:rsidR="0024338F" w:rsidRPr="00AD0F5A" w:rsidRDefault="0024338F" w:rsidP="008336CA">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180</w:t>
            </w:r>
            <w:r w:rsidR="008336CA" w:rsidRPr="00AD0F5A">
              <w:rPr>
                <w:rFonts w:ascii="Times New Roman" w:hAnsi="Times New Roman" w:cs="Times New Roman"/>
                <w:b/>
                <w:sz w:val="26"/>
                <w:szCs w:val="26"/>
              </w:rPr>
              <w:t>-</w:t>
            </w:r>
            <w:r w:rsidRPr="00AD0F5A">
              <w:rPr>
                <w:rFonts w:ascii="Times New Roman" w:hAnsi="Times New Roman" w:cs="Times New Roman"/>
                <w:b/>
                <w:sz w:val="26"/>
                <w:szCs w:val="26"/>
              </w:rPr>
              <w:t>2</w:t>
            </w:r>
            <w:r w:rsidR="008E719E" w:rsidRPr="00AD0F5A">
              <w:rPr>
                <w:rFonts w:ascii="Times New Roman" w:hAnsi="Times New Roman" w:cs="Times New Roman"/>
                <w:b/>
                <w:sz w:val="26"/>
                <w:szCs w:val="26"/>
              </w:rPr>
              <w:t>0</w:t>
            </w:r>
            <w:r w:rsidRPr="00AD0F5A">
              <w:rPr>
                <w:rFonts w:ascii="Times New Roman" w:hAnsi="Times New Roman" w:cs="Times New Roman"/>
                <w:b/>
                <w:sz w:val="26"/>
                <w:szCs w:val="26"/>
              </w:rPr>
              <w:t>0</w:t>
            </w:r>
          </w:p>
        </w:tc>
      </w:tr>
      <w:tr w:rsidR="00AD0F5A" w:rsidRPr="00AD0F5A" w:rsidTr="000552DF">
        <w:trPr>
          <w:jc w:val="center"/>
        </w:trPr>
        <w:tc>
          <w:tcPr>
            <w:tcW w:w="709" w:type="dxa"/>
          </w:tcPr>
          <w:p w:rsidR="0024338F" w:rsidRPr="00AD0F5A" w:rsidRDefault="0024338F"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1.1</w:t>
            </w:r>
            <w:r w:rsidR="00AE3F3A" w:rsidRPr="00AD0F5A">
              <w:rPr>
                <w:rFonts w:ascii="Times New Roman" w:hAnsi="Times New Roman" w:cs="Times New Roman"/>
                <w:sz w:val="26"/>
                <w:szCs w:val="26"/>
              </w:rPr>
              <w:t>.</w:t>
            </w:r>
          </w:p>
        </w:tc>
        <w:tc>
          <w:tcPr>
            <w:tcW w:w="6520" w:type="dxa"/>
          </w:tcPr>
          <w:p w:rsidR="0024338F" w:rsidRPr="00AD0F5A" w:rsidRDefault="0024338F" w:rsidP="0024338F">
            <w:pPr>
              <w:widowControl w:val="0"/>
              <w:jc w:val="both"/>
              <w:rPr>
                <w:rFonts w:ascii="Times New Roman" w:hAnsi="Times New Roman" w:cs="Times New Roman"/>
                <w:sz w:val="26"/>
                <w:szCs w:val="26"/>
              </w:rPr>
            </w:pPr>
            <w:r w:rsidRPr="00AD0F5A">
              <w:rPr>
                <w:rFonts w:ascii="Times New Roman" w:hAnsi="Times New Roman" w:cs="Times New Roman"/>
                <w:sz w:val="26"/>
                <w:szCs w:val="26"/>
              </w:rPr>
              <w:t>Государственный компонент: Социально-гуманитарный модуль</w:t>
            </w:r>
            <w:r w:rsidR="004A1D42" w:rsidRPr="00AD0F5A">
              <w:rPr>
                <w:rFonts w:ascii="Times New Roman" w:hAnsi="Times New Roman" w:cs="Times New Roman"/>
                <w:sz w:val="26"/>
                <w:szCs w:val="26"/>
              </w:rPr>
              <w:t> 1</w:t>
            </w:r>
            <w:r w:rsidR="00406CC9" w:rsidRPr="00AD0F5A">
              <w:rPr>
                <w:rFonts w:ascii="Times New Roman" w:hAnsi="Times New Roman" w:cs="Times New Roman"/>
                <w:sz w:val="26"/>
                <w:szCs w:val="26"/>
              </w:rPr>
              <w:t xml:space="preserve"> </w:t>
            </w:r>
            <w:r w:rsidRPr="00AD0F5A">
              <w:rPr>
                <w:rFonts w:ascii="Times New Roman" w:hAnsi="Times New Roman" w:cs="Times New Roman"/>
                <w:sz w:val="26"/>
                <w:szCs w:val="26"/>
              </w:rPr>
              <w:t>(История, Философия, Экономика, Политология); Иностранный язык; Экология и безопасность (Экология с основами метеорологии, Охрана труда); Естественнонаучные дисциплины (Высшая математика, Информатика, Общая и аналитическая химия, Органическая химия с основами биохимии растений, Физика); Изобразительные средства в ландшафтном проектировании (Начертательная геометрия и архитектурная графика, Рисунок и основы композиции); Ботанические основы декоративного садоводства (Ботаника, Физиология растений с основами микробиологии, Декоративная дендрология); Агротехнические основы декоративного садоводства (Почвоведение с основами агрохимии, Цветоводство); Ландшафтное благоустройство территорий (История и теория ландшафтного искусства; Системы озеленения населенных мест)</w:t>
            </w:r>
          </w:p>
        </w:tc>
        <w:tc>
          <w:tcPr>
            <w:tcW w:w="1982" w:type="dxa"/>
          </w:tcPr>
          <w:p w:rsidR="0024338F" w:rsidRPr="00AD0F5A" w:rsidRDefault="00AD0868" w:rsidP="008336CA">
            <w:pPr>
              <w:widowControl w:val="0"/>
              <w:jc w:val="center"/>
              <w:rPr>
                <w:rFonts w:ascii="Times New Roman" w:hAnsi="Times New Roman" w:cs="Times New Roman"/>
                <w:sz w:val="26"/>
                <w:szCs w:val="26"/>
              </w:rPr>
            </w:pPr>
            <w:r w:rsidRPr="00AD0F5A">
              <w:rPr>
                <w:rFonts w:ascii="Times New Roman" w:hAnsi="Times New Roman" w:cs="Times New Roman"/>
                <w:sz w:val="26"/>
                <w:szCs w:val="26"/>
              </w:rPr>
              <w:t>70</w:t>
            </w:r>
            <w:r w:rsidR="008336CA" w:rsidRPr="00AD0F5A">
              <w:rPr>
                <w:rFonts w:ascii="Times New Roman" w:hAnsi="Times New Roman" w:cs="Times New Roman"/>
                <w:sz w:val="26"/>
                <w:szCs w:val="26"/>
              </w:rPr>
              <w:t>-</w:t>
            </w:r>
            <w:r w:rsidRPr="00AD0F5A">
              <w:rPr>
                <w:rFonts w:ascii="Times New Roman" w:hAnsi="Times New Roman" w:cs="Times New Roman"/>
                <w:sz w:val="26"/>
                <w:szCs w:val="26"/>
              </w:rPr>
              <w:t>130</w:t>
            </w:r>
          </w:p>
        </w:tc>
      </w:tr>
      <w:tr w:rsidR="00AD0F5A" w:rsidRPr="00AD0F5A" w:rsidTr="000552DF">
        <w:trPr>
          <w:jc w:val="center"/>
        </w:trPr>
        <w:tc>
          <w:tcPr>
            <w:tcW w:w="709" w:type="dxa"/>
          </w:tcPr>
          <w:p w:rsidR="0024338F" w:rsidRPr="00AD0F5A" w:rsidRDefault="00BF0D0E"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1.2</w:t>
            </w:r>
            <w:r w:rsidR="00AE3F3A" w:rsidRPr="00AD0F5A">
              <w:rPr>
                <w:rFonts w:ascii="Times New Roman" w:hAnsi="Times New Roman" w:cs="Times New Roman"/>
                <w:sz w:val="26"/>
                <w:szCs w:val="26"/>
              </w:rPr>
              <w:t>.</w:t>
            </w:r>
          </w:p>
        </w:tc>
        <w:tc>
          <w:tcPr>
            <w:tcW w:w="6520" w:type="dxa"/>
          </w:tcPr>
          <w:p w:rsidR="0024338F" w:rsidRPr="00AD0F5A" w:rsidRDefault="00BF0D0E" w:rsidP="0024338F">
            <w:pPr>
              <w:widowControl w:val="0"/>
              <w:jc w:val="both"/>
              <w:rPr>
                <w:rFonts w:ascii="Times New Roman" w:hAnsi="Times New Roman" w:cs="Times New Roman"/>
                <w:sz w:val="26"/>
                <w:szCs w:val="26"/>
              </w:rPr>
            </w:pPr>
            <w:r w:rsidRPr="00AD0F5A">
              <w:rPr>
                <w:rFonts w:ascii="Times New Roman" w:hAnsi="Times New Roman" w:cs="Times New Roman"/>
                <w:sz w:val="26"/>
                <w:szCs w:val="26"/>
              </w:rPr>
              <w:t>Компонент учреждения высшего образования</w:t>
            </w:r>
          </w:p>
        </w:tc>
        <w:tc>
          <w:tcPr>
            <w:tcW w:w="1982" w:type="dxa"/>
          </w:tcPr>
          <w:p w:rsidR="0024338F" w:rsidRPr="00AD0F5A" w:rsidRDefault="00AD0868" w:rsidP="008336CA">
            <w:pPr>
              <w:widowControl w:val="0"/>
              <w:jc w:val="center"/>
              <w:rPr>
                <w:rFonts w:ascii="Times New Roman" w:hAnsi="Times New Roman" w:cs="Times New Roman"/>
                <w:sz w:val="26"/>
                <w:szCs w:val="26"/>
              </w:rPr>
            </w:pPr>
            <w:r w:rsidRPr="00AD0F5A">
              <w:rPr>
                <w:rFonts w:ascii="Times New Roman" w:hAnsi="Times New Roman" w:cs="Times New Roman"/>
                <w:sz w:val="26"/>
                <w:szCs w:val="26"/>
              </w:rPr>
              <w:t>70</w:t>
            </w:r>
            <w:r w:rsidR="008336CA" w:rsidRPr="00AD0F5A">
              <w:rPr>
                <w:rFonts w:ascii="Times New Roman" w:hAnsi="Times New Roman" w:cs="Times New Roman"/>
                <w:sz w:val="26"/>
                <w:szCs w:val="26"/>
              </w:rPr>
              <w:t>-</w:t>
            </w:r>
            <w:r w:rsidRPr="00AD0F5A">
              <w:rPr>
                <w:rFonts w:ascii="Times New Roman" w:hAnsi="Times New Roman" w:cs="Times New Roman"/>
                <w:sz w:val="26"/>
                <w:szCs w:val="26"/>
              </w:rPr>
              <w:t>130</w:t>
            </w:r>
          </w:p>
        </w:tc>
      </w:tr>
      <w:tr w:rsidR="00AD0F5A" w:rsidRPr="00AD0F5A" w:rsidTr="000552DF">
        <w:trPr>
          <w:jc w:val="center"/>
        </w:trPr>
        <w:tc>
          <w:tcPr>
            <w:tcW w:w="709" w:type="dxa"/>
          </w:tcPr>
          <w:p w:rsidR="0024338F" w:rsidRPr="00AD0F5A" w:rsidRDefault="00BF0D0E"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1.3</w:t>
            </w:r>
            <w:r w:rsidR="00AE3F3A" w:rsidRPr="00AD0F5A">
              <w:rPr>
                <w:rFonts w:ascii="Times New Roman" w:hAnsi="Times New Roman" w:cs="Times New Roman"/>
                <w:sz w:val="26"/>
                <w:szCs w:val="26"/>
              </w:rPr>
              <w:t>.</w:t>
            </w:r>
          </w:p>
        </w:tc>
        <w:tc>
          <w:tcPr>
            <w:tcW w:w="6520" w:type="dxa"/>
          </w:tcPr>
          <w:p w:rsidR="0024338F" w:rsidRPr="00AD0F5A" w:rsidRDefault="00BF0D0E" w:rsidP="0024338F">
            <w:pPr>
              <w:widowControl w:val="0"/>
              <w:jc w:val="both"/>
              <w:rPr>
                <w:rFonts w:ascii="Times New Roman" w:hAnsi="Times New Roman" w:cs="Times New Roman"/>
                <w:sz w:val="26"/>
                <w:szCs w:val="26"/>
              </w:rPr>
            </w:pPr>
            <w:r w:rsidRPr="00AD0F5A">
              <w:rPr>
                <w:rFonts w:ascii="Times New Roman" w:hAnsi="Times New Roman" w:cs="Times New Roman"/>
                <w:sz w:val="26"/>
                <w:szCs w:val="26"/>
              </w:rPr>
              <w:t>Факультативные дисциплины</w:t>
            </w:r>
          </w:p>
        </w:tc>
        <w:tc>
          <w:tcPr>
            <w:tcW w:w="1982" w:type="dxa"/>
          </w:tcPr>
          <w:p w:rsidR="0024338F" w:rsidRPr="00AD0F5A" w:rsidRDefault="0024338F" w:rsidP="0024338F">
            <w:pPr>
              <w:widowControl w:val="0"/>
              <w:jc w:val="center"/>
              <w:rPr>
                <w:rFonts w:ascii="Times New Roman" w:hAnsi="Times New Roman" w:cs="Times New Roman"/>
                <w:sz w:val="26"/>
                <w:szCs w:val="26"/>
              </w:rPr>
            </w:pPr>
          </w:p>
        </w:tc>
      </w:tr>
      <w:tr w:rsidR="00AD0F5A" w:rsidRPr="00AD0F5A" w:rsidTr="000552DF">
        <w:trPr>
          <w:jc w:val="center"/>
        </w:trPr>
        <w:tc>
          <w:tcPr>
            <w:tcW w:w="709" w:type="dxa"/>
          </w:tcPr>
          <w:p w:rsidR="0024338F" w:rsidRPr="00AD0F5A" w:rsidRDefault="00BF0D0E" w:rsidP="0024338F">
            <w:pPr>
              <w:widowControl w:val="0"/>
              <w:jc w:val="center"/>
              <w:rPr>
                <w:rFonts w:ascii="Times New Roman" w:hAnsi="Times New Roman" w:cs="Times New Roman"/>
                <w:sz w:val="26"/>
                <w:szCs w:val="26"/>
              </w:rPr>
            </w:pPr>
            <w:r w:rsidRPr="00AD0F5A">
              <w:rPr>
                <w:rFonts w:ascii="Times New Roman" w:hAnsi="Times New Roman" w:cs="Times New Roman"/>
                <w:sz w:val="26"/>
                <w:szCs w:val="26"/>
              </w:rPr>
              <w:t>1.4</w:t>
            </w:r>
            <w:r w:rsidR="00AE3F3A" w:rsidRPr="00AD0F5A">
              <w:rPr>
                <w:rFonts w:ascii="Times New Roman" w:hAnsi="Times New Roman" w:cs="Times New Roman"/>
                <w:sz w:val="26"/>
                <w:szCs w:val="26"/>
              </w:rPr>
              <w:t>.</w:t>
            </w:r>
          </w:p>
        </w:tc>
        <w:tc>
          <w:tcPr>
            <w:tcW w:w="6520" w:type="dxa"/>
          </w:tcPr>
          <w:p w:rsidR="0024338F" w:rsidRPr="00AD0F5A" w:rsidRDefault="00BF0D0E" w:rsidP="0024338F">
            <w:pPr>
              <w:widowControl w:val="0"/>
              <w:jc w:val="both"/>
              <w:rPr>
                <w:rFonts w:ascii="Times New Roman" w:hAnsi="Times New Roman" w:cs="Times New Roman"/>
                <w:sz w:val="26"/>
                <w:szCs w:val="26"/>
              </w:rPr>
            </w:pPr>
            <w:r w:rsidRPr="00AD0F5A">
              <w:rPr>
                <w:rFonts w:ascii="Times New Roman" w:hAnsi="Times New Roman" w:cs="Times New Roman"/>
                <w:sz w:val="26"/>
                <w:szCs w:val="26"/>
              </w:rPr>
              <w:t>Дополнительные виды обучения</w:t>
            </w:r>
          </w:p>
        </w:tc>
        <w:tc>
          <w:tcPr>
            <w:tcW w:w="1982" w:type="dxa"/>
          </w:tcPr>
          <w:p w:rsidR="0024338F" w:rsidRPr="00AD0F5A" w:rsidRDefault="0024338F" w:rsidP="0024338F">
            <w:pPr>
              <w:widowControl w:val="0"/>
              <w:jc w:val="center"/>
              <w:rPr>
                <w:rFonts w:ascii="Times New Roman" w:hAnsi="Times New Roman" w:cs="Times New Roman"/>
                <w:sz w:val="26"/>
                <w:szCs w:val="26"/>
              </w:rPr>
            </w:pPr>
          </w:p>
        </w:tc>
      </w:tr>
      <w:tr w:rsidR="00AD0F5A" w:rsidRPr="00AD0F5A" w:rsidTr="000552DF">
        <w:trPr>
          <w:jc w:val="center"/>
        </w:trPr>
        <w:tc>
          <w:tcPr>
            <w:tcW w:w="709" w:type="dxa"/>
          </w:tcPr>
          <w:p w:rsidR="00406CC9" w:rsidRPr="00AD0F5A" w:rsidRDefault="00406CC9" w:rsidP="0024338F">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2.</w:t>
            </w:r>
          </w:p>
        </w:tc>
        <w:tc>
          <w:tcPr>
            <w:tcW w:w="6520" w:type="dxa"/>
          </w:tcPr>
          <w:p w:rsidR="00406CC9" w:rsidRPr="00AD0F5A" w:rsidRDefault="00406CC9" w:rsidP="00AD0868">
            <w:pPr>
              <w:widowControl w:val="0"/>
              <w:jc w:val="both"/>
              <w:rPr>
                <w:rFonts w:ascii="Times New Roman" w:hAnsi="Times New Roman" w:cs="Times New Roman"/>
                <w:b/>
                <w:sz w:val="26"/>
                <w:szCs w:val="26"/>
              </w:rPr>
            </w:pPr>
            <w:r w:rsidRPr="00AD0F5A">
              <w:rPr>
                <w:rFonts w:ascii="Times New Roman" w:hAnsi="Times New Roman" w:cs="Times New Roman"/>
                <w:b/>
                <w:sz w:val="26"/>
                <w:szCs w:val="26"/>
              </w:rPr>
              <w:t>Учебная практика</w:t>
            </w:r>
          </w:p>
        </w:tc>
        <w:tc>
          <w:tcPr>
            <w:tcW w:w="1982" w:type="dxa"/>
            <w:vMerge w:val="restart"/>
            <w:vAlign w:val="center"/>
          </w:tcPr>
          <w:p w:rsidR="00406CC9" w:rsidRPr="00AD0F5A" w:rsidRDefault="00406CC9" w:rsidP="00406CC9">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26-40</w:t>
            </w:r>
          </w:p>
        </w:tc>
      </w:tr>
      <w:tr w:rsidR="00AD0F5A" w:rsidRPr="00AD0F5A" w:rsidTr="000552DF">
        <w:trPr>
          <w:jc w:val="center"/>
        </w:trPr>
        <w:tc>
          <w:tcPr>
            <w:tcW w:w="709" w:type="dxa"/>
          </w:tcPr>
          <w:p w:rsidR="00406CC9" w:rsidRPr="00AD0F5A" w:rsidRDefault="00406CC9" w:rsidP="0024338F">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3.</w:t>
            </w:r>
          </w:p>
        </w:tc>
        <w:tc>
          <w:tcPr>
            <w:tcW w:w="6520" w:type="dxa"/>
          </w:tcPr>
          <w:p w:rsidR="00406CC9" w:rsidRPr="00AD0F5A" w:rsidRDefault="00406CC9" w:rsidP="00AD0868">
            <w:pPr>
              <w:widowControl w:val="0"/>
              <w:jc w:val="both"/>
              <w:rPr>
                <w:rFonts w:ascii="Times New Roman" w:hAnsi="Times New Roman" w:cs="Times New Roman"/>
                <w:b/>
                <w:sz w:val="26"/>
                <w:szCs w:val="26"/>
              </w:rPr>
            </w:pPr>
            <w:r w:rsidRPr="00AD0F5A">
              <w:rPr>
                <w:rFonts w:ascii="Times New Roman" w:hAnsi="Times New Roman" w:cs="Times New Roman"/>
                <w:b/>
                <w:sz w:val="26"/>
                <w:szCs w:val="26"/>
              </w:rPr>
              <w:t>Производственная практика</w:t>
            </w:r>
          </w:p>
        </w:tc>
        <w:tc>
          <w:tcPr>
            <w:tcW w:w="1982" w:type="dxa"/>
            <w:vMerge/>
          </w:tcPr>
          <w:p w:rsidR="00406CC9" w:rsidRPr="00AD0F5A" w:rsidRDefault="00406CC9" w:rsidP="008336CA">
            <w:pPr>
              <w:widowControl w:val="0"/>
              <w:jc w:val="center"/>
              <w:rPr>
                <w:rFonts w:ascii="Times New Roman" w:hAnsi="Times New Roman" w:cs="Times New Roman"/>
                <w:b/>
                <w:sz w:val="26"/>
                <w:szCs w:val="26"/>
              </w:rPr>
            </w:pPr>
          </w:p>
        </w:tc>
      </w:tr>
      <w:tr w:rsidR="00AD0F5A" w:rsidRPr="00AD0F5A" w:rsidTr="000552DF">
        <w:trPr>
          <w:jc w:val="center"/>
        </w:trPr>
        <w:tc>
          <w:tcPr>
            <w:tcW w:w="709" w:type="dxa"/>
          </w:tcPr>
          <w:p w:rsidR="00BF0D0E" w:rsidRPr="00AD0F5A" w:rsidRDefault="00BF0D0E" w:rsidP="0024338F">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4.</w:t>
            </w:r>
          </w:p>
        </w:tc>
        <w:tc>
          <w:tcPr>
            <w:tcW w:w="6520" w:type="dxa"/>
          </w:tcPr>
          <w:p w:rsidR="00BF0D0E" w:rsidRPr="00AD0F5A" w:rsidRDefault="00BF0D0E" w:rsidP="0024338F">
            <w:pPr>
              <w:widowControl w:val="0"/>
              <w:jc w:val="both"/>
              <w:rPr>
                <w:rFonts w:ascii="Times New Roman" w:hAnsi="Times New Roman" w:cs="Times New Roman"/>
                <w:b/>
                <w:sz w:val="26"/>
                <w:szCs w:val="26"/>
              </w:rPr>
            </w:pPr>
            <w:r w:rsidRPr="00AD0F5A">
              <w:rPr>
                <w:rFonts w:ascii="Times New Roman" w:hAnsi="Times New Roman" w:cs="Times New Roman"/>
                <w:b/>
                <w:sz w:val="26"/>
                <w:szCs w:val="26"/>
              </w:rPr>
              <w:t>Дипломное проектирование</w:t>
            </w:r>
          </w:p>
        </w:tc>
        <w:tc>
          <w:tcPr>
            <w:tcW w:w="1982" w:type="dxa"/>
          </w:tcPr>
          <w:p w:rsidR="00BF0D0E" w:rsidRPr="00AD0F5A" w:rsidRDefault="000561BD" w:rsidP="008336CA">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14</w:t>
            </w:r>
            <w:r w:rsidR="008336CA" w:rsidRPr="00AD0F5A">
              <w:rPr>
                <w:rFonts w:ascii="Times New Roman" w:hAnsi="Times New Roman" w:cs="Times New Roman"/>
                <w:b/>
                <w:sz w:val="26"/>
                <w:szCs w:val="26"/>
              </w:rPr>
              <w:t>-</w:t>
            </w:r>
            <w:r w:rsidRPr="00AD0F5A">
              <w:rPr>
                <w:rFonts w:ascii="Times New Roman" w:hAnsi="Times New Roman" w:cs="Times New Roman"/>
                <w:b/>
                <w:sz w:val="26"/>
                <w:szCs w:val="26"/>
              </w:rPr>
              <w:t>2</w:t>
            </w:r>
            <w:r w:rsidR="008E719E" w:rsidRPr="00AD0F5A">
              <w:rPr>
                <w:rFonts w:ascii="Times New Roman" w:hAnsi="Times New Roman" w:cs="Times New Roman"/>
                <w:b/>
                <w:sz w:val="26"/>
                <w:szCs w:val="26"/>
              </w:rPr>
              <w:t>0</w:t>
            </w:r>
          </w:p>
        </w:tc>
      </w:tr>
      <w:tr w:rsidR="00AD0F5A" w:rsidRPr="00AD0F5A" w:rsidTr="000552DF">
        <w:trPr>
          <w:jc w:val="center"/>
        </w:trPr>
        <w:tc>
          <w:tcPr>
            <w:tcW w:w="709" w:type="dxa"/>
          </w:tcPr>
          <w:p w:rsidR="00BF0D0E" w:rsidRPr="00AD0F5A" w:rsidRDefault="00BF0D0E" w:rsidP="0024338F">
            <w:pPr>
              <w:widowControl w:val="0"/>
              <w:jc w:val="center"/>
              <w:rPr>
                <w:rFonts w:ascii="Times New Roman" w:hAnsi="Times New Roman" w:cs="Times New Roman"/>
                <w:sz w:val="26"/>
                <w:szCs w:val="26"/>
              </w:rPr>
            </w:pPr>
          </w:p>
        </w:tc>
        <w:tc>
          <w:tcPr>
            <w:tcW w:w="6520" w:type="dxa"/>
          </w:tcPr>
          <w:p w:rsidR="00BF0D0E" w:rsidRPr="00AD0F5A" w:rsidRDefault="00BF0D0E" w:rsidP="0024338F">
            <w:pPr>
              <w:widowControl w:val="0"/>
              <w:jc w:val="both"/>
              <w:rPr>
                <w:rFonts w:ascii="Times New Roman" w:hAnsi="Times New Roman" w:cs="Times New Roman"/>
                <w:b/>
                <w:sz w:val="26"/>
                <w:szCs w:val="26"/>
              </w:rPr>
            </w:pPr>
            <w:r w:rsidRPr="00AD0F5A">
              <w:rPr>
                <w:rFonts w:ascii="Times New Roman" w:hAnsi="Times New Roman" w:cs="Times New Roman"/>
                <w:b/>
                <w:sz w:val="26"/>
                <w:szCs w:val="26"/>
              </w:rPr>
              <w:t>Всего</w:t>
            </w:r>
          </w:p>
        </w:tc>
        <w:tc>
          <w:tcPr>
            <w:tcW w:w="1982" w:type="dxa"/>
          </w:tcPr>
          <w:p w:rsidR="00BF0D0E" w:rsidRPr="00AD0F5A" w:rsidRDefault="00BF0D0E" w:rsidP="0024338F">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240</w:t>
            </w:r>
          </w:p>
        </w:tc>
      </w:tr>
    </w:tbl>
    <w:p w:rsidR="00AD0868" w:rsidRPr="00AD0F5A" w:rsidRDefault="00BF4D24" w:rsidP="007F6BA6">
      <w:pPr>
        <w:widowControl w:val="0"/>
        <w:spacing w:before="120"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22. </w:t>
      </w:r>
      <w:r w:rsidR="00AD0868" w:rsidRPr="00AD0F5A">
        <w:rPr>
          <w:rFonts w:ascii="Times New Roman" w:hAnsi="Times New Roman" w:cs="Times New Roman"/>
          <w:sz w:val="30"/>
          <w:szCs w:val="30"/>
        </w:rPr>
        <w:t xml:space="preserve">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 </w:t>
      </w:r>
    </w:p>
    <w:p w:rsidR="0049598F" w:rsidRPr="00AD0F5A" w:rsidRDefault="00BF4D24" w:rsidP="0049598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23. </w:t>
      </w:r>
      <w:r w:rsidR="0049598F" w:rsidRPr="00AD0F5A">
        <w:rPr>
          <w:rFonts w:ascii="Times New Roman" w:hAnsi="Times New Roman" w:cs="Times New Roman"/>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49598F" w:rsidRPr="00AD0F5A" w:rsidRDefault="0049598F" w:rsidP="0049598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49598F" w:rsidRPr="00AD0F5A" w:rsidRDefault="0049598F" w:rsidP="0049598F">
      <w:pPr>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24338F" w:rsidRPr="00AD0F5A" w:rsidRDefault="0049598F" w:rsidP="0049598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AD0868"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26. </w:t>
      </w:r>
      <w:r w:rsidR="00AD0868" w:rsidRPr="00AD0F5A">
        <w:rPr>
          <w:rFonts w:ascii="Times New Roman" w:hAnsi="Times New Roman" w:cs="Times New Roman"/>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AD0868" w:rsidRPr="00AD0F5A" w:rsidRDefault="00AD0868" w:rsidP="007F6BA6">
      <w:pPr>
        <w:widowControl w:val="0"/>
        <w:spacing w:before="40" w:after="40" w:line="240" w:lineRule="auto"/>
        <w:ind w:firstLine="709"/>
        <w:jc w:val="right"/>
        <w:rPr>
          <w:rFonts w:ascii="Times New Roman" w:hAnsi="Times New Roman" w:cs="Times New Roman"/>
          <w:sz w:val="30"/>
          <w:szCs w:val="30"/>
        </w:rPr>
      </w:pPr>
      <w:r w:rsidRPr="00AD0F5A">
        <w:rPr>
          <w:rFonts w:ascii="Times New Roman" w:hAnsi="Times New Roman" w:cs="Times New Roman"/>
          <w:sz w:val="30"/>
          <w:szCs w:val="30"/>
        </w:rPr>
        <w:t>Таблица 2</w:t>
      </w:r>
    </w:p>
    <w:tbl>
      <w:tblPr>
        <w:tblStyle w:val="a3"/>
        <w:tblW w:w="9206" w:type="dxa"/>
        <w:jc w:val="center"/>
        <w:tblLook w:val="04A0" w:firstRow="1" w:lastRow="0" w:firstColumn="1" w:lastColumn="0" w:noHBand="0" w:noVBand="1"/>
      </w:tblPr>
      <w:tblGrid>
        <w:gridCol w:w="986"/>
        <w:gridCol w:w="5669"/>
        <w:gridCol w:w="2551"/>
      </w:tblGrid>
      <w:tr w:rsidR="00AD0F5A" w:rsidRPr="00AD0F5A" w:rsidTr="000552DF">
        <w:trPr>
          <w:jc w:val="center"/>
        </w:trPr>
        <w:tc>
          <w:tcPr>
            <w:tcW w:w="986" w:type="dxa"/>
            <w:vAlign w:val="center"/>
          </w:tcPr>
          <w:p w:rsidR="00AD0868" w:rsidRPr="00AD0F5A" w:rsidRDefault="00AD0868" w:rsidP="00AD0868">
            <w:pPr>
              <w:widowControl w:val="0"/>
              <w:jc w:val="center"/>
              <w:rPr>
                <w:rFonts w:ascii="Times New Roman" w:hAnsi="Times New Roman" w:cs="Times New Roman"/>
                <w:sz w:val="26"/>
                <w:szCs w:val="26"/>
              </w:rPr>
            </w:pPr>
            <w:r w:rsidRPr="00AD0F5A">
              <w:rPr>
                <w:rFonts w:ascii="Times New Roman" w:hAnsi="Times New Roman" w:cs="Times New Roman"/>
                <w:sz w:val="26"/>
                <w:szCs w:val="26"/>
              </w:rPr>
              <w:t>№ п/п</w:t>
            </w:r>
          </w:p>
        </w:tc>
        <w:tc>
          <w:tcPr>
            <w:tcW w:w="5669" w:type="dxa"/>
            <w:vAlign w:val="center"/>
          </w:tcPr>
          <w:p w:rsidR="00AD0868" w:rsidRPr="00AD0F5A" w:rsidRDefault="00AD0868" w:rsidP="00AD0868">
            <w:pPr>
              <w:widowControl w:val="0"/>
              <w:jc w:val="center"/>
              <w:rPr>
                <w:rFonts w:ascii="Times New Roman" w:hAnsi="Times New Roman" w:cs="Times New Roman"/>
                <w:sz w:val="26"/>
                <w:szCs w:val="26"/>
              </w:rPr>
            </w:pPr>
            <w:r w:rsidRPr="00AD0F5A">
              <w:rPr>
                <w:rFonts w:ascii="Times New Roman" w:hAnsi="Times New Roman" w:cs="Times New Roman"/>
                <w:sz w:val="26"/>
                <w:szCs w:val="26"/>
              </w:rPr>
              <w:t>Наименование модулей, учебных дисциплин</w:t>
            </w:r>
          </w:p>
        </w:tc>
        <w:tc>
          <w:tcPr>
            <w:tcW w:w="2551" w:type="dxa"/>
            <w:vAlign w:val="center"/>
          </w:tcPr>
          <w:p w:rsidR="00AD0868" w:rsidRPr="00AD0F5A" w:rsidRDefault="00AD0868" w:rsidP="00AD0868">
            <w:pPr>
              <w:widowControl w:val="0"/>
              <w:jc w:val="center"/>
              <w:rPr>
                <w:rFonts w:ascii="Times New Roman" w:hAnsi="Times New Roman" w:cs="Times New Roman"/>
                <w:sz w:val="26"/>
                <w:szCs w:val="26"/>
              </w:rPr>
            </w:pPr>
            <w:r w:rsidRPr="00AD0F5A">
              <w:rPr>
                <w:rFonts w:ascii="Times New Roman" w:hAnsi="Times New Roman" w:cs="Times New Roman"/>
                <w:sz w:val="26"/>
                <w:szCs w:val="26"/>
              </w:rPr>
              <w:t>Коды формируемых компетенций</w:t>
            </w:r>
          </w:p>
        </w:tc>
      </w:tr>
      <w:tr w:rsidR="00AD0F5A" w:rsidRPr="00AD0F5A" w:rsidTr="000552DF">
        <w:trPr>
          <w:trHeight w:val="64"/>
          <w:jc w:val="center"/>
        </w:trPr>
        <w:tc>
          <w:tcPr>
            <w:tcW w:w="986" w:type="dxa"/>
            <w:vAlign w:val="center"/>
          </w:tcPr>
          <w:p w:rsidR="00AD0868" w:rsidRPr="00AD0F5A" w:rsidRDefault="00AE3F3A" w:rsidP="00A3160D">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1.1</w:t>
            </w:r>
          </w:p>
        </w:tc>
        <w:tc>
          <w:tcPr>
            <w:tcW w:w="5669" w:type="dxa"/>
            <w:vAlign w:val="center"/>
          </w:tcPr>
          <w:p w:rsidR="00AD0868" w:rsidRPr="00AD0F5A" w:rsidRDefault="00AD0868" w:rsidP="00F60F9C">
            <w:pPr>
              <w:widowControl w:val="0"/>
              <w:rPr>
                <w:rFonts w:ascii="Times New Roman" w:hAnsi="Times New Roman" w:cs="Times New Roman"/>
                <w:b/>
                <w:sz w:val="26"/>
                <w:szCs w:val="26"/>
              </w:rPr>
            </w:pPr>
            <w:r w:rsidRPr="00AD0F5A">
              <w:rPr>
                <w:rFonts w:ascii="Times New Roman" w:hAnsi="Times New Roman" w:cs="Times New Roman"/>
                <w:b/>
                <w:sz w:val="26"/>
                <w:szCs w:val="26"/>
              </w:rPr>
              <w:t>Социально-гуманитарный модуль</w:t>
            </w:r>
            <w:r w:rsidR="00F60F9C" w:rsidRPr="00AD0F5A">
              <w:rPr>
                <w:rFonts w:ascii="Times New Roman" w:hAnsi="Times New Roman" w:cs="Times New Roman"/>
                <w:b/>
                <w:sz w:val="26"/>
                <w:szCs w:val="26"/>
              </w:rPr>
              <w:t> </w:t>
            </w:r>
            <w:r w:rsidR="004A1D42" w:rsidRPr="00AD0F5A">
              <w:rPr>
                <w:rFonts w:ascii="Times New Roman" w:hAnsi="Times New Roman" w:cs="Times New Roman"/>
                <w:b/>
                <w:sz w:val="26"/>
                <w:szCs w:val="26"/>
              </w:rPr>
              <w:t>1</w:t>
            </w:r>
          </w:p>
        </w:tc>
        <w:tc>
          <w:tcPr>
            <w:tcW w:w="2551" w:type="dxa"/>
          </w:tcPr>
          <w:p w:rsidR="00AD0868" w:rsidRPr="00AD0F5A" w:rsidRDefault="00AD0868" w:rsidP="00AD0868">
            <w:pPr>
              <w:widowControl w:val="0"/>
              <w:jc w:val="center"/>
              <w:rPr>
                <w:rFonts w:ascii="Times New Roman" w:hAnsi="Times New Roman" w:cs="Times New Roman"/>
                <w:sz w:val="26"/>
                <w:szCs w:val="26"/>
              </w:rPr>
            </w:pPr>
          </w:p>
        </w:tc>
      </w:tr>
      <w:tr w:rsidR="00AD0F5A" w:rsidRPr="00AD0F5A" w:rsidTr="000552DF">
        <w:trPr>
          <w:trHeight w:val="64"/>
          <w:jc w:val="center"/>
        </w:trPr>
        <w:tc>
          <w:tcPr>
            <w:tcW w:w="986" w:type="dxa"/>
            <w:vAlign w:val="center"/>
          </w:tcPr>
          <w:p w:rsidR="00AD0868" w:rsidRPr="00AD0F5A" w:rsidRDefault="00AD0868"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1.1</w:t>
            </w:r>
            <w:r w:rsidR="00AE3F3A" w:rsidRPr="00AD0F5A">
              <w:rPr>
                <w:rFonts w:ascii="Times New Roman" w:hAnsi="Times New Roman" w:cs="Times New Roman"/>
                <w:spacing w:val="-4"/>
                <w:sz w:val="26"/>
                <w:szCs w:val="26"/>
              </w:rPr>
              <w:t>.1</w:t>
            </w:r>
          </w:p>
        </w:tc>
        <w:tc>
          <w:tcPr>
            <w:tcW w:w="5669" w:type="dxa"/>
            <w:vAlign w:val="center"/>
          </w:tcPr>
          <w:p w:rsidR="00AD0868" w:rsidRPr="00AD0F5A" w:rsidRDefault="00AD0868" w:rsidP="00A3160D">
            <w:pPr>
              <w:rPr>
                <w:rFonts w:ascii="Times New Roman" w:hAnsi="Times New Roman" w:cs="Times New Roman"/>
                <w:sz w:val="26"/>
                <w:szCs w:val="26"/>
              </w:rPr>
            </w:pPr>
            <w:r w:rsidRPr="00AD0F5A">
              <w:rPr>
                <w:rFonts w:ascii="Times New Roman" w:hAnsi="Times New Roman" w:cs="Times New Roman"/>
                <w:sz w:val="26"/>
                <w:szCs w:val="26"/>
              </w:rPr>
              <w:t>История</w:t>
            </w:r>
          </w:p>
        </w:tc>
        <w:tc>
          <w:tcPr>
            <w:tcW w:w="2551" w:type="dxa"/>
            <w:vAlign w:val="center"/>
          </w:tcPr>
          <w:p w:rsidR="00AD0868" w:rsidRPr="00AD0F5A" w:rsidRDefault="00AD0868" w:rsidP="00A3160D">
            <w:pPr>
              <w:jc w:val="center"/>
              <w:rPr>
                <w:rFonts w:ascii="Times New Roman" w:hAnsi="Times New Roman" w:cs="Times New Roman"/>
                <w:sz w:val="26"/>
                <w:szCs w:val="26"/>
              </w:rPr>
            </w:pPr>
            <w:r w:rsidRPr="00AD0F5A">
              <w:rPr>
                <w:rFonts w:ascii="Times New Roman" w:hAnsi="Times New Roman" w:cs="Times New Roman"/>
                <w:sz w:val="26"/>
                <w:szCs w:val="26"/>
              </w:rPr>
              <w:t>УК-9</w:t>
            </w:r>
          </w:p>
        </w:tc>
      </w:tr>
      <w:tr w:rsidR="00AD0F5A" w:rsidRPr="00AD0F5A" w:rsidTr="000552DF">
        <w:trPr>
          <w:trHeight w:val="144"/>
          <w:jc w:val="center"/>
        </w:trPr>
        <w:tc>
          <w:tcPr>
            <w:tcW w:w="986" w:type="dxa"/>
            <w:vAlign w:val="center"/>
          </w:tcPr>
          <w:p w:rsidR="00AD0868" w:rsidRPr="00AD0F5A" w:rsidRDefault="00AD0868"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E3F3A" w:rsidRPr="00AD0F5A">
              <w:rPr>
                <w:rFonts w:ascii="Times New Roman" w:hAnsi="Times New Roman" w:cs="Times New Roman"/>
                <w:spacing w:val="-4"/>
                <w:sz w:val="26"/>
                <w:szCs w:val="26"/>
              </w:rPr>
              <w:t>1.</w:t>
            </w:r>
            <w:r w:rsidRPr="00AD0F5A">
              <w:rPr>
                <w:rFonts w:ascii="Times New Roman" w:hAnsi="Times New Roman" w:cs="Times New Roman"/>
                <w:spacing w:val="-4"/>
                <w:sz w:val="26"/>
                <w:szCs w:val="26"/>
              </w:rPr>
              <w:t>2</w:t>
            </w:r>
          </w:p>
        </w:tc>
        <w:tc>
          <w:tcPr>
            <w:tcW w:w="5669" w:type="dxa"/>
            <w:vAlign w:val="center"/>
          </w:tcPr>
          <w:p w:rsidR="00AD0868" w:rsidRPr="00AD0F5A" w:rsidRDefault="00AD0868" w:rsidP="00A3160D">
            <w:pPr>
              <w:rPr>
                <w:rFonts w:ascii="Times New Roman" w:hAnsi="Times New Roman" w:cs="Times New Roman"/>
                <w:sz w:val="26"/>
                <w:szCs w:val="26"/>
              </w:rPr>
            </w:pPr>
            <w:r w:rsidRPr="00AD0F5A">
              <w:rPr>
                <w:rFonts w:ascii="Times New Roman" w:hAnsi="Times New Roman" w:cs="Times New Roman"/>
                <w:sz w:val="26"/>
                <w:szCs w:val="26"/>
              </w:rPr>
              <w:t>Философия</w:t>
            </w:r>
          </w:p>
        </w:tc>
        <w:tc>
          <w:tcPr>
            <w:tcW w:w="2551" w:type="dxa"/>
            <w:vAlign w:val="center"/>
          </w:tcPr>
          <w:p w:rsidR="00AD0868" w:rsidRPr="00AD0F5A" w:rsidRDefault="00406CC9" w:rsidP="00A3160D">
            <w:pPr>
              <w:jc w:val="center"/>
              <w:rPr>
                <w:rFonts w:ascii="Times New Roman" w:hAnsi="Times New Roman" w:cs="Times New Roman"/>
                <w:spacing w:val="-8"/>
                <w:sz w:val="26"/>
                <w:szCs w:val="26"/>
              </w:rPr>
            </w:pPr>
            <w:r w:rsidRPr="00AD0F5A">
              <w:rPr>
                <w:rFonts w:ascii="Times New Roman" w:hAnsi="Times New Roman" w:cs="Times New Roman"/>
                <w:spacing w:val="-8"/>
                <w:sz w:val="26"/>
                <w:szCs w:val="26"/>
              </w:rPr>
              <w:t>УК-1,5,</w:t>
            </w:r>
            <w:r w:rsidR="00AD0868" w:rsidRPr="00AD0F5A">
              <w:rPr>
                <w:rFonts w:ascii="Times New Roman" w:hAnsi="Times New Roman" w:cs="Times New Roman"/>
                <w:spacing w:val="-8"/>
                <w:sz w:val="26"/>
                <w:szCs w:val="26"/>
              </w:rPr>
              <w:t>8</w:t>
            </w:r>
          </w:p>
        </w:tc>
      </w:tr>
      <w:tr w:rsidR="00AD0F5A" w:rsidRPr="00AD0F5A" w:rsidTr="000552DF">
        <w:trPr>
          <w:trHeight w:val="78"/>
          <w:jc w:val="center"/>
        </w:trPr>
        <w:tc>
          <w:tcPr>
            <w:tcW w:w="986" w:type="dxa"/>
            <w:vAlign w:val="center"/>
          </w:tcPr>
          <w:p w:rsidR="00AD0868"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D0868" w:rsidRPr="00AD0F5A">
              <w:rPr>
                <w:rFonts w:ascii="Times New Roman" w:hAnsi="Times New Roman" w:cs="Times New Roman"/>
                <w:spacing w:val="-4"/>
                <w:sz w:val="26"/>
                <w:szCs w:val="26"/>
              </w:rPr>
              <w:t>1.3</w:t>
            </w:r>
          </w:p>
        </w:tc>
        <w:tc>
          <w:tcPr>
            <w:tcW w:w="5669" w:type="dxa"/>
            <w:vAlign w:val="center"/>
          </w:tcPr>
          <w:p w:rsidR="00AD0868" w:rsidRPr="00AD0F5A" w:rsidRDefault="00AD0868" w:rsidP="00A3160D">
            <w:pPr>
              <w:rPr>
                <w:rFonts w:ascii="Times New Roman" w:hAnsi="Times New Roman" w:cs="Times New Roman"/>
                <w:sz w:val="26"/>
                <w:szCs w:val="26"/>
              </w:rPr>
            </w:pPr>
            <w:r w:rsidRPr="00AD0F5A">
              <w:rPr>
                <w:rFonts w:ascii="Times New Roman" w:hAnsi="Times New Roman" w:cs="Times New Roman"/>
                <w:sz w:val="26"/>
                <w:szCs w:val="26"/>
              </w:rPr>
              <w:t>Экономика</w:t>
            </w:r>
          </w:p>
        </w:tc>
        <w:tc>
          <w:tcPr>
            <w:tcW w:w="2551" w:type="dxa"/>
            <w:vAlign w:val="center"/>
          </w:tcPr>
          <w:p w:rsidR="00AD0868" w:rsidRPr="00AD0F5A" w:rsidRDefault="00406CC9" w:rsidP="00A3160D">
            <w:pPr>
              <w:jc w:val="center"/>
              <w:rPr>
                <w:rFonts w:ascii="Times New Roman" w:hAnsi="Times New Roman" w:cs="Times New Roman"/>
                <w:sz w:val="26"/>
                <w:szCs w:val="26"/>
              </w:rPr>
            </w:pPr>
            <w:r w:rsidRPr="00AD0F5A">
              <w:rPr>
                <w:rFonts w:ascii="Times New Roman" w:hAnsi="Times New Roman" w:cs="Times New Roman"/>
                <w:sz w:val="26"/>
                <w:szCs w:val="26"/>
              </w:rPr>
              <w:t>УК-4,</w:t>
            </w:r>
            <w:r w:rsidR="00AD0868" w:rsidRPr="00AD0F5A">
              <w:rPr>
                <w:rFonts w:ascii="Times New Roman" w:hAnsi="Times New Roman" w:cs="Times New Roman"/>
                <w:sz w:val="26"/>
                <w:szCs w:val="26"/>
              </w:rPr>
              <w:t>6</w:t>
            </w:r>
          </w:p>
        </w:tc>
      </w:tr>
      <w:tr w:rsidR="00AD0F5A" w:rsidRPr="00AD0F5A" w:rsidTr="000552DF">
        <w:trPr>
          <w:trHeight w:val="64"/>
          <w:jc w:val="center"/>
        </w:trPr>
        <w:tc>
          <w:tcPr>
            <w:tcW w:w="986" w:type="dxa"/>
            <w:vAlign w:val="center"/>
          </w:tcPr>
          <w:p w:rsidR="00AD0868" w:rsidRPr="00AD0F5A" w:rsidRDefault="00AE3F3A" w:rsidP="00A3160D">
            <w:pPr>
              <w:jc w:val="center"/>
              <w:rPr>
                <w:spacing w:val="-4"/>
                <w:sz w:val="26"/>
                <w:szCs w:val="26"/>
              </w:rPr>
            </w:pPr>
            <w:r w:rsidRPr="00AD0F5A">
              <w:rPr>
                <w:rFonts w:ascii="Times New Roman" w:hAnsi="Times New Roman" w:cs="Times New Roman"/>
                <w:spacing w:val="-4"/>
                <w:sz w:val="26"/>
                <w:szCs w:val="26"/>
              </w:rPr>
              <w:t>1.</w:t>
            </w:r>
            <w:r w:rsidR="00AD0868" w:rsidRPr="00AD0F5A">
              <w:rPr>
                <w:rFonts w:ascii="Times New Roman" w:hAnsi="Times New Roman" w:cs="Times New Roman"/>
                <w:spacing w:val="-4"/>
                <w:sz w:val="26"/>
                <w:szCs w:val="26"/>
              </w:rPr>
              <w:t>1.4</w:t>
            </w:r>
          </w:p>
        </w:tc>
        <w:tc>
          <w:tcPr>
            <w:tcW w:w="5669" w:type="dxa"/>
            <w:vAlign w:val="center"/>
          </w:tcPr>
          <w:p w:rsidR="00AD0868" w:rsidRPr="00AD0F5A" w:rsidRDefault="00AD0868" w:rsidP="00A3160D">
            <w:pPr>
              <w:rPr>
                <w:rFonts w:ascii="Times New Roman" w:hAnsi="Times New Roman" w:cs="Times New Roman"/>
                <w:sz w:val="26"/>
                <w:szCs w:val="26"/>
              </w:rPr>
            </w:pPr>
            <w:r w:rsidRPr="00AD0F5A">
              <w:rPr>
                <w:rFonts w:ascii="Times New Roman" w:hAnsi="Times New Roman" w:cs="Times New Roman"/>
                <w:sz w:val="26"/>
                <w:szCs w:val="26"/>
              </w:rPr>
              <w:t>Политология</w:t>
            </w:r>
          </w:p>
        </w:tc>
        <w:tc>
          <w:tcPr>
            <w:tcW w:w="2551" w:type="dxa"/>
            <w:vAlign w:val="center"/>
          </w:tcPr>
          <w:p w:rsidR="00AD0868" w:rsidRPr="00AD0F5A" w:rsidRDefault="00AD0868" w:rsidP="00A3160D">
            <w:pPr>
              <w:jc w:val="center"/>
              <w:rPr>
                <w:rFonts w:ascii="Times New Roman" w:hAnsi="Times New Roman" w:cs="Times New Roman"/>
                <w:sz w:val="26"/>
                <w:szCs w:val="26"/>
              </w:rPr>
            </w:pPr>
            <w:r w:rsidRPr="00AD0F5A">
              <w:rPr>
                <w:rFonts w:ascii="Times New Roman" w:hAnsi="Times New Roman" w:cs="Times New Roman"/>
                <w:sz w:val="26"/>
                <w:szCs w:val="26"/>
              </w:rPr>
              <w:t>УК-7</w:t>
            </w:r>
          </w:p>
        </w:tc>
      </w:tr>
      <w:tr w:rsidR="00AD0F5A" w:rsidRPr="00AD0F5A" w:rsidTr="000552DF">
        <w:trPr>
          <w:trHeight w:val="64"/>
          <w:jc w:val="center"/>
        </w:trPr>
        <w:tc>
          <w:tcPr>
            <w:tcW w:w="986" w:type="dxa"/>
            <w:vAlign w:val="center"/>
          </w:tcPr>
          <w:p w:rsidR="00AD0868" w:rsidRPr="00AD0F5A" w:rsidRDefault="00AE3F3A" w:rsidP="00A3160D">
            <w:pPr>
              <w:widowControl w:val="0"/>
              <w:jc w:val="center"/>
              <w:rPr>
                <w:rFonts w:ascii="Times New Roman" w:hAnsi="Times New Roman" w:cs="Times New Roman"/>
                <w:b/>
                <w:sz w:val="26"/>
                <w:szCs w:val="26"/>
              </w:rPr>
            </w:pPr>
            <w:r w:rsidRPr="00AD0F5A">
              <w:rPr>
                <w:rFonts w:ascii="Times New Roman" w:hAnsi="Times New Roman" w:cs="Times New Roman"/>
                <w:b/>
                <w:sz w:val="26"/>
                <w:szCs w:val="26"/>
              </w:rPr>
              <w:t>1.2</w:t>
            </w:r>
          </w:p>
        </w:tc>
        <w:tc>
          <w:tcPr>
            <w:tcW w:w="5669" w:type="dxa"/>
            <w:vAlign w:val="center"/>
          </w:tcPr>
          <w:p w:rsidR="00AD0868" w:rsidRPr="00AD0F5A" w:rsidRDefault="00AD0868" w:rsidP="00A3160D">
            <w:pPr>
              <w:widowControl w:val="0"/>
              <w:rPr>
                <w:rFonts w:ascii="Times New Roman" w:hAnsi="Times New Roman" w:cs="Times New Roman"/>
                <w:b/>
                <w:sz w:val="26"/>
                <w:szCs w:val="26"/>
              </w:rPr>
            </w:pPr>
            <w:r w:rsidRPr="00AD0F5A">
              <w:rPr>
                <w:rFonts w:ascii="Times New Roman" w:hAnsi="Times New Roman" w:cs="Times New Roman"/>
                <w:b/>
                <w:sz w:val="26"/>
                <w:szCs w:val="26"/>
              </w:rPr>
              <w:t>Иностранный язык</w:t>
            </w:r>
          </w:p>
        </w:tc>
        <w:tc>
          <w:tcPr>
            <w:tcW w:w="2551" w:type="dxa"/>
            <w:vAlign w:val="center"/>
          </w:tcPr>
          <w:p w:rsidR="00AD0868" w:rsidRPr="00AD0F5A" w:rsidRDefault="00AD0868" w:rsidP="00A3160D">
            <w:pPr>
              <w:jc w:val="center"/>
              <w:rPr>
                <w:rFonts w:ascii="Times New Roman" w:hAnsi="Times New Roman" w:cs="Times New Roman"/>
                <w:sz w:val="26"/>
                <w:szCs w:val="26"/>
              </w:rPr>
            </w:pPr>
            <w:r w:rsidRPr="00AD0F5A">
              <w:rPr>
                <w:rFonts w:ascii="Times New Roman" w:hAnsi="Times New Roman" w:cs="Times New Roman"/>
                <w:sz w:val="26"/>
                <w:szCs w:val="26"/>
              </w:rPr>
              <w:t>УК-3</w:t>
            </w:r>
          </w:p>
        </w:tc>
      </w:tr>
      <w:tr w:rsidR="00AD0F5A" w:rsidRPr="00AD0F5A" w:rsidTr="000552DF">
        <w:trPr>
          <w:trHeight w:val="64"/>
          <w:jc w:val="center"/>
        </w:trPr>
        <w:tc>
          <w:tcPr>
            <w:tcW w:w="986" w:type="dxa"/>
            <w:vAlign w:val="center"/>
          </w:tcPr>
          <w:p w:rsidR="00AD0868" w:rsidRPr="00AD0F5A" w:rsidRDefault="00AE3F3A" w:rsidP="00A3160D">
            <w:pPr>
              <w:jc w:val="center"/>
              <w:rPr>
                <w:rFonts w:ascii="Times New Roman" w:hAnsi="Times New Roman" w:cs="Times New Roman"/>
                <w:b/>
                <w:spacing w:val="-4"/>
                <w:sz w:val="26"/>
                <w:szCs w:val="26"/>
              </w:rPr>
            </w:pPr>
            <w:r w:rsidRPr="00AD0F5A">
              <w:rPr>
                <w:rFonts w:ascii="Times New Roman" w:hAnsi="Times New Roman" w:cs="Times New Roman"/>
                <w:b/>
                <w:spacing w:val="-4"/>
                <w:sz w:val="26"/>
                <w:szCs w:val="26"/>
              </w:rPr>
              <w:t>1.3</w:t>
            </w:r>
          </w:p>
        </w:tc>
        <w:tc>
          <w:tcPr>
            <w:tcW w:w="5669" w:type="dxa"/>
            <w:vAlign w:val="center"/>
          </w:tcPr>
          <w:p w:rsidR="00AD0868" w:rsidRPr="00AD0F5A" w:rsidRDefault="00AD0868" w:rsidP="00A3160D">
            <w:pPr>
              <w:rPr>
                <w:rFonts w:ascii="Times New Roman" w:hAnsi="Times New Roman" w:cs="Times New Roman"/>
                <w:b/>
                <w:spacing w:val="-4"/>
                <w:sz w:val="26"/>
                <w:szCs w:val="26"/>
                <w:lang w:val="be-BY"/>
              </w:rPr>
            </w:pPr>
            <w:r w:rsidRPr="00AD0F5A">
              <w:rPr>
                <w:rFonts w:ascii="Times New Roman" w:hAnsi="Times New Roman" w:cs="Times New Roman"/>
                <w:b/>
                <w:spacing w:val="-4"/>
                <w:sz w:val="26"/>
                <w:szCs w:val="26"/>
                <w:lang w:val="be-BY"/>
              </w:rPr>
              <w:t>Экология и безопасность</w:t>
            </w:r>
          </w:p>
        </w:tc>
        <w:tc>
          <w:tcPr>
            <w:tcW w:w="2551" w:type="dxa"/>
            <w:vAlign w:val="center"/>
          </w:tcPr>
          <w:p w:rsidR="00AD0868" w:rsidRPr="00AD0F5A" w:rsidRDefault="00AD0868" w:rsidP="00A3160D">
            <w:pPr>
              <w:jc w:val="center"/>
              <w:rPr>
                <w:rFonts w:ascii="Times New Roman" w:hAnsi="Times New Roman" w:cs="Times New Roman"/>
                <w:sz w:val="26"/>
                <w:szCs w:val="26"/>
              </w:rPr>
            </w:pP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3.1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Экология с основами метеорологии</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БПК-1</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3.2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Охрана труда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БПК-2</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b/>
                <w:spacing w:val="-4"/>
                <w:sz w:val="26"/>
                <w:szCs w:val="26"/>
              </w:rPr>
            </w:pPr>
            <w:r w:rsidRPr="00AD0F5A">
              <w:rPr>
                <w:rFonts w:ascii="Times New Roman" w:hAnsi="Times New Roman" w:cs="Times New Roman"/>
                <w:b/>
                <w:spacing w:val="-4"/>
                <w:sz w:val="26"/>
                <w:szCs w:val="26"/>
              </w:rPr>
              <w:t>1.4</w:t>
            </w:r>
          </w:p>
        </w:tc>
        <w:tc>
          <w:tcPr>
            <w:tcW w:w="5669" w:type="dxa"/>
            <w:vAlign w:val="center"/>
          </w:tcPr>
          <w:p w:rsidR="00A3160D" w:rsidRPr="00AD0F5A" w:rsidRDefault="00A3160D" w:rsidP="00A3160D">
            <w:pPr>
              <w:rPr>
                <w:rFonts w:ascii="Times New Roman" w:hAnsi="Times New Roman" w:cs="Times New Roman"/>
                <w:b/>
                <w:spacing w:val="-4"/>
                <w:sz w:val="26"/>
                <w:szCs w:val="26"/>
                <w:lang w:val="be-BY"/>
              </w:rPr>
            </w:pPr>
            <w:r w:rsidRPr="00AD0F5A">
              <w:rPr>
                <w:rFonts w:ascii="Times New Roman" w:hAnsi="Times New Roman" w:cs="Times New Roman"/>
                <w:b/>
                <w:spacing w:val="-4"/>
                <w:sz w:val="26"/>
                <w:szCs w:val="26"/>
                <w:lang w:val="be-BY"/>
              </w:rPr>
              <w:t>Естественнонаучные дисциплины</w:t>
            </w:r>
          </w:p>
        </w:tc>
        <w:tc>
          <w:tcPr>
            <w:tcW w:w="2551" w:type="dxa"/>
            <w:vAlign w:val="center"/>
          </w:tcPr>
          <w:p w:rsidR="00A3160D" w:rsidRPr="00AD0F5A" w:rsidRDefault="00A3160D" w:rsidP="00A3160D">
            <w:pPr>
              <w:jc w:val="center"/>
              <w:rPr>
                <w:spacing w:val="-4"/>
                <w:sz w:val="26"/>
                <w:szCs w:val="26"/>
              </w:rPr>
            </w:pP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4.1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Высшая математика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БПК-3</w:t>
            </w:r>
          </w:p>
        </w:tc>
      </w:tr>
      <w:tr w:rsidR="00AD0F5A" w:rsidRPr="00AD0F5A" w:rsidTr="000552DF">
        <w:trPr>
          <w:trHeight w:val="108"/>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4.2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Информатика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УК-2</w:t>
            </w:r>
          </w:p>
        </w:tc>
      </w:tr>
      <w:tr w:rsidR="00AD0F5A" w:rsidRPr="00AD0F5A" w:rsidTr="000552DF">
        <w:trPr>
          <w:trHeight w:val="108"/>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4.3</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Общая и аналитическая химия</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БПК-4</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4.4</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Органическая химия с основами биохимии растений</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БПК-5</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4.5</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Физика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УК-10</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b/>
                <w:spacing w:val="-4"/>
                <w:sz w:val="26"/>
                <w:szCs w:val="26"/>
              </w:rPr>
            </w:pPr>
            <w:r w:rsidRPr="00AD0F5A">
              <w:rPr>
                <w:rFonts w:ascii="Times New Roman" w:hAnsi="Times New Roman" w:cs="Times New Roman"/>
                <w:b/>
                <w:spacing w:val="-4"/>
                <w:sz w:val="26"/>
                <w:szCs w:val="26"/>
              </w:rPr>
              <w:t>1.5</w:t>
            </w:r>
          </w:p>
        </w:tc>
        <w:tc>
          <w:tcPr>
            <w:tcW w:w="5669" w:type="dxa"/>
            <w:vAlign w:val="center"/>
          </w:tcPr>
          <w:p w:rsidR="00A3160D" w:rsidRPr="00AD0F5A" w:rsidRDefault="00A3160D" w:rsidP="00A3160D">
            <w:pPr>
              <w:rPr>
                <w:rFonts w:ascii="Times New Roman" w:hAnsi="Times New Roman" w:cs="Times New Roman"/>
                <w:b/>
                <w:spacing w:val="-4"/>
                <w:sz w:val="26"/>
                <w:szCs w:val="26"/>
              </w:rPr>
            </w:pPr>
            <w:r w:rsidRPr="00AD0F5A">
              <w:rPr>
                <w:rFonts w:ascii="Times New Roman" w:hAnsi="Times New Roman" w:cs="Times New Roman"/>
                <w:b/>
                <w:spacing w:val="-4"/>
                <w:sz w:val="26"/>
                <w:szCs w:val="26"/>
                <w:lang w:val="be-BY"/>
              </w:rPr>
              <w:t>Изобразительные средства в ландшафтном проектировании</w:t>
            </w:r>
          </w:p>
        </w:tc>
        <w:tc>
          <w:tcPr>
            <w:tcW w:w="2551" w:type="dxa"/>
            <w:vAlign w:val="center"/>
          </w:tcPr>
          <w:p w:rsidR="00A3160D" w:rsidRPr="00AD0F5A" w:rsidRDefault="00A3160D" w:rsidP="00A3160D">
            <w:pPr>
              <w:jc w:val="center"/>
              <w:rPr>
                <w:rFonts w:ascii="Times New Roman" w:hAnsi="Times New Roman" w:cs="Times New Roman"/>
                <w:sz w:val="26"/>
                <w:szCs w:val="26"/>
              </w:rPr>
            </w:pPr>
          </w:p>
        </w:tc>
      </w:tr>
      <w:tr w:rsidR="00AD0F5A" w:rsidRPr="00AD0F5A" w:rsidTr="000552DF">
        <w:trPr>
          <w:trHeight w:val="116"/>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lang w:val="en-US"/>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5.</w:t>
            </w:r>
            <w:r w:rsidR="00A3160D" w:rsidRPr="00AD0F5A">
              <w:rPr>
                <w:rFonts w:ascii="Times New Roman" w:hAnsi="Times New Roman" w:cs="Times New Roman"/>
                <w:spacing w:val="-4"/>
                <w:sz w:val="26"/>
                <w:szCs w:val="26"/>
                <w:lang w:val="en-US"/>
              </w:rPr>
              <w:t>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Начертательная геометрия и архитектурная графика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УК-5, БПК-6</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5.2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Рисунок и основы композиции</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БПК-7</w:t>
            </w:r>
          </w:p>
        </w:tc>
      </w:tr>
      <w:tr w:rsidR="00AD0F5A" w:rsidRPr="00AD0F5A" w:rsidTr="000552DF">
        <w:trPr>
          <w:trHeight w:val="110"/>
          <w:jc w:val="center"/>
        </w:trPr>
        <w:tc>
          <w:tcPr>
            <w:tcW w:w="986" w:type="dxa"/>
            <w:vAlign w:val="center"/>
          </w:tcPr>
          <w:p w:rsidR="00A3160D" w:rsidRPr="00AD0F5A" w:rsidRDefault="00AE3F3A" w:rsidP="00A3160D">
            <w:pPr>
              <w:jc w:val="center"/>
              <w:rPr>
                <w:rFonts w:ascii="Times New Roman" w:hAnsi="Times New Roman" w:cs="Times New Roman"/>
                <w:b/>
                <w:spacing w:val="-4"/>
                <w:sz w:val="26"/>
                <w:szCs w:val="26"/>
              </w:rPr>
            </w:pPr>
            <w:r w:rsidRPr="00AD0F5A">
              <w:rPr>
                <w:rFonts w:ascii="Times New Roman" w:hAnsi="Times New Roman" w:cs="Times New Roman"/>
                <w:b/>
                <w:spacing w:val="-4"/>
                <w:sz w:val="26"/>
                <w:szCs w:val="26"/>
              </w:rPr>
              <w:t>1.6</w:t>
            </w:r>
          </w:p>
        </w:tc>
        <w:tc>
          <w:tcPr>
            <w:tcW w:w="5669" w:type="dxa"/>
            <w:vAlign w:val="center"/>
          </w:tcPr>
          <w:p w:rsidR="00A3160D" w:rsidRPr="00AD0F5A" w:rsidRDefault="00A3160D" w:rsidP="00A3160D">
            <w:pPr>
              <w:rPr>
                <w:rFonts w:ascii="Times New Roman" w:hAnsi="Times New Roman" w:cs="Times New Roman"/>
                <w:spacing w:val="-4"/>
                <w:sz w:val="26"/>
                <w:szCs w:val="26"/>
              </w:rPr>
            </w:pPr>
            <w:r w:rsidRPr="00AD0F5A">
              <w:rPr>
                <w:rFonts w:ascii="Times New Roman" w:hAnsi="Times New Roman" w:cs="Times New Roman"/>
                <w:b/>
                <w:spacing w:val="-4"/>
                <w:sz w:val="26"/>
                <w:szCs w:val="26"/>
                <w:lang w:val="be-BY"/>
              </w:rPr>
              <w:t>Ботанические основы декоративного садоводства</w:t>
            </w:r>
          </w:p>
        </w:tc>
        <w:tc>
          <w:tcPr>
            <w:tcW w:w="2551" w:type="dxa"/>
            <w:vAlign w:val="center"/>
          </w:tcPr>
          <w:p w:rsidR="00A3160D" w:rsidRPr="00AD0F5A" w:rsidRDefault="00A3160D" w:rsidP="00A3160D">
            <w:pPr>
              <w:jc w:val="center"/>
              <w:rPr>
                <w:rFonts w:ascii="Times New Roman" w:hAnsi="Times New Roman" w:cs="Times New Roman"/>
                <w:sz w:val="26"/>
                <w:szCs w:val="26"/>
              </w:rPr>
            </w:pPr>
          </w:p>
        </w:tc>
      </w:tr>
      <w:tr w:rsidR="00AD0F5A" w:rsidRPr="00AD0F5A" w:rsidTr="000552DF">
        <w:trPr>
          <w:trHeight w:val="11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6.1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Ботаника</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БПК-8</w:t>
            </w:r>
          </w:p>
        </w:tc>
      </w:tr>
      <w:tr w:rsidR="00AD0F5A" w:rsidRPr="00AD0F5A" w:rsidTr="000552DF">
        <w:trPr>
          <w:trHeight w:val="10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6.2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Физиология растений с основами микробиологии</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БПК-9</w:t>
            </w:r>
          </w:p>
        </w:tc>
      </w:tr>
      <w:tr w:rsidR="00AD0F5A" w:rsidRPr="00AD0F5A" w:rsidTr="000552DF">
        <w:trPr>
          <w:trHeight w:val="107"/>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6.3</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Декоративная дендрология</w:t>
            </w:r>
          </w:p>
        </w:tc>
        <w:tc>
          <w:tcPr>
            <w:tcW w:w="2551" w:type="dxa"/>
            <w:vAlign w:val="center"/>
          </w:tcPr>
          <w:p w:rsidR="00A3160D" w:rsidRPr="00AD0F5A" w:rsidRDefault="00A3160D" w:rsidP="00A3160D">
            <w:pPr>
              <w:jc w:val="center"/>
              <w:rPr>
                <w:rFonts w:ascii="Times New Roman" w:hAnsi="Times New Roman" w:cs="Times New Roman"/>
                <w:sz w:val="26"/>
                <w:szCs w:val="26"/>
              </w:rPr>
            </w:pPr>
            <w:r w:rsidRPr="00AD0F5A">
              <w:rPr>
                <w:rFonts w:ascii="Times New Roman" w:hAnsi="Times New Roman" w:cs="Times New Roman"/>
                <w:sz w:val="26"/>
                <w:szCs w:val="26"/>
              </w:rPr>
              <w:t>БПК-10</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b/>
                <w:spacing w:val="-4"/>
                <w:sz w:val="26"/>
                <w:szCs w:val="26"/>
              </w:rPr>
            </w:pPr>
            <w:r w:rsidRPr="00AD0F5A">
              <w:rPr>
                <w:rFonts w:ascii="Times New Roman" w:hAnsi="Times New Roman" w:cs="Times New Roman"/>
                <w:b/>
                <w:spacing w:val="-4"/>
                <w:sz w:val="26"/>
                <w:szCs w:val="26"/>
              </w:rPr>
              <w:t>1.7</w:t>
            </w:r>
          </w:p>
        </w:tc>
        <w:tc>
          <w:tcPr>
            <w:tcW w:w="5669" w:type="dxa"/>
            <w:vAlign w:val="center"/>
          </w:tcPr>
          <w:p w:rsidR="00A3160D" w:rsidRPr="00AD0F5A" w:rsidRDefault="00A3160D" w:rsidP="00A3160D">
            <w:pPr>
              <w:rPr>
                <w:spacing w:val="-4"/>
                <w:sz w:val="26"/>
                <w:szCs w:val="26"/>
                <w:lang w:val="be-BY"/>
              </w:rPr>
            </w:pPr>
            <w:r w:rsidRPr="00AD0F5A">
              <w:rPr>
                <w:rFonts w:ascii="Times New Roman" w:hAnsi="Times New Roman" w:cs="Times New Roman"/>
                <w:b/>
                <w:spacing w:val="-4"/>
                <w:sz w:val="26"/>
                <w:szCs w:val="26"/>
                <w:lang w:val="be-BY"/>
              </w:rPr>
              <w:t>Агротехнические основы декоративного садоводства</w:t>
            </w:r>
          </w:p>
        </w:tc>
        <w:tc>
          <w:tcPr>
            <w:tcW w:w="2551" w:type="dxa"/>
            <w:vAlign w:val="center"/>
          </w:tcPr>
          <w:p w:rsidR="00A3160D" w:rsidRPr="00AD0F5A" w:rsidRDefault="00A3160D" w:rsidP="00A3160D">
            <w:pPr>
              <w:jc w:val="center"/>
              <w:rPr>
                <w:rFonts w:ascii="Times New Roman" w:hAnsi="Times New Roman" w:cs="Times New Roman"/>
                <w:sz w:val="26"/>
                <w:szCs w:val="26"/>
              </w:rPr>
            </w:pPr>
          </w:p>
        </w:tc>
      </w:tr>
      <w:tr w:rsidR="00AD0F5A" w:rsidRPr="00AD0F5A" w:rsidTr="000552DF">
        <w:trPr>
          <w:trHeight w:val="88"/>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lang w:val="en-US"/>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7.</w:t>
            </w:r>
            <w:r w:rsidR="00A3160D" w:rsidRPr="00AD0F5A">
              <w:rPr>
                <w:rFonts w:ascii="Times New Roman" w:hAnsi="Times New Roman" w:cs="Times New Roman"/>
                <w:spacing w:val="-4"/>
                <w:sz w:val="26"/>
                <w:szCs w:val="26"/>
                <w:lang w:val="en-US"/>
              </w:rPr>
              <w:t>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Почвоведение с основами агрохимии</w:t>
            </w:r>
          </w:p>
        </w:tc>
        <w:tc>
          <w:tcPr>
            <w:tcW w:w="2551" w:type="dxa"/>
            <w:vAlign w:val="center"/>
          </w:tcPr>
          <w:p w:rsidR="00A3160D" w:rsidRPr="00AD0F5A" w:rsidRDefault="00A3160D" w:rsidP="00A3160D">
            <w:pPr>
              <w:jc w:val="center"/>
              <w:rPr>
                <w:spacing w:val="-4"/>
                <w:sz w:val="26"/>
                <w:szCs w:val="26"/>
              </w:rPr>
            </w:pPr>
            <w:r w:rsidRPr="00AD0F5A">
              <w:rPr>
                <w:rFonts w:ascii="Times New Roman" w:hAnsi="Times New Roman" w:cs="Times New Roman"/>
                <w:sz w:val="26"/>
                <w:szCs w:val="26"/>
              </w:rPr>
              <w:t>БПК-11</w:t>
            </w:r>
          </w:p>
        </w:tc>
      </w:tr>
      <w:tr w:rsidR="00AD0F5A" w:rsidRPr="00AD0F5A" w:rsidTr="000552DF">
        <w:trPr>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7.2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Цветоводство</w:t>
            </w:r>
          </w:p>
        </w:tc>
        <w:tc>
          <w:tcPr>
            <w:tcW w:w="2551" w:type="dxa"/>
            <w:vAlign w:val="center"/>
          </w:tcPr>
          <w:p w:rsidR="00A3160D" w:rsidRPr="00AD0F5A" w:rsidRDefault="00406CC9" w:rsidP="00406CC9">
            <w:pPr>
              <w:jc w:val="center"/>
              <w:rPr>
                <w:spacing w:val="-4"/>
                <w:sz w:val="26"/>
                <w:szCs w:val="26"/>
              </w:rPr>
            </w:pPr>
            <w:r w:rsidRPr="00AD0F5A">
              <w:rPr>
                <w:rFonts w:ascii="Times New Roman" w:hAnsi="Times New Roman" w:cs="Times New Roman"/>
                <w:sz w:val="26"/>
                <w:szCs w:val="26"/>
              </w:rPr>
              <w:t>УК-1,</w:t>
            </w:r>
            <w:r w:rsidR="00A3160D" w:rsidRPr="00AD0F5A">
              <w:rPr>
                <w:rFonts w:ascii="Times New Roman" w:hAnsi="Times New Roman" w:cs="Times New Roman"/>
                <w:sz w:val="26"/>
                <w:szCs w:val="26"/>
              </w:rPr>
              <w:t>6, БПК-12</w:t>
            </w:r>
          </w:p>
        </w:tc>
      </w:tr>
      <w:tr w:rsidR="00AD0F5A" w:rsidRPr="00AD0F5A" w:rsidTr="000552DF">
        <w:trPr>
          <w:trHeight w:val="64"/>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b/>
                <w:spacing w:val="-4"/>
                <w:sz w:val="26"/>
                <w:szCs w:val="26"/>
              </w:rPr>
              <w:t>1.8</w:t>
            </w:r>
          </w:p>
        </w:tc>
        <w:tc>
          <w:tcPr>
            <w:tcW w:w="5669" w:type="dxa"/>
            <w:vAlign w:val="center"/>
          </w:tcPr>
          <w:p w:rsidR="00A3160D" w:rsidRPr="00AD0F5A" w:rsidRDefault="00A3160D" w:rsidP="00A3160D">
            <w:pPr>
              <w:rPr>
                <w:spacing w:val="-4"/>
                <w:sz w:val="26"/>
                <w:szCs w:val="26"/>
                <w:lang w:val="be-BY"/>
              </w:rPr>
            </w:pPr>
            <w:r w:rsidRPr="00AD0F5A">
              <w:rPr>
                <w:rFonts w:ascii="Times New Roman" w:hAnsi="Times New Roman" w:cs="Times New Roman"/>
                <w:b/>
                <w:spacing w:val="-4"/>
                <w:sz w:val="26"/>
                <w:szCs w:val="26"/>
                <w:lang w:val="be-BY"/>
              </w:rPr>
              <w:t>Ландшафтное благоустройство территорий</w:t>
            </w:r>
          </w:p>
        </w:tc>
        <w:tc>
          <w:tcPr>
            <w:tcW w:w="2551" w:type="dxa"/>
            <w:vAlign w:val="center"/>
          </w:tcPr>
          <w:p w:rsidR="00A3160D" w:rsidRPr="00AD0F5A" w:rsidRDefault="00A3160D" w:rsidP="00A3160D">
            <w:pPr>
              <w:jc w:val="center"/>
              <w:rPr>
                <w:spacing w:val="-4"/>
                <w:sz w:val="26"/>
                <w:szCs w:val="26"/>
              </w:rPr>
            </w:pPr>
          </w:p>
        </w:tc>
      </w:tr>
      <w:tr w:rsidR="00AD0F5A" w:rsidRPr="00AD0F5A" w:rsidTr="000552DF">
        <w:trPr>
          <w:trHeight w:val="76"/>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8.1</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История и теория ландшафтного искусства</w:t>
            </w:r>
          </w:p>
        </w:tc>
        <w:tc>
          <w:tcPr>
            <w:tcW w:w="2551" w:type="dxa"/>
            <w:vAlign w:val="center"/>
          </w:tcPr>
          <w:p w:rsidR="00A3160D" w:rsidRPr="00AD0F5A" w:rsidRDefault="00A3160D"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БПК-13</w:t>
            </w:r>
          </w:p>
        </w:tc>
      </w:tr>
      <w:tr w:rsidR="00AD0F5A" w:rsidRPr="00AD0F5A" w:rsidTr="000552DF">
        <w:trPr>
          <w:jc w:val="center"/>
        </w:trPr>
        <w:tc>
          <w:tcPr>
            <w:tcW w:w="986" w:type="dxa"/>
            <w:vAlign w:val="center"/>
          </w:tcPr>
          <w:p w:rsidR="00A3160D" w:rsidRPr="00AD0F5A" w:rsidRDefault="00AE3F3A" w:rsidP="00A3160D">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1.</w:t>
            </w:r>
            <w:r w:rsidR="00A3160D" w:rsidRPr="00AD0F5A">
              <w:rPr>
                <w:rFonts w:ascii="Times New Roman" w:hAnsi="Times New Roman" w:cs="Times New Roman"/>
                <w:spacing w:val="-4"/>
                <w:sz w:val="26"/>
                <w:szCs w:val="26"/>
              </w:rPr>
              <w:t>8.2</w:t>
            </w:r>
          </w:p>
        </w:tc>
        <w:tc>
          <w:tcPr>
            <w:tcW w:w="5669" w:type="dxa"/>
            <w:vAlign w:val="center"/>
          </w:tcPr>
          <w:p w:rsidR="00A3160D" w:rsidRPr="00AD0F5A" w:rsidRDefault="00A3160D" w:rsidP="00A3160D">
            <w:pPr>
              <w:rPr>
                <w:rFonts w:ascii="Times New Roman" w:hAnsi="Times New Roman" w:cs="Times New Roman"/>
                <w:sz w:val="26"/>
                <w:szCs w:val="26"/>
              </w:rPr>
            </w:pPr>
            <w:r w:rsidRPr="00AD0F5A">
              <w:rPr>
                <w:rFonts w:ascii="Times New Roman" w:hAnsi="Times New Roman" w:cs="Times New Roman"/>
                <w:sz w:val="26"/>
                <w:szCs w:val="26"/>
              </w:rPr>
              <w:t>Системы озеленения населенных мест</w:t>
            </w:r>
          </w:p>
        </w:tc>
        <w:tc>
          <w:tcPr>
            <w:tcW w:w="2551" w:type="dxa"/>
            <w:vAlign w:val="center"/>
          </w:tcPr>
          <w:p w:rsidR="00A3160D" w:rsidRPr="00AD0F5A" w:rsidRDefault="00A3160D" w:rsidP="00406CC9">
            <w:pPr>
              <w:jc w:val="center"/>
              <w:rPr>
                <w:rFonts w:ascii="Times New Roman" w:hAnsi="Times New Roman" w:cs="Times New Roman"/>
                <w:spacing w:val="-4"/>
                <w:sz w:val="26"/>
                <w:szCs w:val="26"/>
              </w:rPr>
            </w:pPr>
            <w:r w:rsidRPr="00AD0F5A">
              <w:rPr>
                <w:rFonts w:ascii="Times New Roman" w:hAnsi="Times New Roman" w:cs="Times New Roman"/>
                <w:spacing w:val="-4"/>
                <w:sz w:val="26"/>
                <w:szCs w:val="26"/>
              </w:rPr>
              <w:t>УК-1,4, БПК-14</w:t>
            </w:r>
          </w:p>
        </w:tc>
      </w:tr>
    </w:tbl>
    <w:p w:rsidR="00A3160D" w:rsidRPr="00AD0F5A" w:rsidRDefault="00665C86" w:rsidP="007F6BA6">
      <w:pPr>
        <w:widowControl w:val="0"/>
        <w:spacing w:before="120"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27. </w:t>
      </w:r>
      <w:r w:rsidR="00A3160D" w:rsidRPr="00AD0F5A">
        <w:rPr>
          <w:rFonts w:ascii="Times New Roman" w:hAnsi="Times New Roman" w:cs="Times New Roman"/>
          <w:sz w:val="30"/>
          <w:szCs w:val="30"/>
        </w:rPr>
        <w:t xml:space="preserve">Результаты обучения по модулям и учебным дисциплинам государственного компонента (знать, уметь, владеть) определяются учебными программами. </w:t>
      </w:r>
    </w:p>
    <w:p w:rsidR="00A3160D" w:rsidRPr="00AD0F5A" w:rsidRDefault="00665C86" w:rsidP="000552DF">
      <w:pPr>
        <w:widowControl w:val="0"/>
        <w:spacing w:after="0" w:line="240" w:lineRule="auto"/>
        <w:ind w:firstLine="709"/>
        <w:jc w:val="both"/>
        <w:rPr>
          <w:rFonts w:ascii="Times New Roman" w:hAnsi="Times New Roman" w:cs="Times New Roman"/>
          <w:spacing w:val="-2"/>
          <w:sz w:val="30"/>
          <w:szCs w:val="30"/>
        </w:rPr>
      </w:pPr>
      <w:r w:rsidRPr="00AD0F5A">
        <w:rPr>
          <w:rFonts w:ascii="Times New Roman" w:hAnsi="Times New Roman" w:cs="Times New Roman"/>
          <w:spacing w:val="-2"/>
          <w:sz w:val="30"/>
          <w:szCs w:val="30"/>
        </w:rPr>
        <w:t>28. </w:t>
      </w:r>
      <w:r w:rsidR="00A3160D" w:rsidRPr="00AD0F5A">
        <w:rPr>
          <w:rFonts w:ascii="Times New Roman" w:hAnsi="Times New Roman" w:cs="Times New Roman"/>
          <w:spacing w:val="-2"/>
          <w:sz w:val="30"/>
          <w:szCs w:val="30"/>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 </w:t>
      </w:r>
    </w:p>
    <w:p w:rsidR="00A3160D"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29. </w:t>
      </w:r>
      <w:r w:rsidR="00A3160D" w:rsidRPr="00AD0F5A">
        <w:rPr>
          <w:rFonts w:ascii="Times New Roman" w:hAnsi="Times New Roman" w:cs="Times New Roman"/>
          <w:sz w:val="30"/>
          <w:szCs w:val="30"/>
        </w:rPr>
        <w:t>Результаты обучения должны быть соотнесены с требуемыми результатами освоения содержания образовательной программы высшего образования I </w:t>
      </w:r>
      <w:r w:rsidR="00F60F9C" w:rsidRPr="00AD0F5A">
        <w:rPr>
          <w:rFonts w:ascii="Times New Roman" w:hAnsi="Times New Roman" w:cs="Times New Roman"/>
          <w:sz w:val="30"/>
          <w:szCs w:val="30"/>
        </w:rPr>
        <w:t>ступени (компетенциями).</w:t>
      </w:r>
    </w:p>
    <w:p w:rsidR="00AD0868"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30. </w:t>
      </w:r>
      <w:r w:rsidR="0049598F" w:rsidRPr="00AD0F5A">
        <w:rPr>
          <w:rFonts w:ascii="Times New Roman" w:hAnsi="Times New Roman" w:cs="Times New Roman"/>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665C86" w:rsidRPr="00AD0F5A" w:rsidRDefault="00665C86" w:rsidP="00665C86">
      <w:pPr>
        <w:spacing w:after="0" w:line="240" w:lineRule="auto"/>
        <w:jc w:val="center"/>
        <w:rPr>
          <w:rFonts w:ascii="Times New Roman" w:hAnsi="Times New Roman" w:cs="Times New Roman"/>
          <w:sz w:val="30"/>
          <w:szCs w:val="30"/>
        </w:rPr>
      </w:pPr>
    </w:p>
    <w:p w:rsidR="00665C86" w:rsidRPr="00AD0F5A" w:rsidRDefault="00665C86" w:rsidP="00665C86">
      <w:pPr>
        <w:pStyle w:val="1"/>
        <w:spacing w:before="0" w:after="0"/>
        <w:ind w:firstLine="0"/>
        <w:jc w:val="center"/>
        <w:rPr>
          <w:sz w:val="30"/>
          <w:szCs w:val="30"/>
        </w:rPr>
      </w:pPr>
      <w:r w:rsidRPr="00AD0F5A">
        <w:rPr>
          <w:sz w:val="30"/>
          <w:szCs w:val="30"/>
        </w:rPr>
        <w:t>ГЛАВА 6</w:t>
      </w:r>
    </w:p>
    <w:p w:rsidR="00665C86" w:rsidRPr="00AD0F5A" w:rsidRDefault="00665C86" w:rsidP="00665C86">
      <w:pPr>
        <w:pStyle w:val="1"/>
        <w:spacing w:before="0" w:after="0"/>
        <w:ind w:firstLine="0"/>
        <w:jc w:val="center"/>
        <w:rPr>
          <w:spacing w:val="-10"/>
          <w:sz w:val="30"/>
          <w:szCs w:val="30"/>
        </w:rPr>
      </w:pPr>
      <w:r w:rsidRPr="00AD0F5A">
        <w:rPr>
          <w:bCs/>
          <w:spacing w:val="-10"/>
          <w:sz w:val="30"/>
          <w:szCs w:val="30"/>
        </w:rPr>
        <w:t>ТРЕБОВАНИЯ К ОРГАНИЗАЦИИ ОБРАЗОВАТЕЛЬНОГО ПРОЦЕССА</w:t>
      </w:r>
    </w:p>
    <w:p w:rsidR="00665C86" w:rsidRPr="00AD0F5A" w:rsidRDefault="00665C86" w:rsidP="00665C86">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6B0CE8" w:rsidRPr="00AD0F5A" w:rsidRDefault="00665C86" w:rsidP="00665C86">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31. </w:t>
      </w:r>
      <w:r w:rsidR="006B0CE8" w:rsidRPr="00AD0F5A">
        <w:rPr>
          <w:rFonts w:ascii="Times New Roman" w:hAnsi="Times New Roman" w:cs="Times New Roman"/>
          <w:sz w:val="30"/>
          <w:szCs w:val="30"/>
        </w:rPr>
        <w:t xml:space="preserve">Педагогические работники учреждения высшего образования должны: </w:t>
      </w:r>
    </w:p>
    <w:p w:rsidR="00F04381" w:rsidRPr="00AD0F5A" w:rsidRDefault="00F04381" w:rsidP="00F04381">
      <w:pPr>
        <w:pStyle w:val="a6"/>
        <w:spacing w:after="0"/>
        <w:ind w:firstLine="709"/>
        <w:rPr>
          <w:sz w:val="30"/>
          <w:szCs w:val="30"/>
          <w:lang w:val="ru-RU"/>
        </w:rPr>
      </w:pPr>
      <w:r w:rsidRPr="00AD0F5A">
        <w:rPr>
          <w:sz w:val="30"/>
          <w:szCs w:val="30"/>
          <w:lang w:val="ru-RU"/>
        </w:rPr>
        <w:t>заниматься научно-методической деятельностью;</w:t>
      </w:r>
    </w:p>
    <w:p w:rsidR="00F04381" w:rsidRPr="00AD0F5A" w:rsidRDefault="00F04381" w:rsidP="00F04381">
      <w:pPr>
        <w:pStyle w:val="a6"/>
        <w:spacing w:after="0"/>
        <w:ind w:firstLine="709"/>
        <w:jc w:val="both"/>
        <w:rPr>
          <w:sz w:val="30"/>
          <w:szCs w:val="30"/>
          <w:lang w:val="ru-RU"/>
        </w:rPr>
      </w:pPr>
      <w:r w:rsidRPr="00AD0F5A">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04381" w:rsidRPr="00AD0F5A" w:rsidRDefault="00F04381" w:rsidP="00F04381">
      <w:pPr>
        <w:pStyle w:val="a6"/>
        <w:spacing w:after="0"/>
        <w:ind w:firstLine="709"/>
        <w:jc w:val="both"/>
        <w:rPr>
          <w:sz w:val="30"/>
          <w:szCs w:val="30"/>
          <w:lang w:val="ru-RU"/>
        </w:rPr>
      </w:pPr>
      <w:r w:rsidRPr="00AD0F5A">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F04381" w:rsidRPr="00AD0F5A" w:rsidRDefault="00F04381" w:rsidP="00F04381">
      <w:pPr>
        <w:pStyle w:val="a6"/>
        <w:spacing w:after="0"/>
        <w:ind w:firstLine="709"/>
        <w:jc w:val="both"/>
        <w:rPr>
          <w:sz w:val="30"/>
          <w:szCs w:val="30"/>
          <w:lang w:val="ru-RU"/>
        </w:rPr>
      </w:pPr>
      <w:r w:rsidRPr="00AD0F5A">
        <w:rPr>
          <w:sz w:val="30"/>
          <w:szCs w:val="30"/>
          <w:lang w:val="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AD0F5A">
        <w:rPr>
          <w:sz w:val="30"/>
          <w:szCs w:val="30"/>
          <w:lang w:val="en-US"/>
        </w:rPr>
        <w:t>I</w:t>
      </w:r>
      <w:r w:rsidRPr="00AD0F5A">
        <w:rPr>
          <w:sz w:val="30"/>
          <w:szCs w:val="30"/>
          <w:lang w:val="ru-RU"/>
        </w:rPr>
        <w:t xml:space="preserve"> ступени, в соответствии с законодательством.</w:t>
      </w:r>
    </w:p>
    <w:p w:rsidR="009C32FE"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32. </w:t>
      </w:r>
      <w:r w:rsidR="009C32FE" w:rsidRPr="00AD0F5A">
        <w:rPr>
          <w:rFonts w:ascii="Times New Roman" w:hAnsi="Times New Roman" w:cs="Times New Roman"/>
          <w:sz w:val="30"/>
          <w:szCs w:val="30"/>
        </w:rPr>
        <w:t xml:space="preserve">Учреждение высшего образования должно располагать: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rsidR="00F04381" w:rsidRPr="00AD0F5A" w:rsidRDefault="00F04381" w:rsidP="00F04381">
      <w:pPr>
        <w:pStyle w:val="a6"/>
        <w:spacing w:after="0"/>
        <w:ind w:firstLine="709"/>
        <w:jc w:val="both"/>
        <w:rPr>
          <w:sz w:val="30"/>
          <w:szCs w:val="30"/>
          <w:lang w:val="ru-RU"/>
        </w:rPr>
      </w:pPr>
      <w:r w:rsidRPr="00AD0F5A">
        <w:rPr>
          <w:sz w:val="30"/>
          <w:szCs w:val="30"/>
          <w:lang w:val="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04381" w:rsidRPr="00AD0F5A" w:rsidRDefault="00F04381" w:rsidP="00F04381">
      <w:pPr>
        <w:pStyle w:val="a6"/>
        <w:spacing w:after="0"/>
        <w:ind w:firstLine="709"/>
        <w:jc w:val="both"/>
        <w:rPr>
          <w:sz w:val="30"/>
          <w:szCs w:val="30"/>
          <w:lang w:val="ru-RU"/>
        </w:rPr>
      </w:pPr>
      <w:r w:rsidRPr="00AD0F5A">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F04381" w:rsidRPr="00AD0F5A" w:rsidRDefault="00F04381" w:rsidP="00F04381">
      <w:pPr>
        <w:pStyle w:val="a6"/>
        <w:spacing w:after="0"/>
        <w:ind w:firstLine="709"/>
        <w:jc w:val="both"/>
        <w:rPr>
          <w:sz w:val="30"/>
          <w:szCs w:val="30"/>
          <w:lang w:val="ru-RU"/>
        </w:rPr>
      </w:pPr>
      <w:r w:rsidRPr="00AD0F5A">
        <w:rPr>
          <w:sz w:val="30"/>
          <w:szCs w:val="30"/>
          <w:lang w:val="ru-RU"/>
        </w:rPr>
        <w:t>33. Научно-методическое обеспечение образовательного процесса должно соответствовать следующим требованиям:</w:t>
      </w:r>
    </w:p>
    <w:p w:rsidR="00F04381" w:rsidRPr="00AD0F5A" w:rsidRDefault="00F04381" w:rsidP="00F04381">
      <w:pPr>
        <w:pStyle w:val="a6"/>
        <w:spacing w:after="0"/>
        <w:ind w:firstLine="709"/>
        <w:jc w:val="both"/>
        <w:rPr>
          <w:sz w:val="30"/>
          <w:szCs w:val="30"/>
          <w:lang w:val="ru-RU"/>
        </w:rPr>
      </w:pPr>
      <w:r w:rsidRPr="00AD0F5A">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w:t>
      </w:r>
      <w:r w:rsidR="00F04381" w:rsidRPr="00AD0F5A">
        <w:rPr>
          <w:rFonts w:ascii="Times New Roman" w:hAnsi="Times New Roman" w:cs="Times New Roman"/>
          <w:sz w:val="30"/>
          <w:szCs w:val="30"/>
        </w:rPr>
        <w:t>нивания уровня компетенций и иное</w:t>
      </w:r>
      <w:r w:rsidRPr="00AD0F5A">
        <w:rPr>
          <w:rFonts w:ascii="Times New Roman" w:hAnsi="Times New Roman" w:cs="Times New Roman"/>
          <w:sz w:val="30"/>
          <w:szCs w:val="30"/>
        </w:rPr>
        <w:t xml:space="preserve">). </w:t>
      </w:r>
    </w:p>
    <w:p w:rsidR="00F04381" w:rsidRPr="00AD0F5A" w:rsidRDefault="00F04381" w:rsidP="00F04381">
      <w:pPr>
        <w:pStyle w:val="a6"/>
        <w:spacing w:after="0"/>
        <w:ind w:firstLine="709"/>
        <w:jc w:val="both"/>
        <w:rPr>
          <w:sz w:val="30"/>
          <w:szCs w:val="30"/>
          <w:lang w:val="ru-RU"/>
        </w:rPr>
      </w:pPr>
      <w:r w:rsidRPr="00AD0F5A">
        <w:rPr>
          <w:sz w:val="30"/>
          <w:szCs w:val="30"/>
          <w:lang w:val="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04381" w:rsidRPr="00AD0F5A" w:rsidRDefault="00F04381" w:rsidP="00F04381">
      <w:pPr>
        <w:pStyle w:val="a6"/>
        <w:spacing w:after="0"/>
        <w:ind w:firstLine="709"/>
        <w:jc w:val="both"/>
        <w:rPr>
          <w:sz w:val="30"/>
          <w:szCs w:val="30"/>
          <w:lang w:val="ru-RU"/>
        </w:rPr>
      </w:pPr>
      <w:r w:rsidRPr="00AD0F5A">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9C32FE" w:rsidRPr="00AD0F5A" w:rsidRDefault="00F04381" w:rsidP="00F04381">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представляется на русском и(или) белорусском языке и английском языке;</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AD0F5A">
        <w:rPr>
          <w:rFonts w:ascii="Times New Roman" w:hAnsi="Times New Roman" w:cs="Times New Roman"/>
          <w:sz w:val="30"/>
          <w:szCs w:val="30"/>
        </w:rPr>
        <w:t>пререквизиты</w:t>
      </w:r>
      <w:proofErr w:type="spellEnd"/>
      <w:r w:rsidRPr="00AD0F5A">
        <w:rPr>
          <w:rFonts w:ascii="Times New Roman" w:hAnsi="Times New Roman" w:cs="Times New Roman"/>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объем описания учебной дисциплины (модуля) составляет максимум одну страницу;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каталог учебных дисциплин (модулей) сопровождается структурной схемой образовательной программы высшего образования I ступени с зачетными единицами. </w:t>
      </w:r>
    </w:p>
    <w:p w:rsidR="009C32FE" w:rsidRPr="00AD0F5A" w:rsidRDefault="009C32FE"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rsidR="009C32FE"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34. </w:t>
      </w:r>
      <w:r w:rsidR="009C32FE" w:rsidRPr="00AD0F5A">
        <w:rPr>
          <w:rFonts w:ascii="Times New Roman" w:hAnsi="Times New Roman" w:cs="Times New Roman"/>
          <w:sz w:val="30"/>
          <w:szCs w:val="30"/>
        </w:rPr>
        <w:t xml:space="preserve">Требования к организации самостоятельной работы устанавливаются законодательством. </w:t>
      </w:r>
    </w:p>
    <w:p w:rsidR="009C32FE"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35. </w:t>
      </w:r>
      <w:r w:rsidR="009C32FE" w:rsidRPr="00AD0F5A">
        <w:rPr>
          <w:rFonts w:ascii="Times New Roman" w:hAnsi="Times New Roman" w:cs="Times New Roman"/>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43A43"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36. </w:t>
      </w:r>
      <w:r w:rsidR="00043A43" w:rsidRPr="00AD0F5A">
        <w:rPr>
          <w:rFonts w:ascii="Times New Roman" w:hAnsi="Times New Roman" w:cs="Times New Roman"/>
          <w:sz w:val="30"/>
          <w:szCs w:val="30"/>
        </w:rPr>
        <w:t xml:space="preserve">Конкретные формы и процедуры промежуточного контроля </w:t>
      </w:r>
      <w:proofErr w:type="gramStart"/>
      <w:r w:rsidR="00043A43" w:rsidRPr="00AD0F5A">
        <w:rPr>
          <w:rFonts w:ascii="Times New Roman" w:hAnsi="Times New Roman" w:cs="Times New Roman"/>
          <w:sz w:val="30"/>
          <w:szCs w:val="30"/>
        </w:rPr>
        <w:t>знаний</w:t>
      </w:r>
      <w:proofErr w:type="gramEnd"/>
      <w:r w:rsidR="00043A43" w:rsidRPr="00AD0F5A">
        <w:rPr>
          <w:rFonts w:ascii="Times New Roman" w:hAnsi="Times New Roman" w:cs="Times New Roman"/>
          <w:sz w:val="30"/>
          <w:szCs w:val="30"/>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 </w:t>
      </w:r>
    </w:p>
    <w:p w:rsidR="00043A43"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37. </w:t>
      </w:r>
      <w:r w:rsidR="00043A43" w:rsidRPr="00AD0F5A">
        <w:rPr>
          <w:rFonts w:ascii="Times New Roman" w:hAnsi="Times New Roman" w:cs="Times New Roman"/>
          <w:sz w:val="30"/>
          <w:szCs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F04381" w:rsidRPr="00AD0F5A">
        <w:rPr>
          <w:rFonts w:ascii="Times New Roman" w:hAnsi="Times New Roman" w:cs="Times New Roman"/>
          <w:sz w:val="30"/>
          <w:szCs w:val="30"/>
        </w:rPr>
        <w:t>иное</w:t>
      </w:r>
      <w:r w:rsidR="00043A43" w:rsidRPr="00AD0F5A">
        <w:rPr>
          <w:rFonts w:ascii="Times New Roman" w:hAnsi="Times New Roman" w:cs="Times New Roman"/>
          <w:sz w:val="30"/>
          <w:szCs w:val="30"/>
        </w:rPr>
        <w:t>. Фонды оценочных средств разрабатываются соответствующими кафедрами учреждения высшего образования.</w:t>
      </w:r>
    </w:p>
    <w:p w:rsidR="00043A43" w:rsidRPr="00AD0F5A" w:rsidRDefault="00665C86" w:rsidP="00665C86">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38. </w:t>
      </w:r>
      <w:r w:rsidR="00043A43" w:rsidRPr="00AD0F5A">
        <w:rPr>
          <w:rFonts w:ascii="Times New Roman" w:hAnsi="Times New Roman" w:cs="Times New Roman"/>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65C86" w:rsidRPr="00AD0F5A" w:rsidRDefault="00665C86" w:rsidP="00665C86">
      <w:pPr>
        <w:spacing w:after="0" w:line="240" w:lineRule="auto"/>
        <w:jc w:val="center"/>
        <w:rPr>
          <w:rFonts w:ascii="Times New Roman" w:hAnsi="Times New Roman" w:cs="Times New Roman"/>
          <w:sz w:val="30"/>
          <w:szCs w:val="30"/>
        </w:rPr>
      </w:pPr>
    </w:p>
    <w:p w:rsidR="00665C86" w:rsidRPr="00AD0F5A" w:rsidRDefault="00665C86" w:rsidP="00665C86">
      <w:pPr>
        <w:pStyle w:val="1"/>
        <w:spacing w:before="0" w:after="0"/>
        <w:ind w:firstLine="0"/>
        <w:jc w:val="center"/>
        <w:rPr>
          <w:sz w:val="30"/>
          <w:szCs w:val="30"/>
        </w:rPr>
      </w:pPr>
      <w:r w:rsidRPr="00AD0F5A">
        <w:rPr>
          <w:sz w:val="30"/>
          <w:szCs w:val="30"/>
        </w:rPr>
        <w:t>ГЛАВА 7</w:t>
      </w:r>
    </w:p>
    <w:p w:rsidR="00665C86" w:rsidRPr="00AD0F5A" w:rsidRDefault="00665C86" w:rsidP="00665C86">
      <w:pPr>
        <w:pStyle w:val="1"/>
        <w:spacing w:before="0" w:after="0"/>
        <w:ind w:firstLine="0"/>
        <w:jc w:val="center"/>
        <w:rPr>
          <w:sz w:val="30"/>
          <w:szCs w:val="30"/>
        </w:rPr>
      </w:pPr>
      <w:r w:rsidRPr="00AD0F5A">
        <w:rPr>
          <w:bCs/>
          <w:sz w:val="30"/>
          <w:szCs w:val="30"/>
        </w:rPr>
        <w:t>ТРЕБОВАНИЯ К ИТОГОВОЙ АТТЕСТАЦИИ</w:t>
      </w:r>
    </w:p>
    <w:p w:rsidR="00665C86" w:rsidRPr="00AD0F5A" w:rsidRDefault="00665C86" w:rsidP="00665C86">
      <w:pPr>
        <w:pStyle w:val="11"/>
        <w:shd w:val="clear" w:color="auto" w:fill="auto"/>
        <w:tabs>
          <w:tab w:val="left" w:leader="underscore" w:pos="9456"/>
        </w:tabs>
        <w:spacing w:after="0" w:line="240" w:lineRule="auto"/>
        <w:ind w:firstLine="709"/>
        <w:jc w:val="both"/>
        <w:rPr>
          <w:rFonts w:ascii="Times New Roman" w:hAnsi="Times New Roman" w:cs="Times New Roman"/>
          <w:sz w:val="30"/>
          <w:szCs w:val="30"/>
        </w:rPr>
      </w:pPr>
    </w:p>
    <w:p w:rsidR="00043A43" w:rsidRPr="00AD0F5A" w:rsidRDefault="00665C86" w:rsidP="00665C86">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39. </w:t>
      </w:r>
      <w:r w:rsidR="00043A43" w:rsidRPr="00AD0F5A">
        <w:rPr>
          <w:rFonts w:ascii="Times New Roman" w:hAnsi="Times New Roman" w:cs="Times New Roman"/>
          <w:sz w:val="30"/>
          <w:szCs w:val="30"/>
        </w:rPr>
        <w:t xml:space="preserve">Итоговая аттестация осуществляется государственной экзаменационной комиссией. </w:t>
      </w:r>
    </w:p>
    <w:p w:rsidR="00043A43" w:rsidRPr="00AD0F5A" w:rsidRDefault="00043A43"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rsidR="00043A43" w:rsidRPr="00AD0F5A" w:rsidRDefault="00043A43"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Итоговая аттестация студентов, курсантов, слушателей при освоении образовательной программы высшего образования I ступени по специальности 1-75 02 01 «Садово-парковое строительство» проводится в форме государственного экзамена по специальности, специализации и защиты дипломного проекта (дипломной работы).</w:t>
      </w:r>
    </w:p>
    <w:p w:rsidR="00043A43" w:rsidRPr="00AD0F5A" w:rsidRDefault="00043A43" w:rsidP="000552DF">
      <w:pPr>
        <w:widowControl w:val="0"/>
        <w:spacing w:after="0" w:line="240" w:lineRule="auto"/>
        <w:ind w:firstLine="709"/>
        <w:jc w:val="both"/>
        <w:rPr>
          <w:rFonts w:ascii="Times New Roman" w:hAnsi="Times New Roman" w:cs="Times New Roman"/>
          <w:spacing w:val="4"/>
          <w:sz w:val="30"/>
          <w:szCs w:val="30"/>
        </w:rPr>
      </w:pPr>
      <w:r w:rsidRPr="00AD0F5A">
        <w:rPr>
          <w:rFonts w:ascii="Times New Roman" w:hAnsi="Times New Roman" w:cs="Times New Roman"/>
          <w:spacing w:val="4"/>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43A43"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40. </w:t>
      </w:r>
      <w:r w:rsidR="00043A43" w:rsidRPr="00AD0F5A">
        <w:rPr>
          <w:rFonts w:ascii="Times New Roman" w:hAnsi="Times New Roman" w:cs="Times New Roman"/>
          <w:sz w:val="30"/>
          <w:szCs w:val="30"/>
        </w:rPr>
        <w:t xml:space="preserve">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w:t>
      </w:r>
    </w:p>
    <w:p w:rsidR="00043A43" w:rsidRPr="00AD0F5A" w:rsidRDefault="00665C86"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41. </w:t>
      </w:r>
      <w:r w:rsidR="00043A43" w:rsidRPr="00AD0F5A">
        <w:rPr>
          <w:rFonts w:ascii="Times New Roman" w:hAnsi="Times New Roman" w:cs="Times New Roman"/>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w:t>
      </w:r>
      <w:bookmarkStart w:id="7" w:name="_GoBack"/>
      <w:bookmarkEnd w:id="7"/>
      <w:r w:rsidR="00043A43" w:rsidRPr="00AD0F5A">
        <w:rPr>
          <w:rFonts w:ascii="Times New Roman" w:hAnsi="Times New Roman" w:cs="Times New Roman"/>
          <w:sz w:val="30"/>
          <w:szCs w:val="30"/>
        </w:rPr>
        <w:t xml:space="preserve">тов, курсантов, слушателей при освоении содержания образовательных программ высшего образования. </w:t>
      </w:r>
    </w:p>
    <w:p w:rsidR="00043A43" w:rsidRPr="00AD0F5A" w:rsidRDefault="00043A43" w:rsidP="000552DF">
      <w:pPr>
        <w:widowControl w:val="0"/>
        <w:spacing w:after="0" w:line="240" w:lineRule="auto"/>
        <w:ind w:firstLine="709"/>
        <w:jc w:val="both"/>
        <w:rPr>
          <w:rFonts w:ascii="Times New Roman" w:hAnsi="Times New Roman" w:cs="Times New Roman"/>
          <w:sz w:val="30"/>
          <w:szCs w:val="30"/>
        </w:rPr>
      </w:pPr>
      <w:r w:rsidRPr="00AD0F5A">
        <w:rPr>
          <w:rFonts w:ascii="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p>
    <w:p w:rsidR="00A472BE" w:rsidRPr="00AD0F5A" w:rsidRDefault="00A472BE" w:rsidP="000552DF">
      <w:pPr>
        <w:widowControl w:val="0"/>
        <w:spacing w:after="0" w:line="240" w:lineRule="auto"/>
        <w:ind w:firstLine="709"/>
        <w:jc w:val="both"/>
        <w:rPr>
          <w:rFonts w:ascii="Times New Roman" w:hAnsi="Times New Roman" w:cs="Times New Roman"/>
          <w:sz w:val="30"/>
          <w:szCs w:val="30"/>
        </w:rPr>
      </w:pPr>
    </w:p>
    <w:p w:rsidR="00A472BE" w:rsidRPr="00AD0F5A" w:rsidRDefault="00A472BE" w:rsidP="00043A43">
      <w:pPr>
        <w:widowControl w:val="0"/>
        <w:spacing w:after="0" w:line="240" w:lineRule="auto"/>
        <w:ind w:firstLine="709"/>
        <w:jc w:val="both"/>
        <w:rPr>
          <w:rFonts w:ascii="Times New Roman" w:hAnsi="Times New Roman" w:cs="Times New Roman"/>
          <w:sz w:val="28"/>
          <w:szCs w:val="28"/>
        </w:rPr>
        <w:sectPr w:rsidR="00A472BE" w:rsidRPr="00AD0F5A" w:rsidSect="00BF4D24">
          <w:footerReference w:type="default" r:id="rId6"/>
          <w:pgSz w:w="11906" w:h="16838"/>
          <w:pgMar w:top="1134" w:right="567" w:bottom="1134" w:left="1701" w:header="709" w:footer="709" w:gutter="0"/>
          <w:cols w:space="708"/>
          <w:titlePg/>
          <w:docGrid w:linePitch="360"/>
        </w:sectPr>
      </w:pPr>
    </w:p>
    <w:p w:rsidR="00043A43" w:rsidRPr="00AD0F5A" w:rsidRDefault="00043A43" w:rsidP="00043A43">
      <w:pPr>
        <w:widowControl w:val="0"/>
        <w:spacing w:after="0" w:line="240" w:lineRule="auto"/>
        <w:ind w:firstLine="709"/>
        <w:jc w:val="both"/>
        <w:rPr>
          <w:rFonts w:ascii="Times New Roman" w:hAnsi="Times New Roman" w:cs="Times New Roman"/>
          <w:sz w:val="28"/>
          <w:szCs w:val="28"/>
        </w:rPr>
      </w:pPr>
      <w:r w:rsidRPr="00AD0F5A">
        <w:rPr>
          <w:rFonts w:ascii="Times New Roman" w:hAnsi="Times New Roman" w:cs="Times New Roman"/>
          <w:sz w:val="28"/>
          <w:szCs w:val="28"/>
        </w:rPr>
        <w:t>Руководители разработки образовательного стандарта</w:t>
      </w:r>
    </w:p>
    <w:p w:rsidR="00043A43" w:rsidRPr="00AD0F5A" w:rsidRDefault="00043A43" w:rsidP="00043A43">
      <w:pPr>
        <w:widowControl w:val="0"/>
        <w:spacing w:after="0" w:line="240" w:lineRule="auto"/>
        <w:ind w:firstLine="709"/>
        <w:jc w:val="both"/>
        <w:rPr>
          <w:rFonts w:ascii="Times New Roman" w:hAnsi="Times New Roman" w:cs="Times New Roman"/>
          <w:sz w:val="24"/>
          <w:szCs w:val="24"/>
        </w:rPr>
      </w:pPr>
    </w:p>
    <w:p w:rsidR="00AE3F3A" w:rsidRPr="00AD0F5A" w:rsidRDefault="00AE3F3A" w:rsidP="00AE3F3A">
      <w:pPr>
        <w:tabs>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Руководитель коллектива</w:t>
      </w:r>
    </w:p>
    <w:p w:rsidR="00AE3F3A" w:rsidRPr="00AD0F5A" w:rsidRDefault="00AE3F3A" w:rsidP="00AE3F3A">
      <w:pPr>
        <w:tabs>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разработчиков</w:t>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_____________________</w:t>
      </w:r>
      <w:r w:rsidRPr="00AD0F5A">
        <w:rPr>
          <w:rFonts w:ascii="Times New Roman" w:hAnsi="Times New Roman" w:cs="Times New Roman"/>
          <w:bCs/>
          <w:sz w:val="24"/>
          <w:szCs w:val="24"/>
        </w:rPr>
        <w:tab/>
      </w:r>
      <w:proofErr w:type="spellStart"/>
      <w:r w:rsidRPr="00AD0F5A">
        <w:rPr>
          <w:rFonts w:ascii="Times New Roman" w:hAnsi="Times New Roman" w:cs="Times New Roman"/>
          <w:bCs/>
          <w:sz w:val="24"/>
          <w:szCs w:val="24"/>
        </w:rPr>
        <w:t>Г.А.Волченкова</w:t>
      </w:r>
      <w:proofErr w:type="spellEnd"/>
    </w:p>
    <w:p w:rsidR="00AE3F3A" w:rsidRPr="00AD0F5A" w:rsidRDefault="00AE3F3A" w:rsidP="00AE3F3A">
      <w:pPr>
        <w:tabs>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_________2021</w:t>
      </w:r>
    </w:p>
    <w:p w:rsidR="00AE3F3A" w:rsidRPr="00AD0F5A" w:rsidRDefault="00AE3F3A" w:rsidP="00AE3F3A">
      <w:pPr>
        <w:tabs>
          <w:tab w:val="left" w:pos="709"/>
        </w:tabs>
        <w:spacing w:after="0" w:line="240" w:lineRule="auto"/>
        <w:rPr>
          <w:rFonts w:ascii="Times New Roman" w:hAnsi="Times New Roman" w:cs="Times New Roman"/>
          <w:bCs/>
          <w:sz w:val="24"/>
          <w:szCs w:val="24"/>
        </w:rPr>
      </w:pPr>
    </w:p>
    <w:p w:rsidR="00AE3F3A" w:rsidRPr="00AD0F5A" w:rsidRDefault="00AE3F3A" w:rsidP="00AE3F3A">
      <w:pPr>
        <w:tabs>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426"/>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Председатель УМО по образованию</w:t>
      </w:r>
    </w:p>
    <w:p w:rsidR="00AE3F3A" w:rsidRPr="00AD0F5A" w:rsidRDefault="00AE3F3A" w:rsidP="00AE3F3A">
      <w:pPr>
        <w:tabs>
          <w:tab w:val="num" w:pos="426"/>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в области природопользования</w:t>
      </w:r>
    </w:p>
    <w:p w:rsidR="00AE3F3A" w:rsidRPr="00AD0F5A" w:rsidRDefault="00AE3F3A" w:rsidP="00AE3F3A">
      <w:pPr>
        <w:tabs>
          <w:tab w:val="num" w:pos="426"/>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и лесного хозяйства</w:t>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_____________________</w:t>
      </w:r>
      <w:r w:rsidRPr="00AD0F5A">
        <w:rPr>
          <w:rFonts w:ascii="Times New Roman" w:hAnsi="Times New Roman" w:cs="Times New Roman"/>
          <w:bCs/>
          <w:sz w:val="24"/>
          <w:szCs w:val="24"/>
        </w:rPr>
        <w:tab/>
        <w:t>И.В.Войтов</w:t>
      </w:r>
    </w:p>
    <w:p w:rsidR="00AE3F3A" w:rsidRPr="00AD0F5A" w:rsidRDefault="00AE3F3A" w:rsidP="00AE3F3A">
      <w:pPr>
        <w:tabs>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_________2021</w:t>
      </w:r>
    </w:p>
    <w:p w:rsidR="00AE3F3A" w:rsidRPr="00AD0F5A" w:rsidRDefault="00AE3F3A" w:rsidP="00AE3F3A">
      <w:pPr>
        <w:tabs>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М.П.</w:t>
      </w:r>
    </w:p>
    <w:p w:rsidR="00AE3F3A" w:rsidRPr="00AD0F5A" w:rsidRDefault="00AE3F3A" w:rsidP="00AE3F3A">
      <w:pPr>
        <w:tabs>
          <w:tab w:val="left" w:pos="709"/>
        </w:tabs>
        <w:spacing w:after="0" w:line="240" w:lineRule="auto"/>
        <w:rPr>
          <w:rFonts w:ascii="Times New Roman" w:hAnsi="Times New Roman" w:cs="Times New Roman"/>
          <w:bCs/>
          <w:sz w:val="24"/>
          <w:szCs w:val="24"/>
        </w:rPr>
      </w:pPr>
    </w:p>
    <w:p w:rsidR="00AE3F3A" w:rsidRPr="00AD0F5A" w:rsidRDefault="00AE3F3A" w:rsidP="00AE3F3A">
      <w:pPr>
        <w:tabs>
          <w:tab w:val="left" w:pos="709"/>
        </w:tabs>
        <w:spacing w:after="0" w:line="240" w:lineRule="auto"/>
        <w:rPr>
          <w:rFonts w:ascii="Times New Roman" w:hAnsi="Times New Roman" w:cs="Times New Roman"/>
          <w:bCs/>
          <w:sz w:val="24"/>
          <w:szCs w:val="24"/>
        </w:rPr>
      </w:pPr>
    </w:p>
    <w:p w:rsidR="00AE3F3A" w:rsidRPr="00AD0F5A" w:rsidRDefault="00AE3F3A" w:rsidP="00AE3F3A">
      <w:pPr>
        <w:tabs>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СОГЛАСОВАНО</w:t>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СОГЛАСОВАНО</w:t>
      </w:r>
    </w:p>
    <w:p w:rsidR="00AE3F3A" w:rsidRPr="00AD0F5A" w:rsidRDefault="00AE3F3A" w:rsidP="00AE3F3A">
      <w:pPr>
        <w:tabs>
          <w:tab w:val="num" w:pos="0"/>
          <w:tab w:val="left" w:pos="709"/>
        </w:tabs>
        <w:spacing w:after="0" w:line="240" w:lineRule="auto"/>
        <w:ind w:left="4963" w:hanging="4963"/>
        <w:rPr>
          <w:rFonts w:ascii="Times New Roman" w:hAnsi="Times New Roman" w:cs="Times New Roman"/>
          <w:bCs/>
          <w:sz w:val="24"/>
          <w:szCs w:val="24"/>
        </w:rPr>
      </w:pPr>
      <w:r w:rsidRPr="00AD0F5A">
        <w:rPr>
          <w:rFonts w:ascii="Times New Roman" w:hAnsi="Times New Roman" w:cs="Times New Roman"/>
          <w:bCs/>
          <w:sz w:val="24"/>
          <w:szCs w:val="24"/>
        </w:rPr>
        <w:t>Первый заместитель Министра образования</w:t>
      </w:r>
      <w:r w:rsidRPr="00AD0F5A">
        <w:rPr>
          <w:rFonts w:ascii="Times New Roman" w:hAnsi="Times New Roman" w:cs="Times New Roman"/>
          <w:bCs/>
          <w:sz w:val="24"/>
          <w:szCs w:val="24"/>
        </w:rPr>
        <w:tab/>
        <w:t>Генеральный директор</w:t>
      </w:r>
    </w:p>
    <w:p w:rsidR="00AE3F3A" w:rsidRPr="00AD0F5A" w:rsidRDefault="00AE3F3A" w:rsidP="00AE3F3A">
      <w:pPr>
        <w:tabs>
          <w:tab w:val="num" w:pos="0"/>
          <w:tab w:val="left" w:pos="709"/>
        </w:tabs>
        <w:spacing w:after="0" w:line="240" w:lineRule="auto"/>
        <w:ind w:left="4963" w:hanging="4963"/>
        <w:rPr>
          <w:rFonts w:ascii="Times New Roman" w:hAnsi="Times New Roman" w:cs="Times New Roman"/>
          <w:bCs/>
          <w:sz w:val="24"/>
          <w:szCs w:val="24"/>
        </w:rPr>
      </w:pPr>
      <w:r w:rsidRPr="00AD0F5A">
        <w:rPr>
          <w:rFonts w:ascii="Times New Roman" w:hAnsi="Times New Roman" w:cs="Times New Roman"/>
          <w:bCs/>
          <w:sz w:val="24"/>
          <w:szCs w:val="24"/>
        </w:rPr>
        <w:t xml:space="preserve">Республики Беларусь </w:t>
      </w:r>
      <w:r w:rsidRPr="00AD0F5A">
        <w:rPr>
          <w:rFonts w:ascii="Times New Roman" w:hAnsi="Times New Roman" w:cs="Times New Roman"/>
          <w:bCs/>
          <w:sz w:val="24"/>
          <w:szCs w:val="24"/>
        </w:rPr>
        <w:tab/>
        <w:t>УП «</w:t>
      </w:r>
      <w:proofErr w:type="spellStart"/>
      <w:r w:rsidRPr="00AD0F5A">
        <w:rPr>
          <w:rFonts w:ascii="Times New Roman" w:hAnsi="Times New Roman" w:cs="Times New Roman"/>
          <w:bCs/>
          <w:sz w:val="24"/>
          <w:szCs w:val="24"/>
        </w:rPr>
        <w:t>Минскзеленстрой</w:t>
      </w:r>
      <w:proofErr w:type="spellEnd"/>
      <w:r w:rsidRPr="00AD0F5A">
        <w:rPr>
          <w:rFonts w:ascii="Times New Roman" w:hAnsi="Times New Roman" w:cs="Times New Roman"/>
          <w:bCs/>
          <w:sz w:val="24"/>
          <w:szCs w:val="24"/>
        </w:rPr>
        <w:t>»</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________________</w:t>
      </w:r>
      <w:r w:rsidRPr="00AD0F5A">
        <w:rPr>
          <w:rFonts w:ascii="Times New Roman" w:hAnsi="Times New Roman" w:cs="Times New Roman"/>
          <w:bCs/>
          <w:sz w:val="24"/>
          <w:szCs w:val="24"/>
        </w:rPr>
        <w:tab/>
      </w:r>
      <w:proofErr w:type="spellStart"/>
      <w:r w:rsidRPr="00AD0F5A">
        <w:rPr>
          <w:rFonts w:ascii="Times New Roman" w:hAnsi="Times New Roman" w:cs="Times New Roman"/>
          <w:bCs/>
          <w:sz w:val="24"/>
          <w:szCs w:val="24"/>
        </w:rPr>
        <w:t>И.А.Старовойтова</w:t>
      </w:r>
      <w:proofErr w:type="spellEnd"/>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________________</w:t>
      </w:r>
      <w:r w:rsidRPr="00AD0F5A">
        <w:rPr>
          <w:rFonts w:ascii="Times New Roman" w:hAnsi="Times New Roman" w:cs="Times New Roman"/>
          <w:bCs/>
          <w:sz w:val="24"/>
          <w:szCs w:val="24"/>
        </w:rPr>
        <w:tab/>
      </w:r>
      <w:proofErr w:type="spellStart"/>
      <w:r w:rsidRPr="00AD0F5A">
        <w:rPr>
          <w:rFonts w:ascii="Times New Roman" w:hAnsi="Times New Roman" w:cs="Times New Roman"/>
          <w:bCs/>
          <w:sz w:val="24"/>
          <w:szCs w:val="24"/>
        </w:rPr>
        <w:t>И.А.Кушнеревич</w:t>
      </w:r>
      <w:proofErr w:type="spellEnd"/>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t>М.П.</w:t>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М.П.</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_________2021</w:t>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r>
      <w:r w:rsidRPr="00AD0F5A">
        <w:rPr>
          <w:rFonts w:ascii="Times New Roman" w:hAnsi="Times New Roman" w:cs="Times New Roman"/>
          <w:bCs/>
          <w:sz w:val="24"/>
          <w:szCs w:val="24"/>
        </w:rPr>
        <w:tab/>
        <w:t>_________2021</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ind w:firstLine="540"/>
        <w:rPr>
          <w:rFonts w:ascii="Times New Roman" w:hAnsi="Times New Roman" w:cs="Times New Roman"/>
          <w:sz w:val="24"/>
          <w:szCs w:val="24"/>
        </w:rPr>
      </w:pPr>
      <w:r w:rsidRPr="00AD0F5A">
        <w:rPr>
          <w:rFonts w:ascii="Times New Roman" w:hAnsi="Times New Roman" w:cs="Times New Roman"/>
          <w:sz w:val="24"/>
          <w:szCs w:val="24"/>
        </w:rPr>
        <w:t>Эксперты:</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______________________________________</w:t>
      </w:r>
    </w:p>
    <w:p w:rsidR="00AE3F3A" w:rsidRPr="00AD0F5A" w:rsidRDefault="00AE3F3A" w:rsidP="00AE3F3A">
      <w:pPr>
        <w:tabs>
          <w:tab w:val="num" w:pos="0"/>
          <w:tab w:val="left" w:pos="709"/>
        </w:tabs>
        <w:spacing w:after="0" w:line="240" w:lineRule="auto"/>
        <w:rPr>
          <w:rFonts w:ascii="Times New Roman" w:hAnsi="Times New Roman" w:cs="Times New Roman"/>
          <w:bCs/>
          <w:i/>
          <w:sz w:val="24"/>
          <w:szCs w:val="24"/>
        </w:rPr>
      </w:pPr>
      <w:r w:rsidRPr="00AD0F5A">
        <w:rPr>
          <w:rFonts w:ascii="Times New Roman" w:hAnsi="Times New Roman" w:cs="Times New Roman"/>
          <w:bCs/>
          <w:i/>
          <w:sz w:val="24"/>
          <w:szCs w:val="24"/>
        </w:rPr>
        <w:t>должность, место работы представителя</w:t>
      </w:r>
    </w:p>
    <w:p w:rsidR="00AE3F3A" w:rsidRPr="00AD0F5A" w:rsidRDefault="00AE3F3A" w:rsidP="00AE3F3A">
      <w:pPr>
        <w:tabs>
          <w:tab w:val="num" w:pos="0"/>
          <w:tab w:val="left" w:pos="709"/>
        </w:tabs>
        <w:spacing w:after="0" w:line="240" w:lineRule="auto"/>
        <w:rPr>
          <w:rFonts w:ascii="Times New Roman" w:hAnsi="Times New Roman" w:cs="Times New Roman"/>
          <w:bCs/>
          <w:i/>
          <w:sz w:val="24"/>
          <w:szCs w:val="24"/>
        </w:rPr>
      </w:pPr>
      <w:r w:rsidRPr="00AD0F5A">
        <w:rPr>
          <w:rFonts w:ascii="Times New Roman" w:hAnsi="Times New Roman" w:cs="Times New Roman"/>
          <w:bCs/>
          <w:i/>
          <w:sz w:val="24"/>
          <w:szCs w:val="24"/>
        </w:rPr>
        <w:t>организации – заказчика кадров</w:t>
      </w:r>
    </w:p>
    <w:p w:rsidR="00AE3F3A" w:rsidRPr="00AD0F5A" w:rsidRDefault="00AE3F3A" w:rsidP="00AE3F3A">
      <w:pPr>
        <w:pStyle w:val="a6"/>
        <w:tabs>
          <w:tab w:val="left" w:pos="0"/>
        </w:tabs>
        <w:spacing w:after="0"/>
      </w:pPr>
      <w:r w:rsidRPr="00AD0F5A">
        <w:t>________________</w:t>
      </w:r>
      <w:r w:rsidRPr="00AD0F5A">
        <w:tab/>
        <w:t>____________________</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_________2021</w:t>
      </w:r>
    </w:p>
    <w:p w:rsidR="00AE3F3A" w:rsidRPr="00AD0F5A" w:rsidRDefault="00AE3F3A" w:rsidP="00AE3F3A">
      <w:pPr>
        <w:tabs>
          <w:tab w:val="left" w:pos="0"/>
        </w:tabs>
        <w:spacing w:after="0" w:line="240" w:lineRule="auto"/>
        <w:rPr>
          <w:rFonts w:ascii="Times New Roman" w:hAnsi="Times New Roman" w:cs="Times New Roman"/>
          <w:bCs/>
          <w:sz w:val="24"/>
          <w:szCs w:val="24"/>
        </w:rPr>
      </w:pPr>
    </w:p>
    <w:p w:rsidR="00AE3F3A" w:rsidRPr="00AD0F5A" w:rsidRDefault="00AE3F3A" w:rsidP="00AE3F3A">
      <w:pPr>
        <w:tabs>
          <w:tab w:val="left" w:pos="0"/>
        </w:tabs>
        <w:spacing w:after="0" w:line="240" w:lineRule="auto"/>
        <w:rPr>
          <w:rFonts w:ascii="Times New Roman" w:hAnsi="Times New Roman" w:cs="Times New Roman"/>
          <w:bCs/>
          <w:sz w:val="24"/>
          <w:szCs w:val="24"/>
        </w:rPr>
      </w:pPr>
    </w:p>
    <w:p w:rsidR="00AE3F3A" w:rsidRPr="00AD0F5A" w:rsidRDefault="00AE3F3A" w:rsidP="00AE3F3A">
      <w:pPr>
        <w:tabs>
          <w:tab w:val="left" w:pos="0"/>
        </w:tabs>
        <w:spacing w:after="0" w:line="240" w:lineRule="auto"/>
        <w:rPr>
          <w:rFonts w:ascii="Times New Roman" w:hAnsi="Times New Roman" w:cs="Times New Roman"/>
          <w:bCs/>
          <w:sz w:val="24"/>
          <w:szCs w:val="24"/>
        </w:rPr>
      </w:pPr>
    </w:p>
    <w:p w:rsidR="00AE3F3A" w:rsidRPr="00AD0F5A" w:rsidRDefault="00AE3F3A" w:rsidP="00AE3F3A">
      <w:pPr>
        <w:tabs>
          <w:tab w:val="left" w:pos="0"/>
        </w:tabs>
        <w:spacing w:after="0" w:line="240" w:lineRule="auto"/>
        <w:rPr>
          <w:rFonts w:ascii="Times New Roman" w:hAnsi="Times New Roman" w:cs="Times New Roman"/>
          <w:sz w:val="24"/>
          <w:szCs w:val="24"/>
        </w:rPr>
      </w:pPr>
      <w:r w:rsidRPr="00AD0F5A">
        <w:rPr>
          <w:rFonts w:ascii="Times New Roman" w:hAnsi="Times New Roman" w:cs="Times New Roman"/>
          <w:sz w:val="24"/>
          <w:szCs w:val="24"/>
        </w:rPr>
        <w:t>Ректор Государственного учреждения образования</w:t>
      </w:r>
    </w:p>
    <w:p w:rsidR="00AE3F3A" w:rsidRPr="00AD0F5A" w:rsidRDefault="00AE3F3A" w:rsidP="00AE3F3A">
      <w:pPr>
        <w:tabs>
          <w:tab w:val="left" w:pos="0"/>
        </w:tabs>
        <w:spacing w:after="0" w:line="240" w:lineRule="auto"/>
        <w:rPr>
          <w:rFonts w:ascii="Times New Roman" w:hAnsi="Times New Roman" w:cs="Times New Roman"/>
          <w:sz w:val="24"/>
          <w:szCs w:val="24"/>
        </w:rPr>
      </w:pPr>
      <w:r w:rsidRPr="00AD0F5A">
        <w:rPr>
          <w:rFonts w:ascii="Times New Roman" w:hAnsi="Times New Roman" w:cs="Times New Roman"/>
          <w:sz w:val="24"/>
          <w:szCs w:val="24"/>
        </w:rPr>
        <w:t>«Республиканский институт высшей школы»</w:t>
      </w:r>
    </w:p>
    <w:p w:rsidR="00AE3F3A" w:rsidRPr="00AD0F5A" w:rsidRDefault="00AE3F3A" w:rsidP="00AE3F3A">
      <w:pPr>
        <w:pStyle w:val="a6"/>
        <w:tabs>
          <w:tab w:val="left" w:pos="0"/>
        </w:tabs>
        <w:spacing w:after="0"/>
        <w:rPr>
          <w:lang w:val="ru-RU"/>
        </w:rPr>
      </w:pPr>
      <w:r w:rsidRPr="00AD0F5A">
        <w:t>________________</w:t>
      </w:r>
      <w:r w:rsidRPr="00AD0F5A">
        <w:tab/>
      </w:r>
      <w:r w:rsidRPr="00AD0F5A">
        <w:rPr>
          <w:lang w:val="ru-RU"/>
        </w:rPr>
        <w:t>Ю.А.Бондарь</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ab/>
        <w:t>М.П.</w:t>
      </w:r>
    </w:p>
    <w:p w:rsidR="00AE3F3A" w:rsidRPr="00AD0F5A" w:rsidRDefault="00AE3F3A" w:rsidP="00AE3F3A">
      <w:pPr>
        <w:tabs>
          <w:tab w:val="num" w:pos="0"/>
          <w:tab w:val="left" w:pos="709"/>
        </w:tabs>
        <w:spacing w:after="0" w:line="240" w:lineRule="auto"/>
        <w:rPr>
          <w:rFonts w:ascii="Times New Roman" w:hAnsi="Times New Roman" w:cs="Times New Roman"/>
          <w:bCs/>
          <w:sz w:val="24"/>
          <w:szCs w:val="24"/>
        </w:rPr>
      </w:pPr>
      <w:r w:rsidRPr="00AD0F5A">
        <w:rPr>
          <w:rFonts w:ascii="Times New Roman" w:hAnsi="Times New Roman" w:cs="Times New Roman"/>
          <w:bCs/>
          <w:sz w:val="24"/>
          <w:szCs w:val="24"/>
        </w:rPr>
        <w:t>_________2021</w:t>
      </w:r>
    </w:p>
    <w:sectPr w:rsidR="00AE3F3A" w:rsidRPr="00AD0F5A" w:rsidSect="00582B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9C" w:rsidRDefault="00B13C9C" w:rsidP="00BF4D24">
      <w:pPr>
        <w:spacing w:after="0" w:line="240" w:lineRule="auto"/>
      </w:pPr>
      <w:r>
        <w:separator/>
      </w:r>
    </w:p>
  </w:endnote>
  <w:endnote w:type="continuationSeparator" w:id="0">
    <w:p w:rsidR="00B13C9C" w:rsidRDefault="00B13C9C" w:rsidP="00BF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650107"/>
      <w:docPartObj>
        <w:docPartGallery w:val="Page Numbers (Bottom of Page)"/>
        <w:docPartUnique/>
      </w:docPartObj>
    </w:sdtPr>
    <w:sdtEndPr>
      <w:rPr>
        <w:rFonts w:ascii="Times New Roman" w:hAnsi="Times New Roman" w:cs="Times New Roman"/>
        <w:sz w:val="24"/>
        <w:szCs w:val="24"/>
      </w:rPr>
    </w:sdtEndPr>
    <w:sdtContent>
      <w:p w:rsidR="00BF4D24" w:rsidRPr="00BF4D24" w:rsidRDefault="00BF4D24">
        <w:pPr>
          <w:pStyle w:val="af4"/>
          <w:jc w:val="right"/>
          <w:rPr>
            <w:rFonts w:ascii="Times New Roman" w:hAnsi="Times New Roman" w:cs="Times New Roman"/>
            <w:sz w:val="24"/>
            <w:szCs w:val="24"/>
          </w:rPr>
        </w:pPr>
        <w:r w:rsidRPr="00BF4D24">
          <w:rPr>
            <w:rFonts w:ascii="Times New Roman" w:hAnsi="Times New Roman" w:cs="Times New Roman"/>
            <w:sz w:val="24"/>
            <w:szCs w:val="24"/>
          </w:rPr>
          <w:fldChar w:fldCharType="begin"/>
        </w:r>
        <w:r w:rsidRPr="00BF4D24">
          <w:rPr>
            <w:rFonts w:ascii="Times New Roman" w:hAnsi="Times New Roman" w:cs="Times New Roman"/>
            <w:sz w:val="24"/>
            <w:szCs w:val="24"/>
          </w:rPr>
          <w:instrText>PAGE   \* MERGEFORMAT</w:instrText>
        </w:r>
        <w:r w:rsidRPr="00BF4D24">
          <w:rPr>
            <w:rFonts w:ascii="Times New Roman" w:hAnsi="Times New Roman" w:cs="Times New Roman"/>
            <w:sz w:val="24"/>
            <w:szCs w:val="24"/>
          </w:rPr>
          <w:fldChar w:fldCharType="separate"/>
        </w:r>
        <w:r w:rsidR="00AD0F5A">
          <w:rPr>
            <w:rFonts w:ascii="Times New Roman" w:hAnsi="Times New Roman" w:cs="Times New Roman"/>
            <w:noProof/>
            <w:sz w:val="24"/>
            <w:szCs w:val="24"/>
          </w:rPr>
          <w:t>17</w:t>
        </w:r>
        <w:r w:rsidRPr="00BF4D24">
          <w:rPr>
            <w:rFonts w:ascii="Times New Roman" w:hAnsi="Times New Roman" w:cs="Times New Roman"/>
            <w:sz w:val="24"/>
            <w:szCs w:val="24"/>
          </w:rPr>
          <w:fldChar w:fldCharType="end"/>
        </w:r>
      </w:p>
    </w:sdtContent>
  </w:sdt>
  <w:p w:rsidR="00BF4D24" w:rsidRPr="00BF4D24" w:rsidRDefault="00BF4D24">
    <w:pPr>
      <w:pStyle w:val="af4"/>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9C" w:rsidRDefault="00B13C9C" w:rsidP="00BF4D24">
      <w:pPr>
        <w:spacing w:after="0" w:line="240" w:lineRule="auto"/>
      </w:pPr>
      <w:r>
        <w:separator/>
      </w:r>
    </w:p>
  </w:footnote>
  <w:footnote w:type="continuationSeparator" w:id="0">
    <w:p w:rsidR="00B13C9C" w:rsidRDefault="00B13C9C" w:rsidP="00BF4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31"/>
    <w:rsid w:val="0000519D"/>
    <w:rsid w:val="00016E0E"/>
    <w:rsid w:val="00027951"/>
    <w:rsid w:val="000315C2"/>
    <w:rsid w:val="0003545A"/>
    <w:rsid w:val="000414C5"/>
    <w:rsid w:val="00043A43"/>
    <w:rsid w:val="0005034B"/>
    <w:rsid w:val="0005318B"/>
    <w:rsid w:val="000552DF"/>
    <w:rsid w:val="000561BD"/>
    <w:rsid w:val="00057CFC"/>
    <w:rsid w:val="00074B7A"/>
    <w:rsid w:val="000760E1"/>
    <w:rsid w:val="000770BA"/>
    <w:rsid w:val="000C005F"/>
    <w:rsid w:val="000C0D6B"/>
    <w:rsid w:val="000C378B"/>
    <w:rsid w:val="000F2F93"/>
    <w:rsid w:val="00101D7E"/>
    <w:rsid w:val="00103631"/>
    <w:rsid w:val="00106ECD"/>
    <w:rsid w:val="001208D0"/>
    <w:rsid w:val="00121372"/>
    <w:rsid w:val="0013133E"/>
    <w:rsid w:val="00132463"/>
    <w:rsid w:val="00145ABD"/>
    <w:rsid w:val="0015561C"/>
    <w:rsid w:val="001606D8"/>
    <w:rsid w:val="00166E65"/>
    <w:rsid w:val="00175880"/>
    <w:rsid w:val="00185A2B"/>
    <w:rsid w:val="001861CF"/>
    <w:rsid w:val="001A0877"/>
    <w:rsid w:val="001F6B90"/>
    <w:rsid w:val="0021494F"/>
    <w:rsid w:val="00216637"/>
    <w:rsid w:val="00216CAB"/>
    <w:rsid w:val="002308D4"/>
    <w:rsid w:val="0024338F"/>
    <w:rsid w:val="0025461A"/>
    <w:rsid w:val="00271F1B"/>
    <w:rsid w:val="00274E61"/>
    <w:rsid w:val="002A42AF"/>
    <w:rsid w:val="002B01CF"/>
    <w:rsid w:val="002D0F56"/>
    <w:rsid w:val="002E0A16"/>
    <w:rsid w:val="00303197"/>
    <w:rsid w:val="00362828"/>
    <w:rsid w:val="00376EA4"/>
    <w:rsid w:val="00382984"/>
    <w:rsid w:val="00393887"/>
    <w:rsid w:val="003E00CA"/>
    <w:rsid w:val="003E0B49"/>
    <w:rsid w:val="003E14E4"/>
    <w:rsid w:val="003E27C0"/>
    <w:rsid w:val="00406CC9"/>
    <w:rsid w:val="00424B93"/>
    <w:rsid w:val="00435E13"/>
    <w:rsid w:val="004367EC"/>
    <w:rsid w:val="004939B2"/>
    <w:rsid w:val="0049598F"/>
    <w:rsid w:val="004A1D42"/>
    <w:rsid w:val="00513D22"/>
    <w:rsid w:val="00521683"/>
    <w:rsid w:val="00533114"/>
    <w:rsid w:val="0055025A"/>
    <w:rsid w:val="005655F2"/>
    <w:rsid w:val="00576E5E"/>
    <w:rsid w:val="00582B31"/>
    <w:rsid w:val="00587A87"/>
    <w:rsid w:val="005B5EB5"/>
    <w:rsid w:val="005E435B"/>
    <w:rsid w:val="006274DD"/>
    <w:rsid w:val="00635DCE"/>
    <w:rsid w:val="00661388"/>
    <w:rsid w:val="00662865"/>
    <w:rsid w:val="00665C86"/>
    <w:rsid w:val="006702D7"/>
    <w:rsid w:val="00684B7E"/>
    <w:rsid w:val="006A0350"/>
    <w:rsid w:val="006B0CE8"/>
    <w:rsid w:val="006F04E2"/>
    <w:rsid w:val="0072664F"/>
    <w:rsid w:val="00735A8E"/>
    <w:rsid w:val="00740A82"/>
    <w:rsid w:val="0074681F"/>
    <w:rsid w:val="007525DA"/>
    <w:rsid w:val="00764A2F"/>
    <w:rsid w:val="00771085"/>
    <w:rsid w:val="007975CB"/>
    <w:rsid w:val="007B3C9C"/>
    <w:rsid w:val="007C32B9"/>
    <w:rsid w:val="007D4875"/>
    <w:rsid w:val="007E7B17"/>
    <w:rsid w:val="007F6BA6"/>
    <w:rsid w:val="007F7D81"/>
    <w:rsid w:val="0080405F"/>
    <w:rsid w:val="008071E1"/>
    <w:rsid w:val="0081196A"/>
    <w:rsid w:val="008253F7"/>
    <w:rsid w:val="008336CA"/>
    <w:rsid w:val="00847596"/>
    <w:rsid w:val="008C38AE"/>
    <w:rsid w:val="008E719E"/>
    <w:rsid w:val="008F7F8B"/>
    <w:rsid w:val="009354D7"/>
    <w:rsid w:val="00945E48"/>
    <w:rsid w:val="00964855"/>
    <w:rsid w:val="0096568F"/>
    <w:rsid w:val="0098297B"/>
    <w:rsid w:val="00996BBD"/>
    <w:rsid w:val="009A1D38"/>
    <w:rsid w:val="009A51B5"/>
    <w:rsid w:val="009C32FE"/>
    <w:rsid w:val="009D1DC9"/>
    <w:rsid w:val="00A27C90"/>
    <w:rsid w:val="00A3160D"/>
    <w:rsid w:val="00A324C4"/>
    <w:rsid w:val="00A32AC4"/>
    <w:rsid w:val="00A333B1"/>
    <w:rsid w:val="00A472BE"/>
    <w:rsid w:val="00A547DC"/>
    <w:rsid w:val="00A54BC5"/>
    <w:rsid w:val="00A57983"/>
    <w:rsid w:val="00A90D04"/>
    <w:rsid w:val="00AA75BD"/>
    <w:rsid w:val="00AB63DA"/>
    <w:rsid w:val="00AD00A5"/>
    <w:rsid w:val="00AD0868"/>
    <w:rsid w:val="00AD0F5A"/>
    <w:rsid w:val="00AE3F3A"/>
    <w:rsid w:val="00B00082"/>
    <w:rsid w:val="00B00FCA"/>
    <w:rsid w:val="00B13C9C"/>
    <w:rsid w:val="00B47B4F"/>
    <w:rsid w:val="00B6104A"/>
    <w:rsid w:val="00B65CB4"/>
    <w:rsid w:val="00B71B8A"/>
    <w:rsid w:val="00B77906"/>
    <w:rsid w:val="00B80D57"/>
    <w:rsid w:val="00BB6D50"/>
    <w:rsid w:val="00BC0B53"/>
    <w:rsid w:val="00BC6FF6"/>
    <w:rsid w:val="00BF0D0E"/>
    <w:rsid w:val="00BF4D24"/>
    <w:rsid w:val="00C11FA0"/>
    <w:rsid w:val="00C249C9"/>
    <w:rsid w:val="00C43E21"/>
    <w:rsid w:val="00C50B3B"/>
    <w:rsid w:val="00C72E03"/>
    <w:rsid w:val="00C925C7"/>
    <w:rsid w:val="00CB33C6"/>
    <w:rsid w:val="00CD2A11"/>
    <w:rsid w:val="00CD5F2E"/>
    <w:rsid w:val="00CE6716"/>
    <w:rsid w:val="00D3685F"/>
    <w:rsid w:val="00D4020C"/>
    <w:rsid w:val="00D56C15"/>
    <w:rsid w:val="00D60C2F"/>
    <w:rsid w:val="00D6166E"/>
    <w:rsid w:val="00D76D96"/>
    <w:rsid w:val="00D84489"/>
    <w:rsid w:val="00DA0BF1"/>
    <w:rsid w:val="00DD4FBC"/>
    <w:rsid w:val="00DF17A5"/>
    <w:rsid w:val="00DF4B94"/>
    <w:rsid w:val="00E0727C"/>
    <w:rsid w:val="00E271E9"/>
    <w:rsid w:val="00E8550F"/>
    <w:rsid w:val="00E930B8"/>
    <w:rsid w:val="00E93DB2"/>
    <w:rsid w:val="00E969BF"/>
    <w:rsid w:val="00EB1F47"/>
    <w:rsid w:val="00EB252D"/>
    <w:rsid w:val="00EC1939"/>
    <w:rsid w:val="00EE0DAC"/>
    <w:rsid w:val="00EF5673"/>
    <w:rsid w:val="00F00EE5"/>
    <w:rsid w:val="00F01DE8"/>
    <w:rsid w:val="00F04381"/>
    <w:rsid w:val="00F04898"/>
    <w:rsid w:val="00F14E1E"/>
    <w:rsid w:val="00F20B83"/>
    <w:rsid w:val="00F31709"/>
    <w:rsid w:val="00F31CDF"/>
    <w:rsid w:val="00F41BC1"/>
    <w:rsid w:val="00F47D04"/>
    <w:rsid w:val="00F60F9C"/>
    <w:rsid w:val="00F61019"/>
    <w:rsid w:val="00F96CDC"/>
    <w:rsid w:val="00FB54C9"/>
    <w:rsid w:val="00FB6398"/>
    <w:rsid w:val="00FE0283"/>
    <w:rsid w:val="00FE316C"/>
    <w:rsid w:val="00FE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B14FB-604B-462C-840C-745290D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E0A16"/>
    <w:pPr>
      <w:keepNext/>
      <w:suppressAutoHyphens/>
      <w:spacing w:before="480" w:after="360" w:line="240" w:lineRule="auto"/>
      <w:ind w:firstLine="454"/>
      <w:jc w:val="both"/>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E0A16"/>
    <w:rPr>
      <w:rFonts w:ascii="Times New Roman" w:eastAsia="Times New Roman" w:hAnsi="Times New Roman" w:cs="Times New Roman"/>
      <w:b/>
      <w:sz w:val="24"/>
      <w:szCs w:val="20"/>
    </w:rPr>
  </w:style>
  <w:style w:type="paragraph" w:styleId="a4">
    <w:name w:val="Body Text Indent"/>
    <w:basedOn w:val="a"/>
    <w:link w:val="a5"/>
    <w:rsid w:val="005655F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5655F2"/>
    <w:rPr>
      <w:rFonts w:ascii="Times New Roman" w:eastAsia="Times New Roman" w:hAnsi="Times New Roman" w:cs="Times New Roman"/>
      <w:sz w:val="24"/>
      <w:szCs w:val="24"/>
      <w:lang w:val="x-none" w:eastAsia="x-none"/>
    </w:rPr>
  </w:style>
  <w:style w:type="paragraph" w:styleId="a6">
    <w:name w:val="Body Text"/>
    <w:basedOn w:val="a"/>
    <w:link w:val="a7"/>
    <w:rsid w:val="005655F2"/>
    <w:pPr>
      <w:spacing w:after="120" w:line="240" w:lineRule="auto"/>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5655F2"/>
    <w:rPr>
      <w:rFonts w:ascii="Times New Roman" w:eastAsia="Times New Roman" w:hAnsi="Times New Roman" w:cs="Times New Roman"/>
      <w:sz w:val="24"/>
      <w:szCs w:val="24"/>
      <w:lang w:val="x-none" w:eastAsia="x-none"/>
    </w:rPr>
  </w:style>
  <w:style w:type="paragraph" w:customStyle="1" w:styleId="a8">
    <w:name w:val="Пзагл"/>
    <w:rsid w:val="00F60F9C"/>
    <w:pPr>
      <w:keepNext/>
      <w:suppressAutoHyphens/>
      <w:spacing w:before="360" w:after="240" w:line="240" w:lineRule="auto"/>
      <w:ind w:firstLine="454"/>
    </w:pPr>
    <w:rPr>
      <w:rFonts w:ascii="Times New Roman" w:eastAsia="Times New Roman" w:hAnsi="Times New Roman" w:cs="Times New Roman"/>
      <w:b/>
      <w:sz w:val="20"/>
      <w:szCs w:val="20"/>
    </w:rPr>
  </w:style>
  <w:style w:type="paragraph" w:customStyle="1" w:styleId="a9">
    <w:name w:val="Заголовок приложения"/>
    <w:basedOn w:val="a"/>
    <w:next w:val="a"/>
    <w:rsid w:val="00A472BE"/>
    <w:pPr>
      <w:keepNext/>
      <w:pageBreakBefore/>
      <w:widowControl w:val="0"/>
      <w:spacing w:before="240" w:after="60" w:line="240" w:lineRule="auto"/>
      <w:jc w:val="center"/>
    </w:pPr>
    <w:rPr>
      <w:rFonts w:ascii="Times New Roman" w:eastAsia="Times New Roman" w:hAnsi="Times New Roman" w:cs="Times New Roman"/>
      <w:b/>
      <w:kern w:val="28"/>
      <w:sz w:val="28"/>
      <w:szCs w:val="20"/>
    </w:rPr>
  </w:style>
  <w:style w:type="character" w:styleId="aa">
    <w:name w:val="annotation reference"/>
    <w:basedOn w:val="a0"/>
    <w:uiPriority w:val="99"/>
    <w:semiHidden/>
    <w:unhideWhenUsed/>
    <w:rsid w:val="00AE3F3A"/>
    <w:rPr>
      <w:sz w:val="16"/>
      <w:szCs w:val="16"/>
    </w:rPr>
  </w:style>
  <w:style w:type="paragraph" w:styleId="ab">
    <w:name w:val="annotation text"/>
    <w:basedOn w:val="a"/>
    <w:link w:val="ac"/>
    <w:uiPriority w:val="99"/>
    <w:semiHidden/>
    <w:unhideWhenUsed/>
    <w:rsid w:val="00AE3F3A"/>
    <w:pPr>
      <w:spacing w:line="240" w:lineRule="auto"/>
    </w:pPr>
    <w:rPr>
      <w:sz w:val="20"/>
      <w:szCs w:val="20"/>
    </w:rPr>
  </w:style>
  <w:style w:type="character" w:customStyle="1" w:styleId="ac">
    <w:name w:val="Текст примечания Знак"/>
    <w:basedOn w:val="a0"/>
    <w:link w:val="ab"/>
    <w:uiPriority w:val="99"/>
    <w:semiHidden/>
    <w:rsid w:val="00AE3F3A"/>
    <w:rPr>
      <w:sz w:val="20"/>
      <w:szCs w:val="20"/>
    </w:rPr>
  </w:style>
  <w:style w:type="paragraph" w:styleId="ad">
    <w:name w:val="annotation subject"/>
    <w:basedOn w:val="ab"/>
    <w:next w:val="ab"/>
    <w:link w:val="ae"/>
    <w:uiPriority w:val="99"/>
    <w:semiHidden/>
    <w:unhideWhenUsed/>
    <w:rsid w:val="00AE3F3A"/>
    <w:rPr>
      <w:b/>
      <w:bCs/>
    </w:rPr>
  </w:style>
  <w:style w:type="character" w:customStyle="1" w:styleId="ae">
    <w:name w:val="Тема примечания Знак"/>
    <w:basedOn w:val="ac"/>
    <w:link w:val="ad"/>
    <w:uiPriority w:val="99"/>
    <w:semiHidden/>
    <w:rsid w:val="00AE3F3A"/>
    <w:rPr>
      <w:b/>
      <w:bCs/>
      <w:sz w:val="20"/>
      <w:szCs w:val="20"/>
    </w:rPr>
  </w:style>
  <w:style w:type="paragraph" w:styleId="af">
    <w:name w:val="Balloon Text"/>
    <w:basedOn w:val="a"/>
    <w:link w:val="af0"/>
    <w:uiPriority w:val="99"/>
    <w:semiHidden/>
    <w:unhideWhenUsed/>
    <w:rsid w:val="00AE3F3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3F3A"/>
    <w:rPr>
      <w:rFonts w:ascii="Segoe UI" w:hAnsi="Segoe UI" w:cs="Segoe UI"/>
      <w:sz w:val="18"/>
      <w:szCs w:val="18"/>
    </w:rPr>
  </w:style>
  <w:style w:type="character" w:customStyle="1" w:styleId="af1">
    <w:name w:val="Основной текст_"/>
    <w:basedOn w:val="a0"/>
    <w:link w:val="11"/>
    <w:rsid w:val="000552DF"/>
    <w:rPr>
      <w:sz w:val="29"/>
      <w:szCs w:val="29"/>
      <w:shd w:val="clear" w:color="auto" w:fill="FFFFFF"/>
    </w:rPr>
  </w:style>
  <w:style w:type="paragraph" w:customStyle="1" w:styleId="11">
    <w:name w:val="Основной текст1"/>
    <w:basedOn w:val="a"/>
    <w:link w:val="af1"/>
    <w:rsid w:val="000552DF"/>
    <w:pPr>
      <w:shd w:val="clear" w:color="auto" w:fill="FFFFFF"/>
      <w:spacing w:after="180" w:line="346" w:lineRule="exact"/>
    </w:pPr>
    <w:rPr>
      <w:sz w:val="29"/>
      <w:szCs w:val="29"/>
    </w:rPr>
  </w:style>
  <w:style w:type="paragraph" w:styleId="af2">
    <w:name w:val="header"/>
    <w:basedOn w:val="a"/>
    <w:link w:val="af3"/>
    <w:uiPriority w:val="99"/>
    <w:unhideWhenUsed/>
    <w:rsid w:val="00BF4D2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F4D24"/>
  </w:style>
  <w:style w:type="paragraph" w:styleId="af4">
    <w:name w:val="footer"/>
    <w:basedOn w:val="a"/>
    <w:link w:val="af5"/>
    <w:uiPriority w:val="99"/>
    <w:unhideWhenUsed/>
    <w:rsid w:val="00BF4D2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F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7</cp:revision>
  <dcterms:created xsi:type="dcterms:W3CDTF">2021-06-11T07:16:00Z</dcterms:created>
  <dcterms:modified xsi:type="dcterms:W3CDTF">2021-06-11T11:43:00Z</dcterms:modified>
</cp:coreProperties>
</file>