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7A" w:rsidRPr="00993A3F" w:rsidRDefault="00DD247A" w:rsidP="00AA23B7">
      <w:pPr>
        <w:jc w:val="center"/>
        <w:rPr>
          <w:sz w:val="28"/>
          <w:szCs w:val="28"/>
        </w:rPr>
      </w:pPr>
      <w:r w:rsidRPr="00993A3F">
        <w:rPr>
          <w:sz w:val="28"/>
          <w:szCs w:val="28"/>
        </w:rPr>
        <w:t>Министерство образования Республики Беларусь</w:t>
      </w:r>
    </w:p>
    <w:p w:rsidR="00DD247A" w:rsidRDefault="00DD247A" w:rsidP="00AA23B7">
      <w:pPr>
        <w:spacing w:line="288" w:lineRule="auto"/>
        <w:jc w:val="center"/>
        <w:rPr>
          <w:iCs/>
          <w:sz w:val="28"/>
        </w:rPr>
      </w:pPr>
      <w:r w:rsidRPr="00EC7A4B">
        <w:rPr>
          <w:sz w:val="28"/>
        </w:rPr>
        <w:t xml:space="preserve"> </w:t>
      </w:r>
      <w:r w:rsidRPr="00EC7A4B">
        <w:rPr>
          <w:iCs/>
          <w:sz w:val="28"/>
        </w:rPr>
        <w:t xml:space="preserve">Учебно-методическое объединение по экономическому образованию </w:t>
      </w:r>
    </w:p>
    <w:p w:rsidR="00DD247A" w:rsidRPr="00EC7A4B" w:rsidRDefault="00DD247A" w:rsidP="00AA23B7">
      <w:pPr>
        <w:spacing w:line="288" w:lineRule="auto"/>
        <w:jc w:val="center"/>
        <w:rPr>
          <w:sz w:val="28"/>
        </w:rPr>
      </w:pPr>
    </w:p>
    <w:tbl>
      <w:tblPr>
        <w:tblW w:w="9854" w:type="dxa"/>
        <w:tblLayout w:type="fixed"/>
        <w:tblLook w:val="0000"/>
      </w:tblPr>
      <w:tblGrid>
        <w:gridCol w:w="4927"/>
        <w:gridCol w:w="4927"/>
      </w:tblGrid>
      <w:tr w:rsidR="00DD247A" w:rsidRPr="00BE52C2" w:rsidTr="00F10E78">
        <w:tc>
          <w:tcPr>
            <w:tcW w:w="4927" w:type="dxa"/>
          </w:tcPr>
          <w:p w:rsidR="00DD247A" w:rsidRPr="00BE52C2" w:rsidRDefault="00DD247A" w:rsidP="00F10E78">
            <w:pPr>
              <w:spacing w:line="288" w:lineRule="auto"/>
              <w:rPr>
                <w:b/>
                <w:sz w:val="28"/>
              </w:rPr>
            </w:pPr>
          </w:p>
        </w:tc>
        <w:tc>
          <w:tcPr>
            <w:tcW w:w="4927" w:type="dxa"/>
          </w:tcPr>
          <w:p w:rsidR="00DD247A" w:rsidRPr="00BE52C2" w:rsidRDefault="00DD247A" w:rsidP="00F10E78">
            <w:pPr>
              <w:spacing w:before="240" w:after="60"/>
              <w:outlineLvl w:val="7"/>
              <w:rPr>
                <w:b/>
                <w:iCs/>
                <w:sz w:val="28"/>
                <w:szCs w:val="28"/>
              </w:rPr>
            </w:pPr>
            <w:r w:rsidRPr="00BE52C2">
              <w:rPr>
                <w:b/>
                <w:iCs/>
                <w:sz w:val="28"/>
                <w:szCs w:val="28"/>
              </w:rPr>
              <w:t>УТВЕРЖДАЮ</w:t>
            </w:r>
          </w:p>
          <w:p w:rsidR="00DD247A" w:rsidRPr="00BE52C2" w:rsidRDefault="00DD247A" w:rsidP="00F10E78">
            <w:pPr>
              <w:spacing w:after="120"/>
              <w:rPr>
                <w:sz w:val="28"/>
                <w:szCs w:val="28"/>
              </w:rPr>
            </w:pPr>
            <w:r w:rsidRPr="00BE52C2">
              <w:rPr>
                <w:sz w:val="28"/>
                <w:szCs w:val="28"/>
              </w:rPr>
              <w:t>Первый заместитель Министра образования Республики Беларусь</w:t>
            </w:r>
          </w:p>
          <w:p w:rsidR="00DD247A" w:rsidRPr="00BE52C2" w:rsidRDefault="00DD247A" w:rsidP="00F10E78">
            <w:pPr>
              <w:spacing w:line="288" w:lineRule="auto"/>
              <w:rPr>
                <w:sz w:val="28"/>
              </w:rPr>
            </w:pPr>
            <w:r w:rsidRPr="00BE52C2">
              <w:rPr>
                <w:sz w:val="28"/>
              </w:rPr>
              <w:t>__________________ В.А.Богуш</w:t>
            </w:r>
          </w:p>
          <w:p w:rsidR="00DD247A" w:rsidRPr="00BE52C2" w:rsidRDefault="00DD247A" w:rsidP="00F10E78">
            <w:pPr>
              <w:spacing w:line="288" w:lineRule="auto"/>
              <w:rPr>
                <w:sz w:val="28"/>
              </w:rPr>
            </w:pPr>
            <w:r>
              <w:rPr>
                <w:sz w:val="28"/>
              </w:rPr>
              <w:t>«</w:t>
            </w:r>
            <w:r w:rsidRPr="00BE52C2">
              <w:rPr>
                <w:sz w:val="28"/>
              </w:rPr>
              <w:t>______</w:t>
            </w:r>
            <w:r>
              <w:rPr>
                <w:sz w:val="28"/>
              </w:rPr>
              <w:t>»</w:t>
            </w:r>
            <w:r w:rsidRPr="00BE52C2">
              <w:rPr>
                <w:sz w:val="28"/>
              </w:rPr>
              <w:t xml:space="preserve">   _____________ 20_____</w:t>
            </w:r>
          </w:p>
          <w:p w:rsidR="00DD247A" w:rsidRPr="00BE52C2" w:rsidRDefault="00DD247A" w:rsidP="00F10E78">
            <w:pPr>
              <w:spacing w:line="288" w:lineRule="auto"/>
              <w:rPr>
                <w:sz w:val="28"/>
              </w:rPr>
            </w:pPr>
            <w:r w:rsidRPr="00BE52C2">
              <w:rPr>
                <w:sz w:val="28"/>
              </w:rPr>
              <w:t>Регистрационный № ТД- _______/тип.</w:t>
            </w:r>
          </w:p>
        </w:tc>
      </w:tr>
    </w:tbl>
    <w:p w:rsidR="00DD247A" w:rsidRPr="00BE52C2" w:rsidRDefault="00DD247A" w:rsidP="00AA23B7">
      <w:pPr>
        <w:spacing w:line="288" w:lineRule="auto"/>
        <w:jc w:val="center"/>
        <w:rPr>
          <w:b/>
          <w:sz w:val="28"/>
        </w:rPr>
      </w:pPr>
    </w:p>
    <w:p w:rsidR="00DD247A" w:rsidRPr="00BE52C2" w:rsidRDefault="00DD247A" w:rsidP="00AA23B7">
      <w:pPr>
        <w:spacing w:line="288" w:lineRule="auto"/>
        <w:jc w:val="center"/>
        <w:rPr>
          <w:b/>
          <w:sz w:val="28"/>
        </w:rPr>
      </w:pPr>
    </w:p>
    <w:p w:rsidR="00DD247A" w:rsidRPr="00BE52C2" w:rsidRDefault="00DD247A" w:rsidP="00AA23B7">
      <w:pPr>
        <w:spacing w:line="288" w:lineRule="auto"/>
        <w:jc w:val="center"/>
        <w:rPr>
          <w:b/>
          <w:sz w:val="28"/>
        </w:rPr>
      </w:pPr>
    </w:p>
    <w:p w:rsidR="00DD247A" w:rsidRPr="00BE52C2" w:rsidRDefault="00DD247A" w:rsidP="00AA23B7">
      <w:pPr>
        <w:spacing w:line="360" w:lineRule="exact"/>
        <w:jc w:val="center"/>
        <w:rPr>
          <w:b/>
          <w:sz w:val="28"/>
          <w:szCs w:val="28"/>
        </w:rPr>
      </w:pPr>
      <w:r>
        <w:rPr>
          <w:b/>
          <w:sz w:val="28"/>
          <w:szCs w:val="28"/>
        </w:rPr>
        <w:t>РАСПРЕДЕЛИТЕЛЬНАЯ  ЛОГИСТИКА</w:t>
      </w:r>
    </w:p>
    <w:p w:rsidR="00DD247A" w:rsidRDefault="00DD247A" w:rsidP="00AA23B7">
      <w:pPr>
        <w:spacing w:line="360" w:lineRule="exact"/>
        <w:ind w:left="540" w:right="1080"/>
        <w:jc w:val="center"/>
        <w:rPr>
          <w:sz w:val="28"/>
          <w:szCs w:val="28"/>
        </w:rPr>
      </w:pPr>
      <w:r w:rsidRPr="00BE52C2">
        <w:rPr>
          <w:sz w:val="28"/>
          <w:szCs w:val="28"/>
        </w:rPr>
        <w:t>Типовая учебная программа по учебной дисциплине</w:t>
      </w:r>
      <w:r>
        <w:rPr>
          <w:sz w:val="28"/>
          <w:szCs w:val="28"/>
        </w:rPr>
        <w:t xml:space="preserve"> </w:t>
      </w:r>
    </w:p>
    <w:p w:rsidR="00DD247A" w:rsidRPr="00BE52C2" w:rsidRDefault="00DD247A" w:rsidP="00AA23B7">
      <w:pPr>
        <w:spacing w:line="360" w:lineRule="exact"/>
        <w:ind w:left="540" w:right="1080"/>
        <w:jc w:val="center"/>
        <w:rPr>
          <w:sz w:val="28"/>
          <w:szCs w:val="28"/>
        </w:rPr>
      </w:pPr>
      <w:r w:rsidRPr="00BE52C2">
        <w:rPr>
          <w:sz w:val="28"/>
          <w:szCs w:val="28"/>
        </w:rPr>
        <w:t xml:space="preserve">для специальности </w:t>
      </w:r>
      <w:r w:rsidRPr="00BE52C2">
        <w:rPr>
          <w:sz w:val="28"/>
        </w:rPr>
        <w:t>1-26 02 05 «Логистика»</w:t>
      </w:r>
    </w:p>
    <w:p w:rsidR="00DD247A" w:rsidRPr="00BE52C2" w:rsidRDefault="00DD247A" w:rsidP="00AA23B7">
      <w:pPr>
        <w:jc w:val="center"/>
        <w:rPr>
          <w:sz w:val="28"/>
        </w:rPr>
      </w:pPr>
    </w:p>
    <w:p w:rsidR="00DD247A" w:rsidRPr="00BE52C2" w:rsidRDefault="00DD247A" w:rsidP="00AA23B7">
      <w:pPr>
        <w:jc w:val="center"/>
        <w:rPr>
          <w:sz w:val="28"/>
        </w:rPr>
      </w:pPr>
    </w:p>
    <w:p w:rsidR="00DD247A" w:rsidRPr="00BE52C2" w:rsidRDefault="00DD247A" w:rsidP="00AA23B7">
      <w:pPr>
        <w:jc w:val="center"/>
        <w:rPr>
          <w:sz w:val="28"/>
        </w:rPr>
      </w:pPr>
    </w:p>
    <w:p w:rsidR="00DD247A" w:rsidRPr="00BE52C2" w:rsidRDefault="00DD247A" w:rsidP="00AA23B7">
      <w:pPr>
        <w:jc w:val="center"/>
        <w:rPr>
          <w:sz w:val="28"/>
        </w:rPr>
      </w:pPr>
    </w:p>
    <w:p w:rsidR="00DD247A" w:rsidRPr="00BE52C2" w:rsidRDefault="00DD247A" w:rsidP="00AA23B7">
      <w:pPr>
        <w:jc w:val="center"/>
        <w:rPr>
          <w:sz w:val="28"/>
        </w:rPr>
      </w:pPr>
    </w:p>
    <w:tbl>
      <w:tblPr>
        <w:tblW w:w="0" w:type="auto"/>
        <w:tblLook w:val="0000"/>
      </w:tblPr>
      <w:tblGrid>
        <w:gridCol w:w="4613"/>
        <w:gridCol w:w="4815"/>
      </w:tblGrid>
      <w:tr w:rsidR="00DD247A" w:rsidRPr="00BE52C2" w:rsidTr="00F10E78">
        <w:trPr>
          <w:trHeight w:val="407"/>
        </w:trPr>
        <w:tc>
          <w:tcPr>
            <w:tcW w:w="4923" w:type="dxa"/>
          </w:tcPr>
          <w:p w:rsidR="00DD247A" w:rsidRPr="00BE52C2" w:rsidRDefault="00DD247A" w:rsidP="00F10E78">
            <w:pPr>
              <w:rPr>
                <w:b/>
                <w:sz w:val="28"/>
              </w:rPr>
            </w:pPr>
            <w:r w:rsidRPr="00BE52C2">
              <w:rPr>
                <w:b/>
                <w:sz w:val="28"/>
              </w:rPr>
              <w:t>СОГЛАСОВАНО</w:t>
            </w:r>
          </w:p>
        </w:tc>
        <w:tc>
          <w:tcPr>
            <w:tcW w:w="4925" w:type="dxa"/>
          </w:tcPr>
          <w:p w:rsidR="00DD247A" w:rsidRPr="00BE52C2" w:rsidRDefault="00DD247A" w:rsidP="00F10E78">
            <w:pPr>
              <w:rPr>
                <w:b/>
                <w:sz w:val="28"/>
              </w:rPr>
            </w:pPr>
            <w:r w:rsidRPr="00BE52C2">
              <w:rPr>
                <w:b/>
                <w:sz w:val="28"/>
              </w:rPr>
              <w:t>СОГЛАСОВАНО</w:t>
            </w:r>
          </w:p>
        </w:tc>
      </w:tr>
      <w:tr w:rsidR="00DD247A" w:rsidRPr="00BE52C2" w:rsidTr="00F10E78">
        <w:tc>
          <w:tcPr>
            <w:tcW w:w="4923" w:type="dxa"/>
          </w:tcPr>
          <w:p w:rsidR="00DD247A" w:rsidRPr="00993A3F" w:rsidRDefault="00DD247A" w:rsidP="00F10E78">
            <w:pPr>
              <w:widowControl w:val="0"/>
              <w:rPr>
                <w:color w:val="000000"/>
                <w:sz w:val="26"/>
                <w:szCs w:val="26"/>
              </w:rPr>
            </w:pPr>
            <w:r w:rsidRPr="00993A3F">
              <w:rPr>
                <w:color w:val="000000"/>
                <w:sz w:val="26"/>
                <w:szCs w:val="26"/>
              </w:rPr>
              <w:t xml:space="preserve">Заместитель директора  по научной работе Государственного научного учреждения «Научно-исследовательский экономический институт </w:t>
            </w:r>
          </w:p>
          <w:p w:rsidR="00DD247A" w:rsidRPr="00993A3F" w:rsidRDefault="00DD247A" w:rsidP="00F10E78">
            <w:pPr>
              <w:widowControl w:val="0"/>
              <w:rPr>
                <w:color w:val="000000"/>
                <w:sz w:val="26"/>
                <w:szCs w:val="26"/>
              </w:rPr>
            </w:pPr>
            <w:r w:rsidRPr="00993A3F">
              <w:rPr>
                <w:color w:val="000000"/>
                <w:sz w:val="26"/>
                <w:szCs w:val="26"/>
              </w:rPr>
              <w:t>Министерства экономики  Республики Беларусь»</w:t>
            </w:r>
          </w:p>
          <w:p w:rsidR="00DD247A" w:rsidRPr="00993A3F" w:rsidRDefault="00DD247A" w:rsidP="00F10E78">
            <w:pPr>
              <w:spacing w:line="288" w:lineRule="auto"/>
              <w:rPr>
                <w:sz w:val="26"/>
                <w:szCs w:val="26"/>
              </w:rPr>
            </w:pPr>
            <w:r w:rsidRPr="00993A3F">
              <w:rPr>
                <w:sz w:val="26"/>
                <w:szCs w:val="26"/>
              </w:rPr>
              <w:t xml:space="preserve">__________________ </w:t>
            </w:r>
            <w:r w:rsidRPr="00993A3F">
              <w:rPr>
                <w:color w:val="000000"/>
                <w:sz w:val="26"/>
                <w:szCs w:val="26"/>
              </w:rPr>
              <w:t>Л.С. Боровик</w:t>
            </w:r>
          </w:p>
          <w:p w:rsidR="00DD247A" w:rsidRPr="00993A3F" w:rsidRDefault="00DD247A" w:rsidP="00F10E78">
            <w:pPr>
              <w:rPr>
                <w:b/>
                <w:sz w:val="26"/>
                <w:szCs w:val="26"/>
              </w:rPr>
            </w:pPr>
            <w:r w:rsidRPr="00993A3F">
              <w:rPr>
                <w:sz w:val="26"/>
                <w:szCs w:val="26"/>
              </w:rPr>
              <w:t>«______» _____________ 20_____</w:t>
            </w:r>
          </w:p>
        </w:tc>
        <w:tc>
          <w:tcPr>
            <w:tcW w:w="4925" w:type="dxa"/>
          </w:tcPr>
          <w:p w:rsidR="00DD247A" w:rsidRPr="00993A3F" w:rsidRDefault="00DD247A" w:rsidP="00F10E78">
            <w:pPr>
              <w:ind w:hanging="10"/>
              <w:rPr>
                <w:sz w:val="26"/>
                <w:szCs w:val="26"/>
              </w:rPr>
            </w:pPr>
            <w:r w:rsidRPr="00993A3F">
              <w:rPr>
                <w:sz w:val="26"/>
                <w:szCs w:val="26"/>
              </w:rPr>
              <w:t>Начальник Управления высшего</w:t>
            </w:r>
            <w:r w:rsidRPr="00993A3F">
              <w:rPr>
                <w:b/>
                <w:sz w:val="26"/>
                <w:szCs w:val="26"/>
              </w:rPr>
              <w:t xml:space="preserve"> </w:t>
            </w:r>
            <w:r w:rsidRPr="00993A3F">
              <w:rPr>
                <w:sz w:val="26"/>
                <w:szCs w:val="26"/>
              </w:rPr>
              <w:t>образования</w:t>
            </w:r>
          </w:p>
          <w:p w:rsidR="00DD247A" w:rsidRPr="00993A3F" w:rsidRDefault="00DD247A" w:rsidP="00F10E78">
            <w:pPr>
              <w:ind w:hanging="10"/>
              <w:rPr>
                <w:sz w:val="26"/>
                <w:szCs w:val="26"/>
              </w:rPr>
            </w:pPr>
            <w:r w:rsidRPr="00993A3F">
              <w:rPr>
                <w:sz w:val="26"/>
                <w:szCs w:val="26"/>
              </w:rPr>
              <w:t>Министерства образования Республики Беларусь</w:t>
            </w:r>
          </w:p>
          <w:p w:rsidR="00DD247A" w:rsidRPr="00993A3F" w:rsidRDefault="00DD247A" w:rsidP="00F10E78">
            <w:pPr>
              <w:ind w:hanging="10"/>
              <w:rPr>
                <w:sz w:val="26"/>
                <w:szCs w:val="26"/>
              </w:rPr>
            </w:pPr>
            <w:r w:rsidRPr="00993A3F">
              <w:rPr>
                <w:sz w:val="26"/>
                <w:szCs w:val="26"/>
              </w:rPr>
              <w:t>_________________С.А.Касперович</w:t>
            </w:r>
          </w:p>
          <w:p w:rsidR="00DD247A" w:rsidRPr="00993A3F" w:rsidRDefault="00DD247A" w:rsidP="00F10E78">
            <w:pPr>
              <w:ind w:hanging="10"/>
              <w:rPr>
                <w:b/>
                <w:sz w:val="26"/>
                <w:szCs w:val="26"/>
              </w:rPr>
            </w:pPr>
            <w:r w:rsidRPr="00993A3F">
              <w:rPr>
                <w:sz w:val="26"/>
                <w:szCs w:val="26"/>
              </w:rPr>
              <w:t>«______» ___________________20___</w:t>
            </w:r>
          </w:p>
        </w:tc>
      </w:tr>
      <w:tr w:rsidR="00DD247A" w:rsidRPr="00BE52C2" w:rsidTr="00F10E78">
        <w:tc>
          <w:tcPr>
            <w:tcW w:w="4923" w:type="dxa"/>
          </w:tcPr>
          <w:p w:rsidR="00DD247A" w:rsidRDefault="00DD247A" w:rsidP="00F10E78">
            <w:pPr>
              <w:spacing w:after="120"/>
              <w:rPr>
                <w:sz w:val="26"/>
                <w:szCs w:val="26"/>
              </w:rPr>
            </w:pPr>
          </w:p>
          <w:p w:rsidR="00DD247A" w:rsidRPr="00993A3F" w:rsidRDefault="00DD247A" w:rsidP="00F10E78">
            <w:pPr>
              <w:spacing w:after="120"/>
              <w:rPr>
                <w:sz w:val="26"/>
                <w:szCs w:val="26"/>
              </w:rPr>
            </w:pPr>
            <w:r w:rsidRPr="00993A3F">
              <w:rPr>
                <w:sz w:val="26"/>
                <w:szCs w:val="26"/>
              </w:rPr>
              <w:t>Председатель Учебно-методического объединения по экономическому образованию</w:t>
            </w:r>
          </w:p>
          <w:p w:rsidR="00DD247A" w:rsidRPr="00993A3F" w:rsidRDefault="00DD247A" w:rsidP="00F10E78">
            <w:pPr>
              <w:spacing w:after="120"/>
              <w:rPr>
                <w:sz w:val="26"/>
                <w:szCs w:val="26"/>
              </w:rPr>
            </w:pPr>
            <w:r w:rsidRPr="00993A3F">
              <w:rPr>
                <w:sz w:val="26"/>
                <w:szCs w:val="26"/>
              </w:rPr>
              <w:t>_________________В.Н.Шимов</w:t>
            </w:r>
          </w:p>
          <w:p w:rsidR="00DD247A" w:rsidRPr="00993A3F" w:rsidRDefault="00DD247A" w:rsidP="00F10E78">
            <w:pPr>
              <w:rPr>
                <w:b/>
                <w:sz w:val="26"/>
                <w:szCs w:val="26"/>
              </w:rPr>
            </w:pPr>
            <w:r w:rsidRPr="00993A3F">
              <w:rPr>
                <w:sz w:val="26"/>
                <w:szCs w:val="26"/>
              </w:rPr>
              <w:t>«______» _____________ 20_____</w:t>
            </w:r>
          </w:p>
        </w:tc>
        <w:tc>
          <w:tcPr>
            <w:tcW w:w="4925" w:type="dxa"/>
          </w:tcPr>
          <w:p w:rsidR="00DD247A" w:rsidRPr="00993A3F" w:rsidRDefault="00DD247A" w:rsidP="00F10E78">
            <w:pPr>
              <w:spacing w:after="120"/>
              <w:rPr>
                <w:sz w:val="26"/>
                <w:szCs w:val="26"/>
              </w:rPr>
            </w:pPr>
            <w:r w:rsidRPr="00993A3F">
              <w:rPr>
                <w:sz w:val="26"/>
                <w:szCs w:val="26"/>
              </w:rPr>
              <w:t>Проректор по научно-методической работе Государственного учреждения образования «Республиканский институт высшей школы»</w:t>
            </w:r>
          </w:p>
          <w:p w:rsidR="00DD247A" w:rsidRPr="00993A3F" w:rsidRDefault="00DD247A" w:rsidP="00F10E78">
            <w:pPr>
              <w:ind w:firstLine="35"/>
              <w:rPr>
                <w:sz w:val="26"/>
                <w:szCs w:val="26"/>
              </w:rPr>
            </w:pPr>
            <w:r w:rsidRPr="00993A3F">
              <w:rPr>
                <w:sz w:val="26"/>
                <w:szCs w:val="26"/>
              </w:rPr>
              <w:t>_________________И.В.Титович</w:t>
            </w:r>
          </w:p>
          <w:p w:rsidR="00DD247A" w:rsidRPr="00993A3F" w:rsidRDefault="00DD247A" w:rsidP="00F10E78">
            <w:pPr>
              <w:rPr>
                <w:b/>
                <w:sz w:val="26"/>
                <w:szCs w:val="26"/>
              </w:rPr>
            </w:pPr>
            <w:r w:rsidRPr="00993A3F">
              <w:rPr>
                <w:sz w:val="26"/>
                <w:szCs w:val="26"/>
              </w:rPr>
              <w:t>«______» ___________________20___</w:t>
            </w:r>
          </w:p>
        </w:tc>
      </w:tr>
      <w:tr w:rsidR="00DD247A" w:rsidRPr="00BE52C2" w:rsidTr="00F10E78">
        <w:tc>
          <w:tcPr>
            <w:tcW w:w="4923" w:type="dxa"/>
          </w:tcPr>
          <w:p w:rsidR="00DD247A" w:rsidRPr="00993A3F" w:rsidRDefault="00DD247A" w:rsidP="00F10E78">
            <w:pPr>
              <w:rPr>
                <w:b/>
                <w:sz w:val="26"/>
                <w:szCs w:val="26"/>
              </w:rPr>
            </w:pPr>
          </w:p>
        </w:tc>
        <w:tc>
          <w:tcPr>
            <w:tcW w:w="4925" w:type="dxa"/>
          </w:tcPr>
          <w:p w:rsidR="00DD247A" w:rsidRPr="00993A3F" w:rsidRDefault="00DD247A" w:rsidP="00F10E78">
            <w:pPr>
              <w:rPr>
                <w:sz w:val="26"/>
                <w:szCs w:val="26"/>
              </w:rPr>
            </w:pPr>
            <w:r w:rsidRPr="00993A3F">
              <w:rPr>
                <w:sz w:val="26"/>
                <w:szCs w:val="26"/>
              </w:rPr>
              <w:t>Эксперт-нормоконтролер</w:t>
            </w:r>
          </w:p>
          <w:p w:rsidR="00DD247A" w:rsidRPr="00993A3F" w:rsidRDefault="00DD247A" w:rsidP="00F10E78">
            <w:pPr>
              <w:rPr>
                <w:sz w:val="26"/>
                <w:szCs w:val="26"/>
              </w:rPr>
            </w:pPr>
            <w:r w:rsidRPr="00993A3F">
              <w:rPr>
                <w:sz w:val="26"/>
                <w:szCs w:val="26"/>
              </w:rPr>
              <w:t>_________________________________</w:t>
            </w:r>
          </w:p>
          <w:p w:rsidR="00DD247A" w:rsidRPr="00993A3F" w:rsidRDefault="00DD247A" w:rsidP="00F10E78">
            <w:pPr>
              <w:rPr>
                <w:b/>
                <w:sz w:val="26"/>
                <w:szCs w:val="26"/>
              </w:rPr>
            </w:pPr>
            <w:r w:rsidRPr="00993A3F">
              <w:rPr>
                <w:sz w:val="26"/>
                <w:szCs w:val="26"/>
              </w:rPr>
              <w:t>«______» ___________________20___</w:t>
            </w:r>
          </w:p>
        </w:tc>
      </w:tr>
    </w:tbl>
    <w:p w:rsidR="00DD247A" w:rsidRPr="00BE52C2" w:rsidRDefault="00DD247A" w:rsidP="00AA23B7">
      <w:pPr>
        <w:jc w:val="center"/>
        <w:rPr>
          <w:sz w:val="28"/>
        </w:rPr>
      </w:pPr>
    </w:p>
    <w:p w:rsidR="00DD247A" w:rsidRDefault="00DD247A" w:rsidP="00AA23B7">
      <w:pPr>
        <w:jc w:val="center"/>
        <w:rPr>
          <w:sz w:val="28"/>
        </w:rPr>
      </w:pPr>
    </w:p>
    <w:p w:rsidR="00DD247A" w:rsidRPr="00BE52C2" w:rsidRDefault="00DD247A" w:rsidP="00AA23B7">
      <w:pPr>
        <w:jc w:val="center"/>
        <w:rPr>
          <w:sz w:val="28"/>
        </w:rPr>
      </w:pPr>
      <w:r w:rsidRPr="00BE52C2">
        <w:rPr>
          <w:sz w:val="28"/>
        </w:rPr>
        <w:t>Минск</w:t>
      </w:r>
      <w:r>
        <w:rPr>
          <w:sz w:val="28"/>
        </w:rPr>
        <w:t xml:space="preserve"> </w:t>
      </w:r>
      <w:r w:rsidRPr="00BE52C2">
        <w:rPr>
          <w:sz w:val="28"/>
        </w:rPr>
        <w:t>201</w:t>
      </w:r>
      <w:r>
        <w:rPr>
          <w:sz w:val="28"/>
        </w:rPr>
        <w:t>7</w:t>
      </w:r>
    </w:p>
    <w:p w:rsidR="00DD247A" w:rsidRPr="00F5607F" w:rsidRDefault="00DD247A" w:rsidP="00F5607F">
      <w:pPr>
        <w:pStyle w:val="a3"/>
        <w:widowControl w:val="0"/>
        <w:tabs>
          <w:tab w:val="clear" w:pos="4677"/>
          <w:tab w:val="clear" w:pos="9355"/>
        </w:tabs>
        <w:spacing w:line="340" w:lineRule="exact"/>
        <w:ind w:firstLine="709"/>
        <w:rPr>
          <w:b/>
          <w:bCs/>
          <w:szCs w:val="28"/>
        </w:rPr>
      </w:pPr>
      <w:r w:rsidRPr="00543225">
        <w:rPr>
          <w:b/>
          <w:bCs/>
          <w:sz w:val="2"/>
          <w:szCs w:val="2"/>
        </w:rPr>
        <w:br w:type="page"/>
      </w:r>
      <w:r w:rsidRPr="00F5607F">
        <w:rPr>
          <w:b/>
          <w:bCs/>
          <w:szCs w:val="28"/>
        </w:rPr>
        <w:lastRenderedPageBreak/>
        <w:t>СОСТАВИТЕЛЬ:</w:t>
      </w:r>
    </w:p>
    <w:p w:rsidR="00DD247A" w:rsidRPr="00F5607F" w:rsidRDefault="00DD247A" w:rsidP="00F5607F">
      <w:pPr>
        <w:widowControl w:val="0"/>
        <w:spacing w:line="340" w:lineRule="exact"/>
        <w:ind w:firstLine="709"/>
        <w:rPr>
          <w:sz w:val="28"/>
          <w:szCs w:val="28"/>
        </w:rPr>
      </w:pPr>
      <w:r w:rsidRPr="00F5607F">
        <w:rPr>
          <w:i/>
          <w:iCs/>
          <w:sz w:val="28"/>
          <w:szCs w:val="28"/>
        </w:rPr>
        <w:t>Розина Т.М.</w:t>
      </w:r>
      <w:r w:rsidRPr="00F5607F">
        <w:rPr>
          <w:sz w:val="28"/>
          <w:szCs w:val="28"/>
        </w:rPr>
        <w:t>, доцент кафедры логистики и ценовой  политики учреждения образования «Белорусский государственный экономический университет», кандидат экономических наук, доцент.</w:t>
      </w:r>
    </w:p>
    <w:p w:rsidR="00DD247A" w:rsidRPr="00F5607F" w:rsidRDefault="00DD247A" w:rsidP="00F5607F">
      <w:pPr>
        <w:widowControl w:val="0"/>
        <w:spacing w:line="340" w:lineRule="exact"/>
        <w:ind w:firstLine="709"/>
        <w:rPr>
          <w:sz w:val="28"/>
          <w:szCs w:val="28"/>
        </w:rPr>
      </w:pPr>
    </w:p>
    <w:p w:rsidR="00DD247A" w:rsidRPr="00F5607F" w:rsidRDefault="00DD247A" w:rsidP="00F5607F">
      <w:pPr>
        <w:widowControl w:val="0"/>
        <w:spacing w:line="340" w:lineRule="exact"/>
        <w:ind w:firstLine="709"/>
        <w:rPr>
          <w:bCs/>
          <w:sz w:val="28"/>
          <w:szCs w:val="28"/>
        </w:rPr>
      </w:pPr>
      <w:r w:rsidRPr="00F5607F">
        <w:rPr>
          <w:b/>
          <w:bCs/>
          <w:sz w:val="28"/>
          <w:szCs w:val="28"/>
        </w:rPr>
        <w:t>РЕЦЕНЗЕНТЫ</w:t>
      </w:r>
      <w:r w:rsidRPr="00F5607F">
        <w:rPr>
          <w:bCs/>
          <w:sz w:val="28"/>
          <w:szCs w:val="28"/>
        </w:rPr>
        <w:t xml:space="preserve">: </w:t>
      </w:r>
    </w:p>
    <w:p w:rsidR="00DD247A" w:rsidRPr="001766ED" w:rsidRDefault="00DD247A" w:rsidP="001E78C7">
      <w:pPr>
        <w:widowControl w:val="0"/>
        <w:spacing w:line="340" w:lineRule="exact"/>
        <w:ind w:firstLine="709"/>
        <w:rPr>
          <w:sz w:val="28"/>
          <w:szCs w:val="28"/>
        </w:rPr>
      </w:pPr>
      <w:bookmarkStart w:id="0" w:name="_GoBack"/>
      <w:r w:rsidRPr="001766ED">
        <w:rPr>
          <w:bCs/>
          <w:sz w:val="28"/>
          <w:szCs w:val="28"/>
        </w:rPr>
        <w:t>Кафедра логистики</w:t>
      </w:r>
      <w:r w:rsidRPr="001766ED">
        <w:rPr>
          <w:sz w:val="28"/>
          <w:szCs w:val="28"/>
        </w:rPr>
        <w:t xml:space="preserve"> </w:t>
      </w:r>
      <w:r>
        <w:rPr>
          <w:sz w:val="28"/>
          <w:szCs w:val="28"/>
        </w:rPr>
        <w:t>г</w:t>
      </w:r>
      <w:r w:rsidRPr="001766ED">
        <w:rPr>
          <w:sz w:val="28"/>
          <w:szCs w:val="28"/>
        </w:rPr>
        <w:t>осударственного учреждения образования «</w:t>
      </w:r>
      <w:r w:rsidRPr="001766ED">
        <w:rPr>
          <w:color w:val="383838"/>
          <w:sz w:val="28"/>
          <w:szCs w:val="28"/>
          <w:shd w:val="clear" w:color="auto" w:fill="FFFFFF"/>
        </w:rPr>
        <w:t xml:space="preserve">Институт бизнеса и менеджмента технологий» Белорусского государственного университета </w:t>
      </w:r>
      <w:r w:rsidRPr="001766ED">
        <w:rPr>
          <w:sz w:val="28"/>
          <w:szCs w:val="28"/>
        </w:rPr>
        <w:t xml:space="preserve"> (протокол №</w:t>
      </w:r>
      <w:r>
        <w:rPr>
          <w:sz w:val="28"/>
          <w:szCs w:val="28"/>
        </w:rPr>
        <w:t xml:space="preserve"> 10</w:t>
      </w:r>
      <w:r w:rsidRPr="001766ED">
        <w:rPr>
          <w:sz w:val="28"/>
          <w:szCs w:val="28"/>
        </w:rPr>
        <w:t xml:space="preserve"> от </w:t>
      </w:r>
      <w:r>
        <w:rPr>
          <w:sz w:val="28"/>
          <w:szCs w:val="28"/>
        </w:rPr>
        <w:t>04.05.</w:t>
      </w:r>
      <w:r w:rsidRPr="001766ED">
        <w:rPr>
          <w:sz w:val="28"/>
          <w:szCs w:val="28"/>
        </w:rPr>
        <w:t>201</w:t>
      </w:r>
      <w:r>
        <w:rPr>
          <w:sz w:val="28"/>
          <w:szCs w:val="28"/>
        </w:rPr>
        <w:t>7</w:t>
      </w:r>
      <w:r w:rsidRPr="001766ED">
        <w:rPr>
          <w:sz w:val="28"/>
          <w:szCs w:val="28"/>
        </w:rPr>
        <w:t xml:space="preserve">), </w:t>
      </w:r>
      <w:r w:rsidRPr="001766ED">
        <w:rPr>
          <w:i/>
          <w:iCs/>
          <w:sz w:val="28"/>
          <w:szCs w:val="28"/>
        </w:rPr>
        <w:t>Молокович А.Д.,</w:t>
      </w:r>
      <w:r w:rsidRPr="001766ED">
        <w:rPr>
          <w:sz w:val="28"/>
          <w:szCs w:val="28"/>
        </w:rPr>
        <w:t xml:space="preserve"> заведующий кафедрой, кандидат экономических наук, доцент</w:t>
      </w:r>
      <w:r>
        <w:rPr>
          <w:sz w:val="28"/>
          <w:szCs w:val="28"/>
        </w:rPr>
        <w:t>;</w:t>
      </w:r>
    </w:p>
    <w:p w:rsidR="00DD247A" w:rsidRPr="00F5607F" w:rsidRDefault="00DD247A" w:rsidP="00F5607F">
      <w:pPr>
        <w:widowControl w:val="0"/>
        <w:spacing w:line="340" w:lineRule="exact"/>
        <w:ind w:firstLine="709"/>
        <w:rPr>
          <w:sz w:val="28"/>
          <w:szCs w:val="28"/>
        </w:rPr>
      </w:pPr>
      <w:r w:rsidRPr="00F5607F">
        <w:rPr>
          <w:bCs/>
          <w:i/>
          <w:iCs/>
          <w:sz w:val="28"/>
          <w:szCs w:val="28"/>
        </w:rPr>
        <w:t xml:space="preserve">Синельникова Е.А., </w:t>
      </w:r>
      <w:r w:rsidRPr="00F5607F">
        <w:rPr>
          <w:bCs/>
          <w:iCs/>
          <w:sz w:val="28"/>
          <w:szCs w:val="28"/>
        </w:rPr>
        <w:t>начальник управления методологии, анализа и прогнозирования цен Министерства антимонопольного регулирования и торговли Республики Беларусь,</w:t>
      </w:r>
      <w:r w:rsidRPr="00F5607F">
        <w:rPr>
          <w:sz w:val="28"/>
          <w:szCs w:val="28"/>
        </w:rPr>
        <w:t xml:space="preserve"> кандидат экономических наук.</w:t>
      </w:r>
    </w:p>
    <w:bookmarkEnd w:id="0"/>
    <w:p w:rsidR="00DD247A" w:rsidRDefault="00DD247A" w:rsidP="00F5607F">
      <w:pPr>
        <w:widowControl w:val="0"/>
        <w:spacing w:line="340" w:lineRule="exact"/>
        <w:ind w:firstLine="709"/>
        <w:rPr>
          <w:sz w:val="28"/>
          <w:szCs w:val="28"/>
        </w:rPr>
      </w:pPr>
    </w:p>
    <w:p w:rsidR="00DD247A" w:rsidRDefault="00DD247A" w:rsidP="00F5607F">
      <w:pPr>
        <w:widowControl w:val="0"/>
        <w:spacing w:line="340" w:lineRule="exact"/>
        <w:ind w:firstLine="709"/>
        <w:rPr>
          <w:sz w:val="28"/>
          <w:szCs w:val="28"/>
        </w:rPr>
      </w:pPr>
    </w:p>
    <w:p w:rsidR="00DD247A" w:rsidRDefault="00DD247A" w:rsidP="00F5607F">
      <w:pPr>
        <w:widowControl w:val="0"/>
        <w:spacing w:line="340" w:lineRule="exact"/>
        <w:ind w:firstLine="709"/>
        <w:rPr>
          <w:sz w:val="28"/>
          <w:szCs w:val="28"/>
        </w:rPr>
      </w:pPr>
    </w:p>
    <w:p w:rsidR="00DD247A" w:rsidRDefault="00DD247A" w:rsidP="00F5607F">
      <w:pPr>
        <w:widowControl w:val="0"/>
        <w:spacing w:line="340" w:lineRule="exact"/>
        <w:ind w:firstLine="709"/>
        <w:rPr>
          <w:sz w:val="28"/>
          <w:szCs w:val="28"/>
        </w:rPr>
      </w:pPr>
    </w:p>
    <w:p w:rsidR="00DD247A" w:rsidRPr="00F5607F" w:rsidRDefault="00DD247A" w:rsidP="00F5607F">
      <w:pPr>
        <w:widowControl w:val="0"/>
        <w:spacing w:line="340" w:lineRule="exact"/>
        <w:ind w:firstLine="709"/>
        <w:rPr>
          <w:sz w:val="28"/>
          <w:szCs w:val="28"/>
        </w:rPr>
      </w:pPr>
    </w:p>
    <w:p w:rsidR="00DD247A" w:rsidRPr="00F5607F" w:rsidRDefault="00DD247A" w:rsidP="00F5607F">
      <w:pPr>
        <w:widowControl w:val="0"/>
        <w:spacing w:line="340" w:lineRule="exact"/>
        <w:ind w:firstLine="709"/>
        <w:rPr>
          <w:sz w:val="28"/>
          <w:szCs w:val="28"/>
        </w:rPr>
      </w:pPr>
      <w:r w:rsidRPr="00F5607F">
        <w:rPr>
          <w:b/>
          <w:bCs/>
          <w:sz w:val="28"/>
          <w:szCs w:val="28"/>
        </w:rPr>
        <w:t>РЕКОМЕНДОВАНА К УТВЕРЖДЕНИЮ В КАЧЕСТВЕ ТИПОВОЙ</w:t>
      </w:r>
      <w:r w:rsidRPr="00F5607F">
        <w:rPr>
          <w:sz w:val="28"/>
          <w:szCs w:val="28"/>
        </w:rPr>
        <w:t>:</w:t>
      </w:r>
    </w:p>
    <w:p w:rsidR="00DD247A" w:rsidRPr="00F5607F" w:rsidRDefault="00DD247A" w:rsidP="00F5607F">
      <w:pPr>
        <w:pStyle w:val="31"/>
        <w:widowControl w:val="0"/>
        <w:spacing w:after="0" w:line="340" w:lineRule="exact"/>
        <w:ind w:firstLine="709"/>
        <w:jc w:val="both"/>
        <w:rPr>
          <w:sz w:val="28"/>
          <w:szCs w:val="28"/>
        </w:rPr>
      </w:pPr>
      <w:r w:rsidRPr="00F5607F">
        <w:rPr>
          <w:sz w:val="28"/>
          <w:szCs w:val="28"/>
        </w:rPr>
        <w:t>Кафедрой логистики и ценовой политики учреждения образования «Белорусский государственный экономический университет»</w:t>
      </w:r>
    </w:p>
    <w:p w:rsidR="00DD247A" w:rsidRPr="00F5607F" w:rsidRDefault="00DD247A" w:rsidP="00F5607F">
      <w:pPr>
        <w:pStyle w:val="31"/>
        <w:widowControl w:val="0"/>
        <w:tabs>
          <w:tab w:val="left" w:pos="5040"/>
        </w:tabs>
        <w:spacing w:after="0" w:line="340" w:lineRule="exact"/>
        <w:ind w:firstLine="709"/>
        <w:jc w:val="both"/>
        <w:rPr>
          <w:sz w:val="28"/>
          <w:szCs w:val="28"/>
        </w:rPr>
      </w:pPr>
      <w:r w:rsidRPr="00F5607F">
        <w:rPr>
          <w:sz w:val="28"/>
          <w:szCs w:val="28"/>
        </w:rPr>
        <w:t xml:space="preserve">(протокол № </w:t>
      </w:r>
      <w:r w:rsidRPr="00F5607F">
        <w:rPr>
          <w:color w:val="000000"/>
          <w:sz w:val="28"/>
          <w:szCs w:val="28"/>
        </w:rPr>
        <w:t>11</w:t>
      </w:r>
      <w:r w:rsidRPr="00F5607F">
        <w:rPr>
          <w:sz w:val="28"/>
          <w:szCs w:val="28"/>
        </w:rPr>
        <w:t xml:space="preserve"> от </w:t>
      </w:r>
      <w:r w:rsidRPr="00F5607F">
        <w:rPr>
          <w:color w:val="000000"/>
          <w:sz w:val="28"/>
          <w:szCs w:val="28"/>
        </w:rPr>
        <w:t>25.05.2017</w:t>
      </w:r>
      <w:r w:rsidRPr="00F5607F">
        <w:rPr>
          <w:sz w:val="28"/>
          <w:szCs w:val="28"/>
        </w:rPr>
        <w:t>);</w:t>
      </w:r>
    </w:p>
    <w:p w:rsidR="00DD247A" w:rsidRPr="00F5607F" w:rsidRDefault="00DD247A" w:rsidP="00F5607F">
      <w:pPr>
        <w:pStyle w:val="31"/>
        <w:widowControl w:val="0"/>
        <w:spacing w:after="0" w:line="340" w:lineRule="exact"/>
        <w:ind w:firstLine="709"/>
        <w:jc w:val="both"/>
        <w:rPr>
          <w:sz w:val="28"/>
          <w:szCs w:val="28"/>
        </w:rPr>
      </w:pPr>
      <w:r w:rsidRPr="00F5607F">
        <w:rPr>
          <w:sz w:val="28"/>
          <w:szCs w:val="28"/>
        </w:rPr>
        <w:t>Научно-методическим советом учреждения образования «Белорусский государственный экономический университет»</w:t>
      </w:r>
    </w:p>
    <w:p w:rsidR="00DD247A" w:rsidRPr="00F5607F" w:rsidRDefault="00DD247A" w:rsidP="00F5607F">
      <w:pPr>
        <w:pStyle w:val="31"/>
        <w:widowControl w:val="0"/>
        <w:tabs>
          <w:tab w:val="left" w:pos="5040"/>
        </w:tabs>
        <w:spacing w:after="0" w:line="340" w:lineRule="exact"/>
        <w:ind w:firstLine="709"/>
        <w:jc w:val="both"/>
        <w:rPr>
          <w:sz w:val="28"/>
          <w:szCs w:val="28"/>
        </w:rPr>
      </w:pPr>
      <w:r w:rsidRPr="00F5607F">
        <w:rPr>
          <w:sz w:val="28"/>
          <w:szCs w:val="28"/>
        </w:rPr>
        <w:t xml:space="preserve">(протокол № __от ____.2017). </w:t>
      </w:r>
    </w:p>
    <w:p w:rsidR="00DD247A" w:rsidRPr="00F5607F" w:rsidRDefault="00DD247A" w:rsidP="00F5607F">
      <w:pPr>
        <w:pStyle w:val="31"/>
        <w:widowControl w:val="0"/>
        <w:spacing w:after="0" w:line="340" w:lineRule="exact"/>
        <w:ind w:firstLine="709"/>
        <w:jc w:val="both"/>
        <w:rPr>
          <w:sz w:val="28"/>
          <w:szCs w:val="28"/>
        </w:rPr>
      </w:pPr>
      <w:r w:rsidRPr="00F5607F">
        <w:rPr>
          <w:sz w:val="28"/>
          <w:szCs w:val="28"/>
        </w:rPr>
        <w:t>Научно-методическим советом по маркетинг</w:t>
      </w:r>
      <w:r>
        <w:rPr>
          <w:sz w:val="28"/>
          <w:szCs w:val="28"/>
        </w:rPr>
        <w:t xml:space="preserve">у и </w:t>
      </w:r>
      <w:r w:rsidRPr="00F5607F">
        <w:rPr>
          <w:bCs/>
          <w:sz w:val="28"/>
          <w:szCs w:val="28"/>
        </w:rPr>
        <w:t xml:space="preserve"> логистик</w:t>
      </w:r>
      <w:r>
        <w:rPr>
          <w:bCs/>
          <w:sz w:val="28"/>
          <w:szCs w:val="28"/>
        </w:rPr>
        <w:t>е</w:t>
      </w:r>
      <w:r w:rsidRPr="00F5607F">
        <w:rPr>
          <w:bCs/>
          <w:sz w:val="28"/>
          <w:szCs w:val="28"/>
        </w:rPr>
        <w:t xml:space="preserve"> </w:t>
      </w:r>
      <w:r w:rsidRPr="00F5607F">
        <w:rPr>
          <w:sz w:val="28"/>
          <w:szCs w:val="28"/>
        </w:rPr>
        <w:t xml:space="preserve"> Учебно-методического объединения по экономическому образованию </w:t>
      </w:r>
    </w:p>
    <w:p w:rsidR="00DD247A" w:rsidRDefault="00DD247A" w:rsidP="00F5607F">
      <w:pPr>
        <w:pStyle w:val="31"/>
        <w:widowControl w:val="0"/>
        <w:tabs>
          <w:tab w:val="left" w:pos="5040"/>
        </w:tabs>
        <w:spacing w:after="0" w:line="340" w:lineRule="exact"/>
        <w:ind w:firstLine="709"/>
        <w:jc w:val="both"/>
        <w:rPr>
          <w:sz w:val="28"/>
          <w:szCs w:val="28"/>
        </w:rPr>
      </w:pPr>
      <w:r w:rsidRPr="00F5607F">
        <w:rPr>
          <w:sz w:val="28"/>
          <w:szCs w:val="28"/>
        </w:rPr>
        <w:t xml:space="preserve">(протокол № __ от ___.2017). </w:t>
      </w:r>
    </w:p>
    <w:p w:rsidR="00DD247A" w:rsidRDefault="00DD247A" w:rsidP="00F5607F">
      <w:pPr>
        <w:pStyle w:val="31"/>
        <w:widowControl w:val="0"/>
        <w:tabs>
          <w:tab w:val="left" w:pos="5040"/>
        </w:tabs>
        <w:spacing w:after="0" w:line="340" w:lineRule="exact"/>
        <w:ind w:firstLine="709"/>
        <w:jc w:val="both"/>
        <w:rPr>
          <w:sz w:val="28"/>
          <w:szCs w:val="28"/>
        </w:rPr>
      </w:pPr>
    </w:p>
    <w:p w:rsidR="00DD247A" w:rsidRDefault="00DD247A" w:rsidP="00F5607F">
      <w:pPr>
        <w:pStyle w:val="31"/>
        <w:widowControl w:val="0"/>
        <w:tabs>
          <w:tab w:val="left" w:pos="5040"/>
        </w:tabs>
        <w:spacing w:after="0" w:line="340" w:lineRule="exact"/>
        <w:ind w:firstLine="709"/>
        <w:jc w:val="both"/>
        <w:rPr>
          <w:sz w:val="28"/>
          <w:szCs w:val="28"/>
        </w:rPr>
      </w:pPr>
    </w:p>
    <w:p w:rsidR="00DD247A" w:rsidRPr="00F5607F" w:rsidRDefault="00DD247A" w:rsidP="00F5607F">
      <w:pPr>
        <w:pStyle w:val="31"/>
        <w:widowControl w:val="0"/>
        <w:tabs>
          <w:tab w:val="left" w:pos="5040"/>
        </w:tabs>
        <w:spacing w:after="0" w:line="340" w:lineRule="exact"/>
        <w:ind w:firstLine="709"/>
        <w:jc w:val="both"/>
        <w:rPr>
          <w:sz w:val="28"/>
          <w:szCs w:val="28"/>
        </w:rPr>
      </w:pPr>
    </w:p>
    <w:p w:rsidR="00DD247A" w:rsidRDefault="00DD247A" w:rsidP="00F5607F">
      <w:pPr>
        <w:pStyle w:val="21"/>
        <w:spacing w:after="0" w:line="340" w:lineRule="exact"/>
        <w:ind w:left="0" w:firstLine="709"/>
        <w:jc w:val="both"/>
        <w:rPr>
          <w:sz w:val="28"/>
          <w:szCs w:val="28"/>
        </w:rPr>
      </w:pPr>
      <w:r w:rsidRPr="00F5607F">
        <w:rPr>
          <w:sz w:val="28"/>
          <w:szCs w:val="28"/>
        </w:rPr>
        <w:t xml:space="preserve">Ответственный за </w:t>
      </w:r>
      <w:r w:rsidRPr="00F5607F">
        <w:rPr>
          <w:bCs/>
          <w:sz w:val="28"/>
          <w:szCs w:val="28"/>
        </w:rPr>
        <w:t>редакцию</w:t>
      </w:r>
      <w:r w:rsidRPr="00F5607F">
        <w:rPr>
          <w:sz w:val="28"/>
          <w:szCs w:val="28"/>
        </w:rPr>
        <w:t>: Розина Т.М.</w:t>
      </w:r>
    </w:p>
    <w:p w:rsidR="00DD247A" w:rsidRPr="00F5607F" w:rsidRDefault="00DD247A" w:rsidP="00F5607F">
      <w:pPr>
        <w:pStyle w:val="21"/>
        <w:spacing w:after="0" w:line="340" w:lineRule="exact"/>
        <w:ind w:left="0" w:firstLine="709"/>
        <w:jc w:val="both"/>
        <w:rPr>
          <w:sz w:val="28"/>
          <w:szCs w:val="28"/>
        </w:rPr>
      </w:pPr>
    </w:p>
    <w:p w:rsidR="00DD247A" w:rsidRPr="00F5607F" w:rsidRDefault="00DD247A" w:rsidP="00F5607F">
      <w:pPr>
        <w:pStyle w:val="21"/>
        <w:spacing w:after="0" w:line="340" w:lineRule="exact"/>
        <w:ind w:left="0" w:firstLine="709"/>
        <w:jc w:val="both"/>
        <w:rPr>
          <w:sz w:val="28"/>
          <w:szCs w:val="28"/>
        </w:rPr>
      </w:pPr>
      <w:r w:rsidRPr="00F5607F">
        <w:rPr>
          <w:sz w:val="28"/>
          <w:szCs w:val="28"/>
        </w:rPr>
        <w:t>Ответственный за выпуск: Розина Т.М.</w:t>
      </w:r>
    </w:p>
    <w:p w:rsidR="00DD247A" w:rsidRPr="00F5607F" w:rsidRDefault="00DD247A" w:rsidP="00F5607F">
      <w:pPr>
        <w:pStyle w:val="21"/>
        <w:spacing w:after="0" w:line="340" w:lineRule="exact"/>
        <w:ind w:left="0" w:firstLine="709"/>
        <w:jc w:val="both"/>
        <w:rPr>
          <w:sz w:val="28"/>
          <w:szCs w:val="28"/>
        </w:rPr>
      </w:pPr>
    </w:p>
    <w:p w:rsidR="00DD247A" w:rsidRPr="00F5607F" w:rsidRDefault="00DD247A" w:rsidP="00F5607F">
      <w:pPr>
        <w:pStyle w:val="21"/>
        <w:spacing w:after="0" w:line="340" w:lineRule="exact"/>
        <w:ind w:left="0" w:firstLine="709"/>
        <w:jc w:val="both"/>
        <w:rPr>
          <w:sz w:val="28"/>
          <w:szCs w:val="28"/>
        </w:rPr>
      </w:pPr>
    </w:p>
    <w:p w:rsidR="00DD247A" w:rsidRPr="00F5607F" w:rsidRDefault="00DD247A" w:rsidP="00F5607F">
      <w:pPr>
        <w:pStyle w:val="21"/>
        <w:spacing w:after="0" w:line="340" w:lineRule="exact"/>
        <w:ind w:left="0" w:firstLine="709"/>
        <w:jc w:val="both"/>
        <w:rPr>
          <w:sz w:val="28"/>
          <w:szCs w:val="28"/>
        </w:rPr>
      </w:pPr>
    </w:p>
    <w:p w:rsidR="00DD247A" w:rsidRDefault="00DD247A" w:rsidP="00F5607F">
      <w:pPr>
        <w:pStyle w:val="21"/>
        <w:spacing w:after="0" w:line="340" w:lineRule="exact"/>
        <w:ind w:left="0" w:firstLine="709"/>
        <w:jc w:val="both"/>
        <w:rPr>
          <w:sz w:val="28"/>
          <w:szCs w:val="28"/>
        </w:rPr>
      </w:pPr>
    </w:p>
    <w:p w:rsidR="00DD247A" w:rsidRPr="00F5607F" w:rsidRDefault="00DD247A" w:rsidP="00F5607F">
      <w:pPr>
        <w:pStyle w:val="21"/>
        <w:spacing w:after="0" w:line="340" w:lineRule="exact"/>
        <w:ind w:left="0" w:firstLine="709"/>
        <w:jc w:val="both"/>
        <w:rPr>
          <w:sz w:val="28"/>
          <w:szCs w:val="28"/>
        </w:rPr>
      </w:pPr>
    </w:p>
    <w:p w:rsidR="00DD247A" w:rsidRPr="00F5607F" w:rsidRDefault="00DD247A" w:rsidP="00F5607F">
      <w:pPr>
        <w:pStyle w:val="21"/>
        <w:spacing w:after="0" w:line="340" w:lineRule="exact"/>
        <w:ind w:left="0" w:firstLine="709"/>
        <w:jc w:val="both"/>
        <w:rPr>
          <w:sz w:val="28"/>
          <w:szCs w:val="28"/>
        </w:rPr>
      </w:pPr>
    </w:p>
    <w:p w:rsidR="00DD247A" w:rsidRPr="00DD4610" w:rsidRDefault="00DD247A" w:rsidP="00DD4610">
      <w:pPr>
        <w:spacing w:line="340" w:lineRule="exact"/>
        <w:ind w:firstLine="709"/>
        <w:jc w:val="center"/>
        <w:rPr>
          <w:b/>
          <w:sz w:val="28"/>
          <w:szCs w:val="28"/>
        </w:rPr>
      </w:pPr>
      <w:r w:rsidRPr="00DD4610">
        <w:rPr>
          <w:b/>
          <w:sz w:val="28"/>
          <w:szCs w:val="28"/>
        </w:rPr>
        <w:lastRenderedPageBreak/>
        <w:t>ПОЯСНИТЕЛЬНАЯ ЗАПИСКА</w:t>
      </w:r>
    </w:p>
    <w:p w:rsidR="00DD247A" w:rsidRPr="00DD4610" w:rsidRDefault="00DD247A" w:rsidP="00DD4610">
      <w:pPr>
        <w:spacing w:line="340" w:lineRule="exact"/>
        <w:ind w:firstLine="709"/>
        <w:jc w:val="center"/>
        <w:rPr>
          <w:b/>
          <w:sz w:val="28"/>
          <w:szCs w:val="28"/>
        </w:rPr>
      </w:pPr>
    </w:p>
    <w:p w:rsidR="00DD247A" w:rsidRPr="00F5607F" w:rsidRDefault="00DD247A" w:rsidP="00505D2F">
      <w:pPr>
        <w:spacing w:line="340" w:lineRule="exact"/>
        <w:ind w:firstLine="805"/>
        <w:rPr>
          <w:b/>
          <w:sz w:val="28"/>
          <w:szCs w:val="28"/>
        </w:rPr>
      </w:pPr>
      <w:r w:rsidRPr="00F5607F">
        <w:rPr>
          <w:sz w:val="28"/>
          <w:szCs w:val="28"/>
        </w:rPr>
        <w:t>Распределительная логистика – часть общей логистической системы, обеспечивающая наиболее эффективную организацию распределения готовой продукции.</w:t>
      </w:r>
    </w:p>
    <w:p w:rsidR="00DD247A" w:rsidRPr="00F5607F" w:rsidRDefault="00DD247A" w:rsidP="00505D2F">
      <w:pPr>
        <w:spacing w:line="340" w:lineRule="exact"/>
        <w:ind w:firstLine="805"/>
        <w:rPr>
          <w:sz w:val="28"/>
          <w:szCs w:val="28"/>
        </w:rPr>
      </w:pPr>
      <w:r w:rsidRPr="00F5607F">
        <w:rPr>
          <w:sz w:val="28"/>
          <w:szCs w:val="28"/>
        </w:rPr>
        <w:t xml:space="preserve">С точки зрения предмета изучения распределительную логистику можно рассматривать в разных аспектах. Это деятельность, связанная, во-первых, с выбором канала распределения, его проектированием, созданием и управлением им (институциональный аспект). Во-вторых, это деятельность, направленная на организацию физического перемещения  материального потока – товародвижение (функциональный аспект). В-третьих, это научная деятельность, ориентированная на исследования процессов анализа, планирования, организации, контроля  и регулирования функций и операций с материальными и нематериальными потоками в процессе доведения готовой продукции до потребителя (исследовательский аспект). </w:t>
      </w:r>
    </w:p>
    <w:p w:rsidR="00DD247A" w:rsidRDefault="00DD247A" w:rsidP="00505D2F">
      <w:pPr>
        <w:pStyle w:val="21"/>
        <w:spacing w:after="0" w:line="340" w:lineRule="exact"/>
        <w:ind w:left="0" w:firstLine="805"/>
        <w:jc w:val="both"/>
        <w:rPr>
          <w:sz w:val="28"/>
          <w:szCs w:val="28"/>
        </w:rPr>
      </w:pPr>
      <w:r w:rsidRPr="00F5607F">
        <w:rPr>
          <w:sz w:val="28"/>
          <w:szCs w:val="28"/>
        </w:rPr>
        <w:t>С учётом указанных аспектов экономическая сущность распределительной логистики определяется как комплекс функций, связанных  с процессом доведения готовой продукции от производителя до потребителя в соответствии с интересами и требованиями последнего, обеспечивающий эффективную деятельность всех участников.</w:t>
      </w:r>
    </w:p>
    <w:p w:rsidR="00DD247A" w:rsidRPr="00F5607F" w:rsidRDefault="00DD247A" w:rsidP="00505D2F">
      <w:pPr>
        <w:pStyle w:val="21"/>
        <w:spacing w:after="0" w:line="340" w:lineRule="exact"/>
        <w:ind w:left="0" w:firstLine="805"/>
        <w:jc w:val="both"/>
        <w:rPr>
          <w:b/>
          <w:sz w:val="28"/>
          <w:szCs w:val="28"/>
        </w:rPr>
      </w:pPr>
      <w:r w:rsidRPr="00F5607F">
        <w:rPr>
          <w:sz w:val="28"/>
          <w:szCs w:val="28"/>
        </w:rPr>
        <w:t>Цель изучения учебной дисциплины «Распределительная логистика»</w:t>
      </w:r>
      <w:r>
        <w:rPr>
          <w:sz w:val="28"/>
          <w:szCs w:val="28"/>
        </w:rPr>
        <w:t xml:space="preserve"> </w:t>
      </w:r>
      <w:r w:rsidRPr="00F5607F">
        <w:rPr>
          <w:i/>
          <w:sz w:val="28"/>
          <w:szCs w:val="28"/>
        </w:rPr>
        <w:t xml:space="preserve">– </w:t>
      </w:r>
      <w:r w:rsidRPr="00F5607F">
        <w:rPr>
          <w:sz w:val="28"/>
          <w:szCs w:val="28"/>
        </w:rPr>
        <w:t xml:space="preserve">сформировать у студентов целостное и глубокое представление о концепции и методологии  решения задач распределения готовой продукции  и товаров на основе системного и процессного подходов. Предметом изучения в распределительной логистике является организация рационального процесса перемещения продукта от производителя  к конечному потребителю, а также управление этим процессом. </w:t>
      </w:r>
    </w:p>
    <w:p w:rsidR="00DD247A" w:rsidRPr="00F5607F" w:rsidRDefault="00DD247A" w:rsidP="00505D2F">
      <w:pPr>
        <w:spacing w:line="340" w:lineRule="exact"/>
        <w:ind w:firstLine="805"/>
        <w:rPr>
          <w:sz w:val="28"/>
          <w:szCs w:val="28"/>
        </w:rPr>
      </w:pPr>
      <w:r w:rsidRPr="00F5607F">
        <w:rPr>
          <w:sz w:val="28"/>
          <w:szCs w:val="28"/>
        </w:rPr>
        <w:t xml:space="preserve">Задачи </w:t>
      </w:r>
      <w:r>
        <w:rPr>
          <w:sz w:val="28"/>
          <w:szCs w:val="28"/>
        </w:rPr>
        <w:t xml:space="preserve">учебной </w:t>
      </w:r>
      <w:r w:rsidRPr="00F5607F">
        <w:rPr>
          <w:sz w:val="28"/>
          <w:szCs w:val="28"/>
        </w:rPr>
        <w:t xml:space="preserve">дисциплины – научить студентов основам организации распределения готовой продукции производственных предприятий и товаров в торговых системах,  привить навыки, связанные с анализом и проектированием систем распределения на основе изучения и прогнозирования спроса. </w:t>
      </w:r>
    </w:p>
    <w:p w:rsidR="00DD247A" w:rsidRPr="00F5607F" w:rsidRDefault="00DD247A" w:rsidP="00505D2F">
      <w:pPr>
        <w:pStyle w:val="a5"/>
        <w:spacing w:after="0" w:line="340" w:lineRule="exact"/>
        <w:ind w:firstLine="805"/>
        <w:rPr>
          <w:sz w:val="28"/>
          <w:szCs w:val="28"/>
        </w:rPr>
      </w:pPr>
      <w:r w:rsidRPr="00F5607F">
        <w:rPr>
          <w:sz w:val="28"/>
          <w:szCs w:val="28"/>
        </w:rPr>
        <w:t>В ходе освоения программы  учебной дисциплины «</w:t>
      </w:r>
      <w:r>
        <w:rPr>
          <w:sz w:val="28"/>
          <w:szCs w:val="28"/>
        </w:rPr>
        <w:t>Распределительная логистика</w:t>
      </w:r>
      <w:r w:rsidRPr="00F5607F">
        <w:rPr>
          <w:sz w:val="28"/>
          <w:szCs w:val="28"/>
        </w:rPr>
        <w:t xml:space="preserve">» согласно образовательному стандарту ОСВО 1- 26 02 05 – 2013 у студентов должны быть сформированы </w:t>
      </w:r>
      <w:r w:rsidRPr="00F5607F">
        <w:rPr>
          <w:b/>
          <w:sz w:val="28"/>
          <w:szCs w:val="28"/>
        </w:rPr>
        <w:t>академические компетенции</w:t>
      </w:r>
      <w:r w:rsidRPr="00F5607F">
        <w:rPr>
          <w:sz w:val="28"/>
          <w:szCs w:val="28"/>
        </w:rPr>
        <w:t>, соответствующие следующим требованиям:</w:t>
      </w:r>
    </w:p>
    <w:p w:rsidR="00DD247A" w:rsidRPr="00F5607F" w:rsidRDefault="00DD247A" w:rsidP="00505D2F">
      <w:pPr>
        <w:spacing w:line="340" w:lineRule="exact"/>
        <w:ind w:firstLine="805"/>
        <w:rPr>
          <w:sz w:val="28"/>
          <w:szCs w:val="28"/>
        </w:rPr>
      </w:pPr>
      <w:r w:rsidRPr="00F5607F">
        <w:rPr>
          <w:sz w:val="28"/>
          <w:szCs w:val="28"/>
        </w:rPr>
        <w:t>АК-1. Уметь применять базовые научно-теоретические знания для решения теоретических и практических задач.</w:t>
      </w:r>
    </w:p>
    <w:p w:rsidR="00DD247A" w:rsidRPr="00F5607F" w:rsidRDefault="00DD247A" w:rsidP="00505D2F">
      <w:pPr>
        <w:pStyle w:val="31"/>
        <w:spacing w:after="0" w:line="340" w:lineRule="exact"/>
        <w:ind w:firstLine="805"/>
        <w:jc w:val="both"/>
        <w:rPr>
          <w:sz w:val="28"/>
          <w:szCs w:val="28"/>
        </w:rPr>
      </w:pPr>
      <w:r w:rsidRPr="00F5607F">
        <w:rPr>
          <w:sz w:val="28"/>
          <w:szCs w:val="28"/>
        </w:rPr>
        <w:t>АК-2. Владеть системным и сравнительным анализом.</w:t>
      </w:r>
    </w:p>
    <w:p w:rsidR="00DD247A" w:rsidRPr="00F5607F" w:rsidRDefault="00DD247A" w:rsidP="00505D2F">
      <w:pPr>
        <w:pStyle w:val="31"/>
        <w:spacing w:after="0" w:line="340" w:lineRule="exact"/>
        <w:ind w:firstLine="805"/>
        <w:jc w:val="both"/>
        <w:rPr>
          <w:sz w:val="28"/>
          <w:szCs w:val="28"/>
        </w:rPr>
      </w:pPr>
      <w:r w:rsidRPr="00F5607F">
        <w:rPr>
          <w:sz w:val="28"/>
          <w:szCs w:val="28"/>
        </w:rPr>
        <w:t>АК-3. Владеть исследовательскими навыками.</w:t>
      </w:r>
    </w:p>
    <w:p w:rsidR="00DD247A" w:rsidRPr="00F5607F" w:rsidRDefault="00DD247A" w:rsidP="00505D2F">
      <w:pPr>
        <w:pStyle w:val="31"/>
        <w:spacing w:after="0" w:line="340" w:lineRule="exact"/>
        <w:ind w:firstLine="805"/>
        <w:jc w:val="both"/>
        <w:rPr>
          <w:sz w:val="28"/>
          <w:szCs w:val="28"/>
        </w:rPr>
      </w:pPr>
      <w:r w:rsidRPr="00F5607F">
        <w:rPr>
          <w:sz w:val="28"/>
          <w:szCs w:val="28"/>
        </w:rPr>
        <w:lastRenderedPageBreak/>
        <w:t>АК-4. Уметь работать самостоятельно.</w:t>
      </w:r>
    </w:p>
    <w:p w:rsidR="00DD247A" w:rsidRPr="00F5607F" w:rsidRDefault="00DD247A" w:rsidP="00505D2F">
      <w:pPr>
        <w:pStyle w:val="31"/>
        <w:spacing w:after="0" w:line="340" w:lineRule="exact"/>
        <w:ind w:firstLine="805"/>
        <w:jc w:val="both"/>
        <w:rPr>
          <w:sz w:val="28"/>
          <w:szCs w:val="28"/>
        </w:rPr>
      </w:pPr>
      <w:r w:rsidRPr="00F5607F">
        <w:rPr>
          <w:sz w:val="28"/>
          <w:szCs w:val="28"/>
        </w:rPr>
        <w:t>АК-8. Обладать навыками устной и письменной коммуникации.</w:t>
      </w:r>
    </w:p>
    <w:p w:rsidR="00DD247A" w:rsidRPr="00F5607F" w:rsidRDefault="00DD247A" w:rsidP="00505D2F">
      <w:pPr>
        <w:pStyle w:val="a5"/>
        <w:spacing w:after="0" w:line="340" w:lineRule="exact"/>
        <w:ind w:firstLine="805"/>
        <w:rPr>
          <w:b/>
          <w:sz w:val="28"/>
          <w:szCs w:val="28"/>
        </w:rPr>
      </w:pPr>
      <w:r w:rsidRPr="00F5607F">
        <w:rPr>
          <w:sz w:val="28"/>
          <w:szCs w:val="28"/>
        </w:rPr>
        <w:t>Изучение учебной дисциплины будет способствовать и формированию</w:t>
      </w:r>
      <w:r w:rsidRPr="00F5607F">
        <w:rPr>
          <w:b/>
          <w:sz w:val="28"/>
          <w:szCs w:val="28"/>
        </w:rPr>
        <w:t xml:space="preserve"> социально-личностных компетенций, </w:t>
      </w:r>
      <w:r w:rsidRPr="00F5607F">
        <w:rPr>
          <w:sz w:val="28"/>
          <w:szCs w:val="28"/>
        </w:rPr>
        <w:t>соответствующих следующим требованиям</w:t>
      </w:r>
      <w:r w:rsidRPr="00F5607F">
        <w:rPr>
          <w:b/>
          <w:sz w:val="28"/>
          <w:szCs w:val="28"/>
        </w:rPr>
        <w:t>:</w:t>
      </w:r>
    </w:p>
    <w:p w:rsidR="00DD247A" w:rsidRPr="00F5607F" w:rsidRDefault="00DD247A" w:rsidP="00505D2F">
      <w:pPr>
        <w:spacing w:line="340" w:lineRule="exact"/>
        <w:ind w:firstLine="805"/>
        <w:rPr>
          <w:sz w:val="28"/>
          <w:szCs w:val="28"/>
        </w:rPr>
      </w:pPr>
      <w:r w:rsidRPr="00F5607F">
        <w:rPr>
          <w:sz w:val="28"/>
          <w:szCs w:val="28"/>
        </w:rPr>
        <w:t>СЛК-2. Быть способным к социальному взаимодействию.</w:t>
      </w:r>
    </w:p>
    <w:p w:rsidR="00DD247A" w:rsidRPr="00F5607F" w:rsidRDefault="00DD247A" w:rsidP="00505D2F">
      <w:pPr>
        <w:spacing w:line="340" w:lineRule="exact"/>
        <w:ind w:firstLine="805"/>
        <w:rPr>
          <w:sz w:val="28"/>
          <w:szCs w:val="28"/>
        </w:rPr>
      </w:pPr>
      <w:r w:rsidRPr="00F5607F">
        <w:rPr>
          <w:sz w:val="28"/>
          <w:szCs w:val="28"/>
        </w:rPr>
        <w:t>СЛК-3. Обладать способностью к межличностным коммуникациям.</w:t>
      </w:r>
    </w:p>
    <w:p w:rsidR="00DD247A" w:rsidRPr="00F5607F" w:rsidRDefault="00DD247A" w:rsidP="00505D2F">
      <w:pPr>
        <w:spacing w:line="340" w:lineRule="exact"/>
        <w:ind w:firstLine="805"/>
        <w:rPr>
          <w:sz w:val="28"/>
          <w:szCs w:val="28"/>
        </w:rPr>
      </w:pPr>
      <w:r w:rsidRPr="00F5607F">
        <w:rPr>
          <w:sz w:val="28"/>
          <w:szCs w:val="28"/>
        </w:rPr>
        <w:t>СЛК-6. Уметь работать в команде.</w:t>
      </w:r>
    </w:p>
    <w:p w:rsidR="00DD247A" w:rsidRPr="00F5607F" w:rsidRDefault="00DD247A" w:rsidP="00505D2F">
      <w:pPr>
        <w:spacing w:line="340" w:lineRule="exact"/>
        <w:ind w:firstLine="805"/>
        <w:rPr>
          <w:sz w:val="28"/>
          <w:szCs w:val="28"/>
        </w:rPr>
      </w:pPr>
      <w:r w:rsidRPr="00F5607F">
        <w:rPr>
          <w:sz w:val="28"/>
          <w:szCs w:val="28"/>
        </w:rPr>
        <w:t xml:space="preserve">Содержание учебной дисциплины содействует приобретению </w:t>
      </w:r>
      <w:r w:rsidRPr="00F5607F">
        <w:rPr>
          <w:b/>
          <w:sz w:val="28"/>
          <w:szCs w:val="28"/>
        </w:rPr>
        <w:t>профессиональных компетенций специалиста</w:t>
      </w:r>
      <w:r w:rsidRPr="00F5607F">
        <w:rPr>
          <w:sz w:val="28"/>
          <w:szCs w:val="28"/>
        </w:rPr>
        <w:t>, который должен быть способен:</w:t>
      </w:r>
    </w:p>
    <w:p w:rsidR="00DD247A" w:rsidRPr="00F5607F" w:rsidRDefault="00DD247A" w:rsidP="00505D2F">
      <w:pPr>
        <w:spacing w:line="340" w:lineRule="exact"/>
        <w:ind w:firstLine="805"/>
        <w:rPr>
          <w:sz w:val="28"/>
          <w:szCs w:val="28"/>
        </w:rPr>
      </w:pPr>
      <w:r w:rsidRPr="00F5607F">
        <w:rPr>
          <w:sz w:val="28"/>
          <w:szCs w:val="28"/>
        </w:rPr>
        <w:t>ПК-2. Организовывать работу малых коллективов исполнителей для достижения поставленных целей.</w:t>
      </w:r>
    </w:p>
    <w:p w:rsidR="00DD247A" w:rsidRPr="00F5607F" w:rsidRDefault="00DD247A" w:rsidP="00505D2F">
      <w:pPr>
        <w:spacing w:line="340" w:lineRule="exact"/>
        <w:ind w:firstLine="805"/>
        <w:rPr>
          <w:sz w:val="28"/>
          <w:szCs w:val="28"/>
        </w:rPr>
      </w:pPr>
      <w:r w:rsidRPr="00F5607F">
        <w:rPr>
          <w:sz w:val="28"/>
          <w:szCs w:val="28"/>
        </w:rPr>
        <w:t>ПК-3. Взаимодействовать со специалистами смежных профилей.</w:t>
      </w:r>
    </w:p>
    <w:p w:rsidR="00DD247A" w:rsidRPr="00F5607F" w:rsidRDefault="00DD247A" w:rsidP="00505D2F">
      <w:pPr>
        <w:spacing w:line="340" w:lineRule="exact"/>
        <w:ind w:firstLine="805"/>
        <w:rPr>
          <w:sz w:val="28"/>
          <w:szCs w:val="28"/>
        </w:rPr>
      </w:pPr>
      <w:r w:rsidRPr="00F5607F">
        <w:rPr>
          <w:sz w:val="28"/>
          <w:szCs w:val="28"/>
        </w:rPr>
        <w:t>ПК-4. Анализировать и оценивать собранные данные.</w:t>
      </w:r>
    </w:p>
    <w:p w:rsidR="00DD247A" w:rsidRPr="00F5607F" w:rsidRDefault="00DD247A" w:rsidP="00505D2F">
      <w:pPr>
        <w:spacing w:line="340" w:lineRule="exact"/>
        <w:ind w:firstLine="805"/>
        <w:rPr>
          <w:sz w:val="28"/>
          <w:szCs w:val="28"/>
        </w:rPr>
      </w:pPr>
      <w:r w:rsidRPr="00F5607F">
        <w:rPr>
          <w:sz w:val="28"/>
          <w:szCs w:val="28"/>
        </w:rPr>
        <w:t>ПК-5. Вести переговоры с другими заинтересованными участниками.</w:t>
      </w:r>
    </w:p>
    <w:p w:rsidR="00DD247A" w:rsidRPr="00F5607F" w:rsidRDefault="00DD247A" w:rsidP="00505D2F">
      <w:pPr>
        <w:spacing w:line="340" w:lineRule="exact"/>
        <w:ind w:firstLine="805"/>
        <w:rPr>
          <w:sz w:val="28"/>
          <w:szCs w:val="28"/>
        </w:rPr>
      </w:pPr>
      <w:r w:rsidRPr="00F5607F">
        <w:rPr>
          <w:sz w:val="28"/>
          <w:szCs w:val="28"/>
        </w:rPr>
        <w:t>ПК-6. Готовить доклады, материалы к презентациям.</w:t>
      </w:r>
    </w:p>
    <w:p w:rsidR="00DD247A" w:rsidRPr="00F5607F" w:rsidRDefault="00DD247A" w:rsidP="00505D2F">
      <w:pPr>
        <w:pStyle w:val="21"/>
        <w:spacing w:after="0" w:line="340" w:lineRule="exact"/>
        <w:ind w:left="0" w:firstLine="805"/>
        <w:jc w:val="both"/>
        <w:rPr>
          <w:sz w:val="28"/>
          <w:szCs w:val="28"/>
        </w:rPr>
      </w:pPr>
      <w:r w:rsidRPr="00F5607F">
        <w:rPr>
          <w:sz w:val="28"/>
          <w:szCs w:val="28"/>
        </w:rPr>
        <w:t>ПК-9. Собирать и анализировать исходную информацию для проведения проектной деятельности в различных функциональных областях логистики.</w:t>
      </w:r>
    </w:p>
    <w:p w:rsidR="00DD247A" w:rsidRPr="00F5607F" w:rsidRDefault="00DD247A" w:rsidP="00505D2F">
      <w:pPr>
        <w:spacing w:line="340" w:lineRule="exact"/>
        <w:ind w:firstLine="805"/>
        <w:rPr>
          <w:sz w:val="28"/>
          <w:szCs w:val="28"/>
        </w:rPr>
      </w:pPr>
      <w:r w:rsidRPr="00F5607F">
        <w:rPr>
          <w:sz w:val="28"/>
          <w:szCs w:val="28"/>
        </w:rPr>
        <w:t>ПК-19. Обосновывать выбор каналов распределения продукции и оценивать их эффективность.</w:t>
      </w:r>
    </w:p>
    <w:p w:rsidR="00DD247A" w:rsidRPr="00F5607F" w:rsidRDefault="00DD247A" w:rsidP="00505D2F">
      <w:pPr>
        <w:pStyle w:val="21"/>
        <w:spacing w:after="0" w:line="340" w:lineRule="exact"/>
        <w:ind w:left="0" w:firstLine="805"/>
        <w:jc w:val="both"/>
        <w:rPr>
          <w:sz w:val="28"/>
          <w:szCs w:val="28"/>
        </w:rPr>
      </w:pPr>
      <w:r w:rsidRPr="00F5607F">
        <w:rPr>
          <w:sz w:val="28"/>
          <w:szCs w:val="28"/>
        </w:rPr>
        <w:t xml:space="preserve">ПК-23. Проводить исследования различных функциональных областей логистики и цепей поставок, анализировать результаты и использовать их при реализации логистистической концепции управления в организации. </w:t>
      </w:r>
    </w:p>
    <w:p w:rsidR="00DD247A" w:rsidRPr="00F5607F" w:rsidRDefault="00DD247A" w:rsidP="00505D2F">
      <w:pPr>
        <w:pStyle w:val="21"/>
        <w:spacing w:after="0" w:line="340" w:lineRule="exact"/>
        <w:ind w:left="0" w:firstLine="805"/>
        <w:jc w:val="both"/>
        <w:rPr>
          <w:sz w:val="28"/>
          <w:szCs w:val="28"/>
        </w:rPr>
      </w:pPr>
      <w:r w:rsidRPr="00F5607F">
        <w:rPr>
          <w:sz w:val="28"/>
          <w:szCs w:val="28"/>
        </w:rPr>
        <w:t>ПК -25. Использовать глобальные информационные ресурсы для решения логистических задач.</w:t>
      </w:r>
    </w:p>
    <w:p w:rsidR="00DD247A" w:rsidRPr="00F5607F" w:rsidRDefault="00DD247A" w:rsidP="00505D2F">
      <w:pPr>
        <w:pStyle w:val="31"/>
        <w:spacing w:after="0" w:line="340" w:lineRule="exact"/>
        <w:ind w:firstLine="805"/>
        <w:jc w:val="both"/>
        <w:rPr>
          <w:sz w:val="28"/>
          <w:szCs w:val="28"/>
        </w:rPr>
      </w:pPr>
      <w:r w:rsidRPr="00F5607F">
        <w:rPr>
          <w:sz w:val="28"/>
          <w:szCs w:val="28"/>
        </w:rPr>
        <w:t>ПК-26. Осуществлять поиск, систематизацию и анализ информации по перспективам развития отрасли, инновационным технологиям, проектам и решениям.</w:t>
      </w:r>
    </w:p>
    <w:p w:rsidR="00DD247A" w:rsidRPr="00F5607F" w:rsidRDefault="00DD247A" w:rsidP="00505D2F">
      <w:pPr>
        <w:pStyle w:val="31"/>
        <w:spacing w:after="0" w:line="340" w:lineRule="exact"/>
        <w:ind w:firstLine="805"/>
        <w:jc w:val="both"/>
        <w:rPr>
          <w:sz w:val="28"/>
          <w:szCs w:val="28"/>
        </w:rPr>
      </w:pPr>
      <w:r w:rsidRPr="00F5607F">
        <w:rPr>
          <w:sz w:val="28"/>
          <w:szCs w:val="28"/>
        </w:rPr>
        <w:t>ПК-28. Работать с научной, технической и патентной литературой.</w:t>
      </w:r>
    </w:p>
    <w:p w:rsidR="00DD247A" w:rsidRPr="00505D2F" w:rsidRDefault="00DD247A" w:rsidP="00505D2F">
      <w:pPr>
        <w:tabs>
          <w:tab w:val="left" w:pos="709"/>
        </w:tabs>
        <w:spacing w:line="340" w:lineRule="exact"/>
        <w:ind w:firstLine="805"/>
        <w:rPr>
          <w:sz w:val="28"/>
          <w:szCs w:val="28"/>
          <w:lang w:val="be-BY"/>
        </w:rPr>
      </w:pPr>
      <w:r w:rsidRPr="00505D2F">
        <w:rPr>
          <w:sz w:val="28"/>
          <w:szCs w:val="28"/>
        </w:rPr>
        <w:t xml:space="preserve">         </w:t>
      </w:r>
      <w:r w:rsidRPr="00505D2F">
        <w:rPr>
          <w:sz w:val="28"/>
          <w:szCs w:val="28"/>
          <w:lang w:val="be-BY"/>
        </w:rPr>
        <w:t xml:space="preserve">В результате изучения учебной дисциплины студент должен: </w:t>
      </w:r>
    </w:p>
    <w:p w:rsidR="00DD247A" w:rsidRPr="00505D2F" w:rsidRDefault="00DD247A" w:rsidP="00505D2F">
      <w:pPr>
        <w:tabs>
          <w:tab w:val="left" w:pos="709"/>
        </w:tabs>
        <w:spacing w:line="340" w:lineRule="exact"/>
        <w:ind w:firstLine="805"/>
        <w:rPr>
          <w:b/>
          <w:i/>
          <w:sz w:val="28"/>
          <w:szCs w:val="28"/>
        </w:rPr>
      </w:pPr>
      <w:r w:rsidRPr="00505D2F">
        <w:rPr>
          <w:b/>
          <w:i/>
          <w:sz w:val="28"/>
          <w:szCs w:val="28"/>
        </w:rPr>
        <w:t xml:space="preserve">знать: </w:t>
      </w:r>
    </w:p>
    <w:p w:rsidR="00DD247A" w:rsidRPr="00505D2F" w:rsidRDefault="00DD247A" w:rsidP="00505D2F">
      <w:pPr>
        <w:tabs>
          <w:tab w:val="left" w:pos="709"/>
        </w:tabs>
        <w:spacing w:line="340" w:lineRule="exact"/>
        <w:ind w:firstLine="805"/>
        <w:rPr>
          <w:sz w:val="28"/>
          <w:szCs w:val="28"/>
        </w:rPr>
      </w:pPr>
      <w:r w:rsidRPr="00505D2F">
        <w:rPr>
          <w:sz w:val="28"/>
          <w:szCs w:val="28"/>
        </w:rPr>
        <w:t>- основные понятия, концептуальные положения и методы, используемые в  распределительной  логистике;</w:t>
      </w:r>
    </w:p>
    <w:p w:rsidR="00DD247A" w:rsidRPr="00505D2F" w:rsidRDefault="00DD247A" w:rsidP="00505D2F">
      <w:pPr>
        <w:tabs>
          <w:tab w:val="left" w:pos="709"/>
        </w:tabs>
        <w:spacing w:line="340" w:lineRule="exact"/>
        <w:ind w:firstLine="805"/>
        <w:rPr>
          <w:sz w:val="28"/>
          <w:szCs w:val="28"/>
        </w:rPr>
      </w:pPr>
      <w:r w:rsidRPr="00505D2F">
        <w:rPr>
          <w:sz w:val="28"/>
          <w:szCs w:val="28"/>
        </w:rPr>
        <w:t>- виды и особенности логистических каналов распределения, их уровни, сферы целесообразного использования;</w:t>
      </w:r>
    </w:p>
    <w:p w:rsidR="00DD247A" w:rsidRPr="00505D2F" w:rsidRDefault="00DD247A" w:rsidP="00505D2F">
      <w:pPr>
        <w:tabs>
          <w:tab w:val="left" w:pos="709"/>
        </w:tabs>
        <w:spacing w:line="340" w:lineRule="exact"/>
        <w:ind w:firstLine="805"/>
        <w:rPr>
          <w:sz w:val="28"/>
          <w:szCs w:val="28"/>
        </w:rPr>
      </w:pPr>
      <w:r w:rsidRPr="00505D2F">
        <w:rPr>
          <w:sz w:val="28"/>
          <w:szCs w:val="28"/>
        </w:rPr>
        <w:t>- методы обоснования и выбора логистических каналов распределения;</w:t>
      </w:r>
    </w:p>
    <w:p w:rsidR="00DD247A" w:rsidRPr="00505D2F" w:rsidRDefault="00DD247A" w:rsidP="00505D2F">
      <w:pPr>
        <w:tabs>
          <w:tab w:val="left" w:pos="709"/>
        </w:tabs>
        <w:spacing w:line="340" w:lineRule="exact"/>
        <w:ind w:firstLine="805"/>
        <w:rPr>
          <w:b/>
          <w:i/>
          <w:sz w:val="28"/>
          <w:szCs w:val="28"/>
        </w:rPr>
      </w:pPr>
      <w:r w:rsidRPr="00505D2F">
        <w:rPr>
          <w:b/>
          <w:i/>
          <w:sz w:val="28"/>
          <w:szCs w:val="28"/>
        </w:rPr>
        <w:t xml:space="preserve">уметь: </w:t>
      </w:r>
    </w:p>
    <w:p w:rsidR="00DD247A" w:rsidRPr="00505D2F" w:rsidRDefault="00DD247A" w:rsidP="00505D2F">
      <w:pPr>
        <w:tabs>
          <w:tab w:val="left" w:pos="709"/>
        </w:tabs>
        <w:spacing w:line="340" w:lineRule="exact"/>
        <w:ind w:firstLine="805"/>
        <w:rPr>
          <w:sz w:val="28"/>
          <w:szCs w:val="28"/>
        </w:rPr>
      </w:pPr>
      <w:r w:rsidRPr="00505D2F">
        <w:rPr>
          <w:sz w:val="28"/>
          <w:szCs w:val="28"/>
        </w:rPr>
        <w:lastRenderedPageBreak/>
        <w:t xml:space="preserve">- анализировать и моделировать распределительные логистические системы (подсистемы); </w:t>
      </w:r>
    </w:p>
    <w:p w:rsidR="00DD247A" w:rsidRPr="00505D2F" w:rsidRDefault="00DD247A" w:rsidP="00505D2F">
      <w:pPr>
        <w:tabs>
          <w:tab w:val="left" w:pos="709"/>
        </w:tabs>
        <w:spacing w:line="340" w:lineRule="exact"/>
        <w:ind w:firstLine="805"/>
        <w:rPr>
          <w:sz w:val="28"/>
          <w:szCs w:val="28"/>
        </w:rPr>
      </w:pPr>
      <w:r w:rsidRPr="00505D2F">
        <w:rPr>
          <w:sz w:val="28"/>
          <w:szCs w:val="28"/>
        </w:rPr>
        <w:t>- рассчитывать параметры функционирования элементов распределительной  логистической  инфраструктуры;</w:t>
      </w:r>
    </w:p>
    <w:p w:rsidR="00DD247A" w:rsidRPr="00505D2F" w:rsidRDefault="00DD247A" w:rsidP="00505D2F">
      <w:pPr>
        <w:tabs>
          <w:tab w:val="left" w:pos="709"/>
        </w:tabs>
        <w:spacing w:line="340" w:lineRule="exact"/>
        <w:ind w:firstLine="805"/>
        <w:rPr>
          <w:sz w:val="28"/>
          <w:szCs w:val="28"/>
        </w:rPr>
      </w:pPr>
      <w:r w:rsidRPr="00505D2F">
        <w:rPr>
          <w:sz w:val="28"/>
          <w:szCs w:val="28"/>
        </w:rPr>
        <w:t>- анализировать и оценивать экономическую эффективность принимаемых  логистических решений в сфере распределения с учетом факторов внешней и внутренней среды;</w:t>
      </w:r>
    </w:p>
    <w:p w:rsidR="00DD247A" w:rsidRPr="00505D2F" w:rsidRDefault="00DD247A" w:rsidP="00505D2F">
      <w:pPr>
        <w:tabs>
          <w:tab w:val="left" w:pos="709"/>
        </w:tabs>
        <w:spacing w:line="340" w:lineRule="exact"/>
        <w:ind w:firstLine="805"/>
        <w:rPr>
          <w:b/>
          <w:i/>
          <w:sz w:val="28"/>
          <w:szCs w:val="28"/>
        </w:rPr>
      </w:pPr>
      <w:r w:rsidRPr="00505D2F">
        <w:rPr>
          <w:b/>
          <w:i/>
          <w:sz w:val="28"/>
          <w:szCs w:val="28"/>
        </w:rPr>
        <w:t>владеть:</w:t>
      </w:r>
    </w:p>
    <w:p w:rsidR="00DD247A" w:rsidRPr="00505D2F" w:rsidRDefault="00DD247A" w:rsidP="00505D2F">
      <w:pPr>
        <w:tabs>
          <w:tab w:val="left" w:pos="709"/>
        </w:tabs>
        <w:spacing w:line="340" w:lineRule="exact"/>
        <w:ind w:firstLine="805"/>
        <w:rPr>
          <w:sz w:val="28"/>
          <w:szCs w:val="28"/>
        </w:rPr>
      </w:pPr>
      <w:r w:rsidRPr="00505D2F">
        <w:rPr>
          <w:sz w:val="28"/>
          <w:szCs w:val="28"/>
        </w:rPr>
        <w:t xml:space="preserve">- методами анализа  выполнения программы поставок; </w:t>
      </w:r>
    </w:p>
    <w:p w:rsidR="00DD247A" w:rsidRPr="00505D2F" w:rsidRDefault="00DD247A" w:rsidP="00505D2F">
      <w:pPr>
        <w:tabs>
          <w:tab w:val="left" w:pos="709"/>
        </w:tabs>
        <w:spacing w:line="340" w:lineRule="exact"/>
        <w:ind w:firstLine="805"/>
        <w:rPr>
          <w:sz w:val="28"/>
          <w:szCs w:val="28"/>
        </w:rPr>
      </w:pPr>
      <w:r w:rsidRPr="00505D2F">
        <w:rPr>
          <w:sz w:val="28"/>
          <w:szCs w:val="28"/>
        </w:rPr>
        <w:t>- методами оценки управления поставками;</w:t>
      </w:r>
    </w:p>
    <w:p w:rsidR="00DD247A" w:rsidRPr="00505D2F" w:rsidRDefault="00DD247A" w:rsidP="00505D2F">
      <w:pPr>
        <w:tabs>
          <w:tab w:val="left" w:pos="709"/>
        </w:tabs>
        <w:spacing w:line="340" w:lineRule="exact"/>
        <w:ind w:firstLine="805"/>
        <w:rPr>
          <w:sz w:val="28"/>
          <w:szCs w:val="28"/>
        </w:rPr>
      </w:pPr>
      <w:r w:rsidRPr="00505D2F">
        <w:rPr>
          <w:sz w:val="28"/>
          <w:szCs w:val="28"/>
        </w:rPr>
        <w:t xml:space="preserve">- методами   </w:t>
      </w:r>
      <w:r w:rsidRPr="00505D2F">
        <w:rPr>
          <w:snapToGrid w:val="0"/>
          <w:sz w:val="28"/>
          <w:szCs w:val="28"/>
        </w:rPr>
        <w:t xml:space="preserve">планирования  потребностей распределения  (ППР  или  </w:t>
      </w:r>
      <w:r w:rsidRPr="00505D2F">
        <w:rPr>
          <w:sz w:val="28"/>
          <w:szCs w:val="28"/>
          <w:lang w:val="en-US"/>
        </w:rPr>
        <w:t>DRP</w:t>
      </w:r>
      <w:r w:rsidRPr="00505D2F">
        <w:rPr>
          <w:sz w:val="28"/>
          <w:szCs w:val="28"/>
        </w:rPr>
        <w:t xml:space="preserve">);                                                                   </w:t>
      </w:r>
    </w:p>
    <w:p w:rsidR="00DD247A" w:rsidRPr="00505D2F" w:rsidRDefault="00DD247A" w:rsidP="00505D2F">
      <w:pPr>
        <w:shd w:val="clear" w:color="auto" w:fill="FFFFFF"/>
        <w:tabs>
          <w:tab w:val="left" w:pos="709"/>
        </w:tabs>
        <w:spacing w:line="340" w:lineRule="exact"/>
        <w:ind w:firstLine="805"/>
        <w:rPr>
          <w:sz w:val="28"/>
          <w:szCs w:val="28"/>
          <w:shd w:val="clear" w:color="auto" w:fill="FFFFFF"/>
        </w:rPr>
      </w:pPr>
      <w:r w:rsidRPr="00505D2F">
        <w:rPr>
          <w:sz w:val="28"/>
          <w:szCs w:val="28"/>
          <w:shd w:val="clear" w:color="auto" w:fill="FFFFFF"/>
        </w:rPr>
        <w:t xml:space="preserve">- методами оценки рейтинга посредников;                        </w:t>
      </w:r>
    </w:p>
    <w:p w:rsidR="00DD247A" w:rsidRPr="00505D2F" w:rsidRDefault="00DD247A" w:rsidP="00505D2F">
      <w:pPr>
        <w:pStyle w:val="a9"/>
        <w:tabs>
          <w:tab w:val="clear" w:pos="720"/>
          <w:tab w:val="left" w:pos="540"/>
        </w:tabs>
        <w:spacing w:line="340" w:lineRule="exact"/>
        <w:ind w:left="0" w:firstLine="805"/>
        <w:jc w:val="both"/>
      </w:pPr>
      <w:r w:rsidRPr="00505D2F">
        <w:t xml:space="preserve">- методами  оценки  системы управления поставками, уровня сервиса.         </w:t>
      </w:r>
    </w:p>
    <w:p w:rsidR="00DD247A" w:rsidRPr="00F5607F" w:rsidRDefault="00DD247A" w:rsidP="00505D2F">
      <w:pPr>
        <w:spacing w:line="340" w:lineRule="exact"/>
        <w:ind w:firstLine="805"/>
        <w:rPr>
          <w:b/>
          <w:sz w:val="28"/>
          <w:szCs w:val="28"/>
        </w:rPr>
      </w:pPr>
      <w:r w:rsidRPr="00F5607F">
        <w:rPr>
          <w:sz w:val="28"/>
          <w:szCs w:val="28"/>
        </w:rPr>
        <w:t xml:space="preserve">Основой для изучения </w:t>
      </w:r>
      <w:r>
        <w:rPr>
          <w:sz w:val="28"/>
          <w:szCs w:val="28"/>
        </w:rPr>
        <w:t xml:space="preserve">учебной </w:t>
      </w:r>
      <w:r w:rsidRPr="00F5607F">
        <w:rPr>
          <w:sz w:val="28"/>
          <w:szCs w:val="28"/>
        </w:rPr>
        <w:t>дисциплины «Распределительная логистика» является знание студентами экономической теории, маркетинга, логистики и управления цепями поставок, исследований в логистике,  ценообразования.</w:t>
      </w:r>
    </w:p>
    <w:p w:rsidR="00DD247A" w:rsidRPr="00F5607F" w:rsidRDefault="00DD247A" w:rsidP="00505D2F">
      <w:pPr>
        <w:spacing w:line="340" w:lineRule="exact"/>
        <w:ind w:firstLine="805"/>
        <w:rPr>
          <w:b/>
          <w:sz w:val="28"/>
          <w:szCs w:val="28"/>
        </w:rPr>
      </w:pPr>
      <w:r w:rsidRPr="00F5607F">
        <w:rPr>
          <w:sz w:val="28"/>
          <w:szCs w:val="28"/>
        </w:rPr>
        <w:t xml:space="preserve">Всего часов по дисциплине  </w:t>
      </w:r>
      <w:r>
        <w:rPr>
          <w:sz w:val="28"/>
          <w:szCs w:val="28"/>
        </w:rPr>
        <w:t>162</w:t>
      </w:r>
      <w:r w:rsidRPr="00F5607F">
        <w:rPr>
          <w:sz w:val="28"/>
          <w:szCs w:val="28"/>
        </w:rPr>
        <w:t xml:space="preserve"> (</w:t>
      </w:r>
      <w:r>
        <w:rPr>
          <w:sz w:val="28"/>
          <w:szCs w:val="28"/>
        </w:rPr>
        <w:t>4</w:t>
      </w:r>
      <w:r w:rsidRPr="00F5607F">
        <w:rPr>
          <w:sz w:val="28"/>
          <w:szCs w:val="28"/>
        </w:rPr>
        <w:t xml:space="preserve"> зачетных единиц</w:t>
      </w:r>
      <w:r>
        <w:rPr>
          <w:sz w:val="28"/>
          <w:szCs w:val="28"/>
        </w:rPr>
        <w:t>ы</w:t>
      </w:r>
      <w:r w:rsidRPr="00F5607F">
        <w:rPr>
          <w:sz w:val="28"/>
          <w:szCs w:val="28"/>
        </w:rPr>
        <w:t>),  из них  аудиторных часов – 10</w:t>
      </w:r>
      <w:r>
        <w:rPr>
          <w:sz w:val="28"/>
          <w:szCs w:val="28"/>
        </w:rPr>
        <w:t>8</w:t>
      </w:r>
      <w:r w:rsidRPr="00F5607F">
        <w:rPr>
          <w:sz w:val="28"/>
          <w:szCs w:val="28"/>
        </w:rPr>
        <w:t>, в том числе лекционных – 50 часов, лабораторных  занятий – 16 часов, практических занятий – 42 часа.</w:t>
      </w:r>
    </w:p>
    <w:p w:rsidR="00DD247A" w:rsidRDefault="00DD247A" w:rsidP="00505D2F">
      <w:pPr>
        <w:spacing w:line="340" w:lineRule="exact"/>
        <w:ind w:firstLine="805"/>
        <w:rPr>
          <w:sz w:val="28"/>
          <w:szCs w:val="28"/>
        </w:rPr>
      </w:pPr>
      <w:r w:rsidRPr="00F5607F">
        <w:rPr>
          <w:sz w:val="28"/>
          <w:szCs w:val="28"/>
        </w:rPr>
        <w:t>Рекомендуемая форма контроля – экзамен.</w:t>
      </w:r>
    </w:p>
    <w:p w:rsidR="00DD247A" w:rsidRDefault="00DD247A" w:rsidP="00505D2F">
      <w:pPr>
        <w:spacing w:line="340" w:lineRule="exact"/>
        <w:ind w:firstLine="805"/>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b/>
          <w:sz w:val="28"/>
          <w:szCs w:val="28"/>
        </w:rPr>
      </w:pPr>
    </w:p>
    <w:p w:rsidR="00DD247A" w:rsidRDefault="00DD247A" w:rsidP="00F5607F">
      <w:pPr>
        <w:spacing w:line="340" w:lineRule="exact"/>
        <w:ind w:firstLine="709"/>
        <w:rPr>
          <w:b/>
          <w:sz w:val="28"/>
          <w:szCs w:val="28"/>
        </w:rPr>
      </w:pPr>
    </w:p>
    <w:p w:rsidR="00DD247A" w:rsidRDefault="00DD247A" w:rsidP="00F5607F">
      <w:pPr>
        <w:spacing w:line="340" w:lineRule="exact"/>
        <w:ind w:firstLine="709"/>
        <w:rPr>
          <w:b/>
          <w:sz w:val="28"/>
          <w:szCs w:val="28"/>
        </w:rPr>
      </w:pPr>
    </w:p>
    <w:p w:rsidR="00DD247A" w:rsidRPr="00F5607F" w:rsidRDefault="00DD247A" w:rsidP="00F5607F">
      <w:pPr>
        <w:spacing w:line="340" w:lineRule="exact"/>
        <w:ind w:firstLine="709"/>
        <w:rPr>
          <w:b/>
          <w:sz w:val="28"/>
          <w:szCs w:val="28"/>
        </w:rPr>
      </w:pPr>
    </w:p>
    <w:p w:rsidR="00DD247A" w:rsidRPr="00854668" w:rsidRDefault="00DD247A" w:rsidP="00854668">
      <w:pPr>
        <w:jc w:val="center"/>
        <w:rPr>
          <w:b/>
          <w:bCs/>
          <w:sz w:val="28"/>
          <w:szCs w:val="28"/>
        </w:rPr>
      </w:pPr>
      <w:r w:rsidRPr="00854668">
        <w:rPr>
          <w:b/>
          <w:sz w:val="28"/>
          <w:szCs w:val="28"/>
        </w:rPr>
        <w:lastRenderedPageBreak/>
        <w:t xml:space="preserve">ПРИМЕРНЫЙ </w:t>
      </w:r>
      <w:r w:rsidRPr="00854668">
        <w:rPr>
          <w:b/>
          <w:bCs/>
          <w:sz w:val="28"/>
          <w:szCs w:val="28"/>
        </w:rPr>
        <w:t>ТЕМАТИЧЕСКИЙ ПЛАН ПО УЧЕБНОЙ ДИСЦИПЛИНЕ «РАСПРЕДЕЛИТЕЛЬНАЯ ЛОГИСТИКА»</w:t>
      </w:r>
    </w:p>
    <w:tbl>
      <w:tblPr>
        <w:tblW w:w="10043"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98"/>
        <w:gridCol w:w="851"/>
        <w:gridCol w:w="1842"/>
        <w:gridCol w:w="1560"/>
        <w:gridCol w:w="992"/>
      </w:tblGrid>
      <w:tr w:rsidR="00DD247A" w:rsidRPr="00141A0E" w:rsidTr="0009619A">
        <w:tc>
          <w:tcPr>
            <w:tcW w:w="4798" w:type="dxa"/>
            <w:vMerge w:val="restart"/>
          </w:tcPr>
          <w:p w:rsidR="00DD247A" w:rsidRPr="00141A0E" w:rsidRDefault="00DD247A" w:rsidP="0009619A">
            <w:pPr>
              <w:rPr>
                <w:b/>
              </w:rPr>
            </w:pPr>
            <w:r w:rsidRPr="00141A0E">
              <w:t>Наименование раздела, темы</w:t>
            </w:r>
          </w:p>
        </w:tc>
        <w:tc>
          <w:tcPr>
            <w:tcW w:w="5245" w:type="dxa"/>
            <w:gridSpan w:val="4"/>
          </w:tcPr>
          <w:p w:rsidR="00DD247A" w:rsidRPr="00141A0E" w:rsidRDefault="00DD247A" w:rsidP="0009619A">
            <w:r w:rsidRPr="00141A0E">
              <w:t>Количество часов</w:t>
            </w:r>
          </w:p>
        </w:tc>
      </w:tr>
      <w:tr w:rsidR="00DD247A" w:rsidRPr="00141A0E" w:rsidTr="0009619A">
        <w:trPr>
          <w:trHeight w:val="556"/>
        </w:trPr>
        <w:tc>
          <w:tcPr>
            <w:tcW w:w="4798" w:type="dxa"/>
            <w:vMerge/>
          </w:tcPr>
          <w:p w:rsidR="00DD247A" w:rsidRPr="00141A0E" w:rsidRDefault="00DD247A" w:rsidP="0009619A"/>
        </w:tc>
        <w:tc>
          <w:tcPr>
            <w:tcW w:w="851" w:type="dxa"/>
          </w:tcPr>
          <w:p w:rsidR="00DD247A" w:rsidRPr="00141A0E" w:rsidRDefault="00DD247A" w:rsidP="0009619A">
            <w:pPr>
              <w:rPr>
                <w:b/>
              </w:rPr>
            </w:pPr>
            <w:r>
              <w:t>Л</w:t>
            </w:r>
            <w:r w:rsidRPr="00141A0E">
              <w:t>ек</w:t>
            </w:r>
            <w:r>
              <w:t>-</w:t>
            </w:r>
            <w:r w:rsidRPr="00141A0E">
              <w:t>ции</w:t>
            </w:r>
          </w:p>
        </w:tc>
        <w:tc>
          <w:tcPr>
            <w:tcW w:w="1842" w:type="dxa"/>
          </w:tcPr>
          <w:p w:rsidR="00DD247A" w:rsidRDefault="00DD247A" w:rsidP="0009619A">
            <w:pPr>
              <w:rPr>
                <w:b/>
              </w:rPr>
            </w:pPr>
            <w:r>
              <w:t>п</w:t>
            </w:r>
            <w:r w:rsidRPr="00141A0E">
              <w:t>рактические</w:t>
            </w:r>
          </w:p>
          <w:p w:rsidR="00DD247A" w:rsidRPr="00141A0E" w:rsidRDefault="00DD247A" w:rsidP="0009619A">
            <w:pPr>
              <w:rPr>
                <w:b/>
              </w:rPr>
            </w:pPr>
            <w:r w:rsidRPr="00141A0E">
              <w:t>занятия</w:t>
            </w:r>
          </w:p>
        </w:tc>
        <w:tc>
          <w:tcPr>
            <w:tcW w:w="1560" w:type="dxa"/>
          </w:tcPr>
          <w:p w:rsidR="00DD247A" w:rsidRPr="00141A0E" w:rsidRDefault="00DD247A" w:rsidP="0009619A">
            <w:pPr>
              <w:rPr>
                <w:b/>
              </w:rPr>
            </w:pPr>
            <w:r>
              <w:t>л</w:t>
            </w:r>
            <w:r w:rsidRPr="00141A0E">
              <w:t>аборатор</w:t>
            </w:r>
            <w:r>
              <w:t>-</w:t>
            </w:r>
            <w:r w:rsidRPr="00141A0E">
              <w:t xml:space="preserve">ные  </w:t>
            </w:r>
          </w:p>
        </w:tc>
        <w:tc>
          <w:tcPr>
            <w:tcW w:w="992" w:type="dxa"/>
          </w:tcPr>
          <w:p w:rsidR="00DD247A" w:rsidRPr="00141A0E" w:rsidRDefault="00DD247A" w:rsidP="0009619A">
            <w:pPr>
              <w:rPr>
                <w:b/>
              </w:rPr>
            </w:pPr>
            <w:r>
              <w:t>в</w:t>
            </w:r>
            <w:r w:rsidRPr="00141A0E">
              <w:t>сего</w:t>
            </w:r>
          </w:p>
        </w:tc>
      </w:tr>
      <w:tr w:rsidR="00DD247A" w:rsidRPr="00141A0E" w:rsidTr="0009619A">
        <w:trPr>
          <w:trHeight w:val="279"/>
        </w:trPr>
        <w:tc>
          <w:tcPr>
            <w:tcW w:w="4798" w:type="dxa"/>
            <w:vAlign w:val="center"/>
          </w:tcPr>
          <w:p w:rsidR="00DD247A" w:rsidRPr="00141A0E" w:rsidRDefault="00DD247A" w:rsidP="0009619A">
            <w:pPr>
              <w:jc w:val="center"/>
            </w:pPr>
            <w:r w:rsidRPr="00141A0E">
              <w:t>1</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3</w:t>
            </w:r>
          </w:p>
        </w:tc>
        <w:tc>
          <w:tcPr>
            <w:tcW w:w="1560" w:type="dxa"/>
            <w:vAlign w:val="center"/>
          </w:tcPr>
          <w:p w:rsidR="00DD247A" w:rsidRPr="00141A0E" w:rsidRDefault="00DD247A" w:rsidP="0009619A">
            <w:pPr>
              <w:jc w:val="center"/>
            </w:pPr>
            <w:r w:rsidRPr="00141A0E">
              <w:t>4</w:t>
            </w:r>
          </w:p>
        </w:tc>
        <w:tc>
          <w:tcPr>
            <w:tcW w:w="992" w:type="dxa"/>
            <w:vAlign w:val="center"/>
          </w:tcPr>
          <w:p w:rsidR="00DD247A" w:rsidRPr="00141A0E" w:rsidRDefault="00DD247A" w:rsidP="0009619A">
            <w:pPr>
              <w:jc w:val="center"/>
            </w:pPr>
            <w:r>
              <w:t>5</w:t>
            </w:r>
          </w:p>
        </w:tc>
      </w:tr>
      <w:tr w:rsidR="00DD247A" w:rsidRPr="00141A0E" w:rsidTr="0009619A">
        <w:trPr>
          <w:trHeight w:val="257"/>
        </w:trPr>
        <w:tc>
          <w:tcPr>
            <w:tcW w:w="10043" w:type="dxa"/>
            <w:gridSpan w:val="5"/>
          </w:tcPr>
          <w:p w:rsidR="00DD247A" w:rsidRDefault="00DD247A" w:rsidP="0009619A">
            <w:pPr>
              <w:rPr>
                <w:i/>
              </w:rPr>
            </w:pPr>
          </w:p>
          <w:p w:rsidR="00DD247A" w:rsidRDefault="00DD247A" w:rsidP="0009619A">
            <w:r w:rsidRPr="00141A0E">
              <w:rPr>
                <w:i/>
              </w:rPr>
              <w:t>Раздел 1</w:t>
            </w:r>
            <w:r w:rsidRPr="00141A0E">
              <w:t xml:space="preserve">   Основы теории распределительной логистики</w:t>
            </w:r>
          </w:p>
          <w:p w:rsidR="00DD247A" w:rsidRPr="00141A0E" w:rsidRDefault="00DD247A" w:rsidP="0009619A">
            <w:pPr>
              <w:rPr>
                <w:i/>
              </w:rPr>
            </w:pPr>
          </w:p>
        </w:tc>
      </w:tr>
      <w:tr w:rsidR="00DD247A" w:rsidRPr="00141A0E" w:rsidTr="0009619A">
        <w:trPr>
          <w:trHeight w:val="798"/>
        </w:trPr>
        <w:tc>
          <w:tcPr>
            <w:tcW w:w="4798" w:type="dxa"/>
          </w:tcPr>
          <w:p w:rsidR="00DD247A" w:rsidRPr="00A168ED" w:rsidRDefault="00DD247A" w:rsidP="0009619A">
            <w:pPr>
              <w:rPr>
                <w:b/>
              </w:rPr>
            </w:pPr>
            <w:r>
              <w:t xml:space="preserve">1.1 </w:t>
            </w:r>
            <w:r w:rsidRPr="00141A0E">
              <w:t>Содержание распределительной логистики. Основные понятия и концепции распределительной логистики</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A168ED" w:rsidRDefault="00DD247A" w:rsidP="0009619A">
            <w:pPr>
              <w:rPr>
                <w:b/>
              </w:rPr>
            </w:pPr>
            <w:r>
              <w:t xml:space="preserve">1.2 </w:t>
            </w:r>
            <w:r w:rsidRPr="00141A0E">
              <w:t xml:space="preserve">Задачи и функции распределительной логистики </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A168ED" w:rsidRDefault="00DD247A" w:rsidP="0009619A">
            <w:pPr>
              <w:rPr>
                <w:b/>
              </w:rPr>
            </w:pPr>
            <w:r>
              <w:t xml:space="preserve">1.3 </w:t>
            </w:r>
            <w:r w:rsidRPr="00141A0E">
              <w:t xml:space="preserve">Политика и каналы распределения  товаров </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A168ED" w:rsidRDefault="00DD247A" w:rsidP="0009619A">
            <w:pPr>
              <w:rPr>
                <w:rFonts w:ascii="Calibri" w:hAnsi="Calibri" w:cs="Calibri"/>
                <w:b/>
              </w:rPr>
            </w:pPr>
            <w:r>
              <w:t xml:space="preserve">1.4 </w:t>
            </w:r>
            <w:r w:rsidRPr="0044652E">
              <w:t>Формы распределения товаров и их характеристика</w:t>
            </w:r>
          </w:p>
        </w:tc>
        <w:tc>
          <w:tcPr>
            <w:tcW w:w="851" w:type="dxa"/>
            <w:vAlign w:val="center"/>
          </w:tcPr>
          <w:p w:rsidR="00DD247A" w:rsidRPr="00141A0E" w:rsidRDefault="00DD247A" w:rsidP="0009619A">
            <w:pPr>
              <w:jc w:val="center"/>
            </w:pPr>
            <w:r>
              <w:t>2</w:t>
            </w:r>
          </w:p>
        </w:tc>
        <w:tc>
          <w:tcPr>
            <w:tcW w:w="1842" w:type="dxa"/>
            <w:vAlign w:val="center"/>
          </w:tcPr>
          <w:p w:rsidR="00DD247A" w:rsidRPr="00141A0E" w:rsidRDefault="00DD247A" w:rsidP="0009619A">
            <w:pPr>
              <w:jc w:val="center"/>
            </w:pPr>
            <w:r>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t>4</w:t>
            </w:r>
          </w:p>
        </w:tc>
      </w:tr>
      <w:tr w:rsidR="00DD247A" w:rsidRPr="00141A0E" w:rsidTr="0009619A">
        <w:trPr>
          <w:trHeight w:val="280"/>
        </w:trPr>
        <w:tc>
          <w:tcPr>
            <w:tcW w:w="4798" w:type="dxa"/>
          </w:tcPr>
          <w:p w:rsidR="00DD247A" w:rsidRPr="00A168ED" w:rsidRDefault="00DD247A" w:rsidP="0009619A">
            <w:pPr>
              <w:rPr>
                <w:b/>
              </w:rPr>
            </w:pPr>
            <w:r>
              <w:t xml:space="preserve">1.5 </w:t>
            </w:r>
            <w:r w:rsidRPr="00141A0E">
              <w:t xml:space="preserve">Выбор каналов распределения </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rPr>
          <w:trHeight w:val="545"/>
        </w:trPr>
        <w:tc>
          <w:tcPr>
            <w:tcW w:w="4798" w:type="dxa"/>
          </w:tcPr>
          <w:p w:rsidR="00DD247A" w:rsidRPr="00A168ED" w:rsidRDefault="00DD247A" w:rsidP="0009619A">
            <w:pPr>
              <w:rPr>
                <w:b/>
              </w:rPr>
            </w:pPr>
            <w:r>
              <w:t xml:space="preserve">1.6 </w:t>
            </w:r>
            <w:r w:rsidRPr="00141A0E">
              <w:t>Государственное регулирование каналов распределения</w:t>
            </w:r>
          </w:p>
        </w:tc>
        <w:tc>
          <w:tcPr>
            <w:tcW w:w="851" w:type="dxa"/>
            <w:vAlign w:val="center"/>
          </w:tcPr>
          <w:p w:rsidR="00DD247A" w:rsidRPr="00141A0E" w:rsidRDefault="00DD247A" w:rsidP="0009619A">
            <w:pPr>
              <w:jc w:val="center"/>
            </w:pPr>
            <w:r w:rsidRPr="00141A0E">
              <w:t>4</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rsidRPr="00141A0E">
              <w:t>4</w:t>
            </w:r>
          </w:p>
        </w:tc>
        <w:tc>
          <w:tcPr>
            <w:tcW w:w="992" w:type="dxa"/>
            <w:vAlign w:val="center"/>
          </w:tcPr>
          <w:p w:rsidR="00DD247A" w:rsidRPr="00141A0E" w:rsidRDefault="00DD247A" w:rsidP="0009619A">
            <w:pPr>
              <w:jc w:val="center"/>
            </w:pPr>
            <w:r>
              <w:t>10</w:t>
            </w:r>
          </w:p>
        </w:tc>
      </w:tr>
      <w:tr w:rsidR="00DD247A" w:rsidRPr="00141A0E" w:rsidTr="0009619A">
        <w:tc>
          <w:tcPr>
            <w:tcW w:w="4798" w:type="dxa"/>
          </w:tcPr>
          <w:p w:rsidR="00DD247A" w:rsidRPr="00A168ED" w:rsidRDefault="00DD247A" w:rsidP="0009619A">
            <w:pPr>
              <w:rPr>
                <w:b/>
              </w:rPr>
            </w:pPr>
            <w:r>
              <w:t xml:space="preserve">1.7 </w:t>
            </w:r>
            <w:r w:rsidRPr="00141A0E">
              <w:t xml:space="preserve">Оптовая и розничная торговля, </w:t>
            </w:r>
            <w:r w:rsidRPr="00A168ED">
              <w:rPr>
                <w:lang w:val="be-BY"/>
              </w:rPr>
              <w:t xml:space="preserve">их функции </w:t>
            </w:r>
            <w:r w:rsidRPr="00141A0E">
              <w:t>и    особенности организации</w:t>
            </w:r>
          </w:p>
        </w:tc>
        <w:tc>
          <w:tcPr>
            <w:tcW w:w="851" w:type="dxa"/>
            <w:vAlign w:val="center"/>
          </w:tcPr>
          <w:p w:rsidR="00DD247A" w:rsidRPr="00141A0E" w:rsidRDefault="00DD247A" w:rsidP="0009619A">
            <w:pPr>
              <w:jc w:val="center"/>
            </w:pPr>
            <w:r w:rsidRPr="00141A0E">
              <w:t>4</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4</w:t>
            </w:r>
          </w:p>
        </w:tc>
        <w:tc>
          <w:tcPr>
            <w:tcW w:w="992" w:type="dxa"/>
            <w:vAlign w:val="center"/>
          </w:tcPr>
          <w:p w:rsidR="00DD247A" w:rsidRPr="00141A0E" w:rsidRDefault="00DD247A" w:rsidP="0009619A">
            <w:pPr>
              <w:jc w:val="center"/>
            </w:pPr>
            <w:r>
              <w:t>10</w:t>
            </w:r>
          </w:p>
        </w:tc>
      </w:tr>
      <w:tr w:rsidR="00DD247A" w:rsidRPr="00141A0E" w:rsidTr="0009619A">
        <w:tc>
          <w:tcPr>
            <w:tcW w:w="4798" w:type="dxa"/>
          </w:tcPr>
          <w:p w:rsidR="00DD247A" w:rsidRPr="00A168ED" w:rsidRDefault="00DD247A" w:rsidP="0009619A">
            <w:pPr>
              <w:rPr>
                <w:b/>
              </w:rPr>
            </w:pPr>
            <w:r>
              <w:t xml:space="preserve">1.8 </w:t>
            </w:r>
            <w:r w:rsidRPr="00141A0E">
              <w:t>Кооперированные поставки. Лизинг  и франчайзинг</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A168ED" w:rsidRDefault="00DD247A" w:rsidP="0009619A">
            <w:pPr>
              <w:rPr>
                <w:b/>
              </w:rPr>
            </w:pPr>
            <w:r>
              <w:t xml:space="preserve">1.9 </w:t>
            </w:r>
            <w:r w:rsidRPr="00141A0E">
              <w:t>Встречная,  посылочная  и комиссионная  торговля</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rPr>
          <w:trHeight w:val="510"/>
        </w:trPr>
        <w:tc>
          <w:tcPr>
            <w:tcW w:w="4798" w:type="dxa"/>
          </w:tcPr>
          <w:p w:rsidR="00DD247A" w:rsidRPr="00A168ED" w:rsidRDefault="00DD247A" w:rsidP="0009619A">
            <w:pPr>
              <w:rPr>
                <w:b/>
              </w:rPr>
            </w:pPr>
            <w:r>
              <w:t xml:space="preserve">1.10 </w:t>
            </w:r>
            <w:r w:rsidRPr="00141A0E">
              <w:t>Ярмарочная, биржевая  и  аукционная торговля</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854668">
        <w:trPr>
          <w:trHeight w:val="513"/>
        </w:trPr>
        <w:tc>
          <w:tcPr>
            <w:tcW w:w="10043" w:type="dxa"/>
            <w:gridSpan w:val="5"/>
          </w:tcPr>
          <w:p w:rsidR="00DD247A" w:rsidRDefault="00DD247A" w:rsidP="0009619A">
            <w:pPr>
              <w:rPr>
                <w:i/>
              </w:rPr>
            </w:pPr>
          </w:p>
          <w:p w:rsidR="00DD247A" w:rsidRDefault="00DD247A" w:rsidP="0009619A">
            <w:r w:rsidRPr="00141A0E">
              <w:rPr>
                <w:i/>
              </w:rPr>
              <w:t>Раздел 2</w:t>
            </w:r>
            <w:r w:rsidRPr="00141A0E">
              <w:t xml:space="preserve"> Распределительная логистика – заключительная функциональная  сфера  логистической системы</w:t>
            </w:r>
          </w:p>
          <w:p w:rsidR="00DD247A" w:rsidRPr="00141A0E" w:rsidRDefault="00DD247A" w:rsidP="0009619A">
            <w:pPr>
              <w:rPr>
                <w:i/>
              </w:rPr>
            </w:pPr>
          </w:p>
        </w:tc>
      </w:tr>
      <w:tr w:rsidR="00DD247A" w:rsidRPr="00141A0E" w:rsidTr="0009619A">
        <w:tc>
          <w:tcPr>
            <w:tcW w:w="4798" w:type="dxa"/>
          </w:tcPr>
          <w:p w:rsidR="00DD247A" w:rsidRPr="00141A0E" w:rsidRDefault="00DD247A" w:rsidP="0009619A">
            <w:pPr>
              <w:rPr>
                <w:b/>
              </w:rPr>
            </w:pPr>
            <w:r>
              <w:t xml:space="preserve">2.1 </w:t>
            </w:r>
            <w:r w:rsidRPr="00141A0E">
              <w:t>Каналы дистрибуции  и  логистические цепи в распределительной логистике</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175B42" w:rsidRDefault="00DD247A" w:rsidP="0009619A">
            <w:pPr>
              <w:rPr>
                <w:rFonts w:ascii="Calibri" w:hAnsi="Calibri" w:cs="Calibri"/>
                <w:b/>
              </w:rPr>
            </w:pPr>
            <w:r>
              <w:t xml:space="preserve">2.2 </w:t>
            </w:r>
            <w:r w:rsidRPr="00175B42">
              <w:t>Стратегии в логистических каналах</w:t>
            </w:r>
          </w:p>
        </w:tc>
        <w:tc>
          <w:tcPr>
            <w:tcW w:w="851" w:type="dxa"/>
            <w:vAlign w:val="center"/>
          </w:tcPr>
          <w:p w:rsidR="00DD247A" w:rsidRPr="00141A0E" w:rsidRDefault="00DD247A" w:rsidP="0009619A">
            <w:pPr>
              <w:jc w:val="center"/>
            </w:pPr>
            <w:r>
              <w:t>2</w:t>
            </w:r>
          </w:p>
        </w:tc>
        <w:tc>
          <w:tcPr>
            <w:tcW w:w="1842" w:type="dxa"/>
            <w:vAlign w:val="center"/>
          </w:tcPr>
          <w:p w:rsidR="00DD247A" w:rsidRPr="00141A0E" w:rsidRDefault="00DD247A" w:rsidP="0009619A">
            <w:pPr>
              <w:jc w:val="center"/>
            </w:pPr>
            <w:r>
              <w:t>2</w:t>
            </w:r>
          </w:p>
        </w:tc>
        <w:tc>
          <w:tcPr>
            <w:tcW w:w="1560" w:type="dxa"/>
            <w:vAlign w:val="center"/>
          </w:tcPr>
          <w:p w:rsidR="00DD247A" w:rsidRPr="00141A0E" w:rsidRDefault="00DD247A" w:rsidP="0009619A">
            <w:pPr>
              <w:jc w:val="center"/>
            </w:pPr>
          </w:p>
        </w:tc>
        <w:tc>
          <w:tcPr>
            <w:tcW w:w="992" w:type="dxa"/>
            <w:vAlign w:val="center"/>
          </w:tcPr>
          <w:p w:rsidR="00DD247A" w:rsidRPr="00141A0E" w:rsidRDefault="00DD247A" w:rsidP="0009619A">
            <w:pPr>
              <w:jc w:val="center"/>
            </w:pPr>
            <w:r>
              <w:t>4</w:t>
            </w:r>
          </w:p>
        </w:tc>
      </w:tr>
      <w:tr w:rsidR="00DD247A" w:rsidRPr="00141A0E" w:rsidTr="0009619A">
        <w:trPr>
          <w:trHeight w:val="659"/>
        </w:trPr>
        <w:tc>
          <w:tcPr>
            <w:tcW w:w="4798" w:type="dxa"/>
          </w:tcPr>
          <w:p w:rsidR="00DD247A" w:rsidRPr="00141A0E" w:rsidRDefault="00DD247A" w:rsidP="0009619A">
            <w:pPr>
              <w:rPr>
                <w:b/>
              </w:rPr>
            </w:pPr>
            <w:r>
              <w:t xml:space="preserve">2.3 </w:t>
            </w:r>
            <w:r w:rsidRPr="00141A0E">
              <w:t>Методология анализа и проектирования логистических каналов. Методика создания логистической цепи</w:t>
            </w:r>
          </w:p>
        </w:tc>
        <w:tc>
          <w:tcPr>
            <w:tcW w:w="851" w:type="dxa"/>
            <w:vAlign w:val="center"/>
          </w:tcPr>
          <w:p w:rsidR="00DD247A" w:rsidRPr="00141A0E" w:rsidRDefault="00DD247A" w:rsidP="0009619A">
            <w:pPr>
              <w:jc w:val="center"/>
            </w:pPr>
            <w:r>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t>4</w:t>
            </w:r>
          </w:p>
        </w:tc>
      </w:tr>
      <w:tr w:rsidR="00DD247A" w:rsidRPr="00141A0E" w:rsidTr="0009619A">
        <w:tc>
          <w:tcPr>
            <w:tcW w:w="4798" w:type="dxa"/>
          </w:tcPr>
          <w:p w:rsidR="00DD247A" w:rsidRPr="00141A0E" w:rsidRDefault="00DD247A" w:rsidP="0009619A">
            <w:pPr>
              <w:rPr>
                <w:b/>
              </w:rPr>
            </w:pPr>
            <w:r>
              <w:t xml:space="preserve">2.4 </w:t>
            </w:r>
            <w:r w:rsidRPr="00141A0E">
              <w:t>Управление заказами</w:t>
            </w:r>
          </w:p>
        </w:tc>
        <w:tc>
          <w:tcPr>
            <w:tcW w:w="851" w:type="dxa"/>
            <w:vAlign w:val="center"/>
          </w:tcPr>
          <w:p w:rsidR="00DD247A" w:rsidRPr="00141A0E" w:rsidRDefault="00DD247A" w:rsidP="0009619A">
            <w:pPr>
              <w:jc w:val="center"/>
            </w:pPr>
            <w:r>
              <w:t>4</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t>6</w:t>
            </w:r>
          </w:p>
        </w:tc>
      </w:tr>
      <w:tr w:rsidR="00DD247A" w:rsidRPr="00141A0E" w:rsidTr="0009619A">
        <w:tc>
          <w:tcPr>
            <w:tcW w:w="4798" w:type="dxa"/>
          </w:tcPr>
          <w:p w:rsidR="00DD247A" w:rsidRPr="00141A0E" w:rsidRDefault="00DD247A" w:rsidP="0009619A">
            <w:pPr>
              <w:rPr>
                <w:b/>
              </w:rPr>
            </w:pPr>
            <w:r>
              <w:t xml:space="preserve">2.5 </w:t>
            </w:r>
            <w:r w:rsidRPr="00141A0E">
              <w:t>Управление поставками. Управление возвратным процессом</w:t>
            </w:r>
          </w:p>
        </w:tc>
        <w:tc>
          <w:tcPr>
            <w:tcW w:w="851" w:type="dxa"/>
            <w:vAlign w:val="center"/>
          </w:tcPr>
          <w:p w:rsidR="00DD247A" w:rsidRPr="00141A0E" w:rsidRDefault="00DD247A" w:rsidP="0009619A">
            <w:pPr>
              <w:jc w:val="center"/>
            </w:pPr>
            <w:r>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t>4</w:t>
            </w:r>
          </w:p>
        </w:tc>
      </w:tr>
      <w:tr w:rsidR="00DD247A" w:rsidRPr="00141A0E" w:rsidTr="0009619A">
        <w:tc>
          <w:tcPr>
            <w:tcW w:w="4798" w:type="dxa"/>
          </w:tcPr>
          <w:p w:rsidR="00DD247A" w:rsidRPr="00141A0E" w:rsidRDefault="00DD247A" w:rsidP="0009619A">
            <w:pPr>
              <w:rPr>
                <w:b/>
              </w:rPr>
            </w:pPr>
            <w:r>
              <w:t xml:space="preserve">2.6 </w:t>
            </w:r>
            <w:r w:rsidRPr="00141A0E">
              <w:t>Анализ выполнения плана поставок. Методы оценки управления поставками</w:t>
            </w:r>
          </w:p>
        </w:tc>
        <w:tc>
          <w:tcPr>
            <w:tcW w:w="851" w:type="dxa"/>
            <w:vAlign w:val="center"/>
          </w:tcPr>
          <w:p w:rsidR="00DD247A" w:rsidRPr="00141A0E" w:rsidRDefault="00DD247A" w:rsidP="0009619A">
            <w:pPr>
              <w:jc w:val="center"/>
            </w:pPr>
            <w:r>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2</w:t>
            </w:r>
          </w:p>
        </w:tc>
        <w:tc>
          <w:tcPr>
            <w:tcW w:w="992" w:type="dxa"/>
            <w:vAlign w:val="center"/>
          </w:tcPr>
          <w:p w:rsidR="00DD247A" w:rsidRPr="00141A0E" w:rsidRDefault="00DD247A" w:rsidP="0009619A">
            <w:pPr>
              <w:jc w:val="center"/>
            </w:pPr>
            <w:r w:rsidRPr="00141A0E">
              <w:t>6</w:t>
            </w:r>
          </w:p>
        </w:tc>
      </w:tr>
      <w:tr w:rsidR="00DD247A" w:rsidRPr="00141A0E" w:rsidTr="0009619A">
        <w:tc>
          <w:tcPr>
            <w:tcW w:w="4798" w:type="dxa"/>
          </w:tcPr>
          <w:p w:rsidR="00DD247A" w:rsidRPr="00141A0E" w:rsidRDefault="00DD247A" w:rsidP="0009619A">
            <w:pPr>
              <w:rPr>
                <w:b/>
              </w:rPr>
            </w:pPr>
            <w:r>
              <w:t xml:space="preserve">2.7 </w:t>
            </w:r>
            <w:r w:rsidRPr="00141A0E">
              <w:t>Конфликты в каналах дистрибуции и методы управления ими</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Default="00DD247A" w:rsidP="0009619A">
            <w:r>
              <w:t xml:space="preserve">2.8 </w:t>
            </w:r>
            <w:r w:rsidRPr="00141A0E">
              <w:t>Управление логистическим сервисом. Обслуживание потребителей</w:t>
            </w:r>
          </w:p>
          <w:p w:rsidR="00DD247A" w:rsidRPr="00141A0E" w:rsidRDefault="00DD247A" w:rsidP="0009619A">
            <w:pPr>
              <w:rPr>
                <w:b/>
              </w:rPr>
            </w:pPr>
          </w:p>
        </w:tc>
        <w:tc>
          <w:tcPr>
            <w:tcW w:w="851" w:type="dxa"/>
            <w:vAlign w:val="center"/>
          </w:tcPr>
          <w:p w:rsidR="00DD247A" w:rsidRPr="00141A0E" w:rsidRDefault="00DD247A" w:rsidP="0009619A">
            <w:pPr>
              <w:jc w:val="center"/>
            </w:pPr>
            <w:r>
              <w:t>4</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2</w:t>
            </w:r>
          </w:p>
        </w:tc>
        <w:tc>
          <w:tcPr>
            <w:tcW w:w="992" w:type="dxa"/>
            <w:vAlign w:val="center"/>
          </w:tcPr>
          <w:p w:rsidR="00DD247A" w:rsidRPr="00141A0E" w:rsidRDefault="00DD247A" w:rsidP="0009619A">
            <w:pPr>
              <w:jc w:val="center"/>
            </w:pPr>
            <w:r>
              <w:t>8</w:t>
            </w:r>
          </w:p>
        </w:tc>
      </w:tr>
      <w:tr w:rsidR="00DD247A" w:rsidRPr="00141A0E" w:rsidTr="00562C88">
        <w:tc>
          <w:tcPr>
            <w:tcW w:w="4798" w:type="dxa"/>
            <w:vAlign w:val="center"/>
          </w:tcPr>
          <w:p w:rsidR="00DD247A" w:rsidRPr="00141A0E" w:rsidRDefault="00DD247A" w:rsidP="0009619A">
            <w:pPr>
              <w:jc w:val="center"/>
            </w:pPr>
            <w:r w:rsidRPr="00141A0E">
              <w:lastRenderedPageBreak/>
              <w:t>1</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3</w:t>
            </w:r>
          </w:p>
        </w:tc>
        <w:tc>
          <w:tcPr>
            <w:tcW w:w="1560" w:type="dxa"/>
            <w:vAlign w:val="center"/>
          </w:tcPr>
          <w:p w:rsidR="00DD247A" w:rsidRPr="00141A0E" w:rsidRDefault="00DD247A" w:rsidP="0009619A">
            <w:pPr>
              <w:jc w:val="center"/>
            </w:pPr>
            <w:r w:rsidRPr="00141A0E">
              <w:t>4</w:t>
            </w:r>
          </w:p>
        </w:tc>
        <w:tc>
          <w:tcPr>
            <w:tcW w:w="992" w:type="dxa"/>
            <w:vAlign w:val="center"/>
          </w:tcPr>
          <w:p w:rsidR="00DD247A" w:rsidRPr="00141A0E" w:rsidRDefault="00DD247A" w:rsidP="0009619A">
            <w:pPr>
              <w:jc w:val="center"/>
            </w:pPr>
            <w:r>
              <w:t>5</w:t>
            </w:r>
          </w:p>
        </w:tc>
      </w:tr>
      <w:tr w:rsidR="00DD247A" w:rsidRPr="00141A0E" w:rsidTr="0009619A">
        <w:tc>
          <w:tcPr>
            <w:tcW w:w="4798" w:type="dxa"/>
          </w:tcPr>
          <w:p w:rsidR="00DD247A" w:rsidRPr="00141A0E" w:rsidRDefault="00DD247A" w:rsidP="0009619A">
            <w:pPr>
              <w:rPr>
                <w:b/>
              </w:rPr>
            </w:pPr>
            <w:r>
              <w:t xml:space="preserve">2.9 </w:t>
            </w:r>
            <w:r w:rsidRPr="00141A0E">
              <w:t>Формирование системы логистического сервиса</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2</w:t>
            </w:r>
          </w:p>
        </w:tc>
        <w:tc>
          <w:tcPr>
            <w:tcW w:w="992" w:type="dxa"/>
            <w:vAlign w:val="center"/>
          </w:tcPr>
          <w:p w:rsidR="00DD247A" w:rsidRPr="00141A0E" w:rsidRDefault="00DD247A" w:rsidP="0009619A">
            <w:pPr>
              <w:jc w:val="center"/>
            </w:pPr>
            <w:r>
              <w:t>6</w:t>
            </w:r>
          </w:p>
        </w:tc>
      </w:tr>
      <w:tr w:rsidR="00DD247A" w:rsidRPr="00141A0E" w:rsidTr="0009619A">
        <w:tc>
          <w:tcPr>
            <w:tcW w:w="4798" w:type="dxa"/>
          </w:tcPr>
          <w:p w:rsidR="00DD247A" w:rsidRPr="00141A0E" w:rsidRDefault="00DD247A" w:rsidP="0009619A">
            <w:pPr>
              <w:rPr>
                <w:b/>
              </w:rPr>
            </w:pPr>
            <w:r>
              <w:t>2.10</w:t>
            </w:r>
            <w:r w:rsidRPr="00141A0E">
              <w:t xml:space="preserve"> Логистические центры</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rsidRPr="00141A0E">
              <w:t>2</w:t>
            </w:r>
          </w:p>
        </w:tc>
        <w:tc>
          <w:tcPr>
            <w:tcW w:w="1560" w:type="dxa"/>
            <w:vAlign w:val="center"/>
          </w:tcPr>
          <w:p w:rsidR="00DD247A" w:rsidRPr="00141A0E" w:rsidRDefault="00DD247A" w:rsidP="0009619A">
            <w:pPr>
              <w:jc w:val="center"/>
            </w:pPr>
            <w:r>
              <w:t>-</w:t>
            </w:r>
          </w:p>
        </w:tc>
        <w:tc>
          <w:tcPr>
            <w:tcW w:w="992" w:type="dxa"/>
            <w:vAlign w:val="center"/>
          </w:tcPr>
          <w:p w:rsidR="00DD247A" w:rsidRPr="00141A0E" w:rsidRDefault="00DD247A" w:rsidP="0009619A">
            <w:pPr>
              <w:jc w:val="center"/>
            </w:pPr>
            <w:r w:rsidRPr="00141A0E">
              <w:t>4</w:t>
            </w:r>
          </w:p>
        </w:tc>
      </w:tr>
      <w:tr w:rsidR="00DD247A" w:rsidRPr="00141A0E" w:rsidTr="0009619A">
        <w:tc>
          <w:tcPr>
            <w:tcW w:w="4798" w:type="dxa"/>
          </w:tcPr>
          <w:p w:rsidR="00DD247A" w:rsidRPr="00141A0E" w:rsidRDefault="00DD247A" w:rsidP="0009619A">
            <w:pPr>
              <w:rPr>
                <w:b/>
              </w:rPr>
            </w:pPr>
            <w:r>
              <w:t xml:space="preserve">2.11 </w:t>
            </w:r>
            <w:r w:rsidRPr="00141A0E">
              <w:t>Логистика в торговле</w:t>
            </w:r>
          </w:p>
        </w:tc>
        <w:tc>
          <w:tcPr>
            <w:tcW w:w="851" w:type="dxa"/>
            <w:vAlign w:val="center"/>
          </w:tcPr>
          <w:p w:rsidR="00DD247A" w:rsidRPr="00141A0E" w:rsidRDefault="00DD247A" w:rsidP="0009619A">
            <w:pPr>
              <w:jc w:val="center"/>
            </w:pPr>
            <w:r w:rsidRPr="00141A0E">
              <w:t>2</w:t>
            </w:r>
          </w:p>
        </w:tc>
        <w:tc>
          <w:tcPr>
            <w:tcW w:w="1842" w:type="dxa"/>
            <w:vAlign w:val="center"/>
          </w:tcPr>
          <w:p w:rsidR="00DD247A" w:rsidRPr="00141A0E" w:rsidRDefault="00DD247A" w:rsidP="0009619A">
            <w:pPr>
              <w:jc w:val="center"/>
            </w:pPr>
            <w:r>
              <w:t>2</w:t>
            </w:r>
          </w:p>
        </w:tc>
        <w:tc>
          <w:tcPr>
            <w:tcW w:w="1560" w:type="dxa"/>
            <w:vAlign w:val="center"/>
          </w:tcPr>
          <w:p w:rsidR="00DD247A" w:rsidRPr="00141A0E" w:rsidRDefault="00DD247A" w:rsidP="0009619A">
            <w:pPr>
              <w:jc w:val="center"/>
            </w:pPr>
            <w:r>
              <w:t>2</w:t>
            </w:r>
          </w:p>
        </w:tc>
        <w:tc>
          <w:tcPr>
            <w:tcW w:w="992" w:type="dxa"/>
            <w:vAlign w:val="center"/>
          </w:tcPr>
          <w:p w:rsidR="00DD247A" w:rsidRPr="00141A0E" w:rsidRDefault="00DD247A" w:rsidP="0009619A">
            <w:pPr>
              <w:jc w:val="center"/>
            </w:pPr>
            <w:r>
              <w:t>6</w:t>
            </w:r>
          </w:p>
        </w:tc>
      </w:tr>
      <w:tr w:rsidR="00DD247A" w:rsidRPr="00141A0E" w:rsidTr="0009619A">
        <w:tc>
          <w:tcPr>
            <w:tcW w:w="4798" w:type="dxa"/>
          </w:tcPr>
          <w:p w:rsidR="00DD247A" w:rsidRPr="00C304E6" w:rsidRDefault="00DD247A" w:rsidP="00C304E6">
            <w:pPr>
              <w:jc w:val="center"/>
              <w:rPr>
                <w:b/>
              </w:rPr>
            </w:pPr>
            <w:r w:rsidRPr="00C304E6">
              <w:rPr>
                <w:b/>
              </w:rPr>
              <w:t>Итого</w:t>
            </w:r>
          </w:p>
        </w:tc>
        <w:tc>
          <w:tcPr>
            <w:tcW w:w="851" w:type="dxa"/>
          </w:tcPr>
          <w:p w:rsidR="00DD247A" w:rsidRPr="00C304E6" w:rsidRDefault="00DD247A" w:rsidP="00C304E6">
            <w:pPr>
              <w:jc w:val="center"/>
              <w:rPr>
                <w:b/>
              </w:rPr>
            </w:pPr>
            <w:r w:rsidRPr="00C304E6">
              <w:rPr>
                <w:b/>
              </w:rPr>
              <w:t>50</w:t>
            </w:r>
          </w:p>
        </w:tc>
        <w:tc>
          <w:tcPr>
            <w:tcW w:w="1842" w:type="dxa"/>
          </w:tcPr>
          <w:p w:rsidR="00DD247A" w:rsidRPr="00C304E6" w:rsidRDefault="00DD247A" w:rsidP="00C304E6">
            <w:pPr>
              <w:jc w:val="center"/>
              <w:rPr>
                <w:b/>
              </w:rPr>
            </w:pPr>
            <w:r w:rsidRPr="00C304E6">
              <w:rPr>
                <w:b/>
              </w:rPr>
              <w:t>42</w:t>
            </w:r>
          </w:p>
        </w:tc>
        <w:tc>
          <w:tcPr>
            <w:tcW w:w="1560" w:type="dxa"/>
          </w:tcPr>
          <w:p w:rsidR="00DD247A" w:rsidRPr="00C304E6" w:rsidRDefault="00DD247A" w:rsidP="00C304E6">
            <w:pPr>
              <w:jc w:val="center"/>
              <w:rPr>
                <w:b/>
              </w:rPr>
            </w:pPr>
            <w:r w:rsidRPr="00C304E6">
              <w:rPr>
                <w:b/>
              </w:rPr>
              <w:t>16</w:t>
            </w:r>
          </w:p>
        </w:tc>
        <w:tc>
          <w:tcPr>
            <w:tcW w:w="992" w:type="dxa"/>
          </w:tcPr>
          <w:p w:rsidR="00DD247A" w:rsidRPr="00C304E6" w:rsidRDefault="00DD247A" w:rsidP="00C304E6">
            <w:pPr>
              <w:jc w:val="center"/>
              <w:rPr>
                <w:b/>
              </w:rPr>
            </w:pPr>
            <w:r w:rsidRPr="00C304E6">
              <w:rPr>
                <w:b/>
              </w:rPr>
              <w:t>106</w:t>
            </w:r>
          </w:p>
        </w:tc>
      </w:tr>
    </w:tbl>
    <w:p w:rsidR="00DD247A" w:rsidRPr="00F5607F" w:rsidRDefault="00DD247A" w:rsidP="00F5607F">
      <w:pPr>
        <w:pStyle w:val="21"/>
        <w:spacing w:after="0" w:line="340" w:lineRule="exact"/>
        <w:ind w:left="0" w:firstLine="709"/>
        <w:jc w:val="both"/>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Default="00DD247A" w:rsidP="00F5607F">
      <w:pPr>
        <w:spacing w:line="340" w:lineRule="exact"/>
        <w:ind w:firstLine="709"/>
        <w:rPr>
          <w:sz w:val="28"/>
          <w:szCs w:val="28"/>
        </w:rPr>
      </w:pPr>
    </w:p>
    <w:p w:rsidR="00DD247A" w:rsidRPr="00726143" w:rsidRDefault="00DD247A" w:rsidP="00854668">
      <w:pPr>
        <w:jc w:val="center"/>
        <w:rPr>
          <w:b/>
          <w:sz w:val="32"/>
          <w:szCs w:val="32"/>
        </w:rPr>
      </w:pPr>
      <w:r w:rsidRPr="00726143">
        <w:rPr>
          <w:b/>
          <w:sz w:val="32"/>
          <w:szCs w:val="32"/>
        </w:rPr>
        <w:lastRenderedPageBreak/>
        <w:t>СОДЕРЖАНИЕ ДИСЦИПЛИНЫ</w:t>
      </w:r>
    </w:p>
    <w:p w:rsidR="00DD247A" w:rsidRDefault="00DD247A" w:rsidP="00854668"/>
    <w:p w:rsidR="00DD247A" w:rsidRPr="004C6FE1" w:rsidRDefault="00DD247A" w:rsidP="004459C1"/>
    <w:p w:rsidR="00DD247A" w:rsidRPr="004459C1" w:rsidRDefault="00DD247A" w:rsidP="004459C1">
      <w:pPr>
        <w:tabs>
          <w:tab w:val="clear" w:pos="0"/>
          <w:tab w:val="left" w:pos="142"/>
        </w:tabs>
        <w:spacing w:line="340" w:lineRule="exact"/>
        <w:ind w:firstLine="709"/>
        <w:jc w:val="center"/>
        <w:rPr>
          <w:b/>
          <w:sz w:val="28"/>
          <w:szCs w:val="28"/>
        </w:rPr>
      </w:pPr>
      <w:r w:rsidRPr="004459C1">
        <w:rPr>
          <w:b/>
          <w:sz w:val="28"/>
          <w:szCs w:val="28"/>
        </w:rPr>
        <w:t>Раздел 1 ОСНОВЫ ТЕОРИИ РАСПРЕДЕЛИТЕЛЬНОЙ ЛОГИСТИКИ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1.1 СОДЕРЖАНИЕ РАСПРЕДЕЛИТЕЛЬНОЙ ЛОГИСТИКИ.</w:t>
      </w:r>
    </w:p>
    <w:p w:rsidR="00DD247A" w:rsidRPr="004459C1" w:rsidRDefault="00DD247A" w:rsidP="004459C1">
      <w:pPr>
        <w:spacing w:line="340" w:lineRule="exact"/>
        <w:ind w:firstLine="709"/>
        <w:rPr>
          <w:sz w:val="28"/>
          <w:szCs w:val="28"/>
        </w:rPr>
      </w:pPr>
      <w:r w:rsidRPr="004459C1">
        <w:rPr>
          <w:sz w:val="28"/>
          <w:szCs w:val="28"/>
        </w:rPr>
        <w:t>ОСНОВНЫЕ ПОНЯТИЯ И КОНЦЕПЦИИ РАСПРЕДЕЛИТЕЛЬНОЙ ЛОГИСТИКИ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Исторические предпосылки выделения распределительной логистики. Распределительная логистика как часть логистической системы. Особенности управления товародвижением в логистической системе. Издержки в распределительной логистике.</w:t>
      </w:r>
    </w:p>
    <w:p w:rsidR="00DD247A" w:rsidRPr="004459C1" w:rsidRDefault="00DD247A" w:rsidP="004459C1">
      <w:pPr>
        <w:spacing w:line="340" w:lineRule="exact"/>
        <w:ind w:firstLine="709"/>
        <w:rPr>
          <w:sz w:val="28"/>
          <w:szCs w:val="28"/>
        </w:rPr>
      </w:pPr>
      <w:r w:rsidRPr="004459C1">
        <w:rPr>
          <w:sz w:val="28"/>
          <w:szCs w:val="28"/>
        </w:rPr>
        <w:t>Предмет изучения и экономическая сущность распределительной логистики. Основные понятия, используемые в распределительной логистике. Базовые логистические концепции управления процессами распределения. «Толкающие» и «тянущие» системы управления товарными потоками и запасами.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1.2  ЗАДАЧИ И ФУНКЦИИ РАСПРЕДЕЛИТЕЛЬНОЙ ЛОГИСТИКИ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Область исследований в распределительной логистике. Задачи распределительной логистики на микроуровне, в мезо- и макрологистических системах. Функции распределительной логистики. Коммерческое, канальное и физическое распределение.</w:t>
      </w:r>
    </w:p>
    <w:p w:rsidR="00DD247A" w:rsidRPr="004459C1" w:rsidRDefault="00DD247A" w:rsidP="004459C1">
      <w:pPr>
        <w:spacing w:line="340" w:lineRule="exact"/>
        <w:ind w:firstLine="709"/>
        <w:rPr>
          <w:sz w:val="28"/>
          <w:szCs w:val="28"/>
        </w:rPr>
      </w:pPr>
      <w:r w:rsidRPr="004459C1">
        <w:rPr>
          <w:sz w:val="28"/>
          <w:szCs w:val="28"/>
        </w:rPr>
        <w:t xml:space="preserve">Взаимодействие  логистики и маркетинга. Различные позиции в оценке взаимодействия маркетинга и логистики. Единое поле функционального   приложения, общие цели, но различный инструментарий и предмет исследований.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1.3   ПОЛИТИКА И КАНАЛЫ РАСПРЕДЕЛЕНИЯ  ТОВАРОВ</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Понятие распределения товаров. Противоречия в  интересах производителя и торгового посредника. Причины, по которым необходимы посредники. Политика распределения и ее задачи – стратегические и тактические.</w:t>
      </w:r>
    </w:p>
    <w:p w:rsidR="00DD247A" w:rsidRPr="004459C1" w:rsidRDefault="00DD247A" w:rsidP="004459C1">
      <w:pPr>
        <w:spacing w:line="340" w:lineRule="exact"/>
        <w:ind w:firstLine="709"/>
        <w:rPr>
          <w:sz w:val="28"/>
          <w:szCs w:val="28"/>
        </w:rPr>
      </w:pPr>
      <w:r w:rsidRPr="004459C1">
        <w:rPr>
          <w:sz w:val="28"/>
          <w:szCs w:val="28"/>
        </w:rPr>
        <w:t xml:space="preserve">Определение канала распределения товаров. Основные характеристики канала распределения: уровень, длина, ширина, мощность. Варианты каналов распределения  для товаров народного потребления, </w:t>
      </w:r>
      <w:r w:rsidRPr="004459C1">
        <w:rPr>
          <w:sz w:val="28"/>
          <w:szCs w:val="28"/>
        </w:rPr>
        <w:lastRenderedPageBreak/>
        <w:t xml:space="preserve">производственно-технического назначения, услуг  и их отличия. Функции каналов распределения товаров. </w:t>
      </w:r>
    </w:p>
    <w:p w:rsidR="00DD247A" w:rsidRPr="004459C1" w:rsidRDefault="00DD247A" w:rsidP="004459C1">
      <w:pPr>
        <w:spacing w:line="340" w:lineRule="exact"/>
        <w:ind w:firstLine="709"/>
        <w:rPr>
          <w:sz w:val="28"/>
          <w:szCs w:val="28"/>
        </w:rPr>
      </w:pPr>
      <w:r w:rsidRPr="004459C1">
        <w:rPr>
          <w:sz w:val="28"/>
          <w:szCs w:val="28"/>
        </w:rPr>
        <w:t xml:space="preserve">Традиционные каналы распределения. Маркетинговые системы: вертикальные, горизонтальные и многоканальные. Сотрудничество и конкуренция каналов распределения товаров и их участников.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1.4 ФОРМЫ РАСПРЕДЕЛЕНИЯ ТОВАРОВ И ИХ ХАРАКТЕРИСТИКА</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Прямые  и косвенные каналы  распределения, их общая характеристика. Достоинства и недостатки прямых каналов распределения для товаров народного потребления и производственно-технического назначения. Сферы  целесообразного использования прямых и косвенных каналов распределения.</w:t>
      </w:r>
    </w:p>
    <w:p w:rsidR="00DD247A" w:rsidRPr="004459C1" w:rsidRDefault="00DD247A" w:rsidP="004459C1">
      <w:pPr>
        <w:spacing w:line="340" w:lineRule="exact"/>
        <w:ind w:firstLine="709"/>
        <w:rPr>
          <w:sz w:val="28"/>
          <w:szCs w:val="28"/>
        </w:rPr>
      </w:pPr>
      <w:r w:rsidRPr="004459C1">
        <w:rPr>
          <w:sz w:val="28"/>
          <w:szCs w:val="28"/>
        </w:rPr>
        <w:t xml:space="preserve"> Прямые  каналы  распределения и их разновидности. Факторы, определяющие их выбор. Организация прямых продаж.</w:t>
      </w:r>
    </w:p>
    <w:p w:rsidR="00DD247A" w:rsidRPr="004459C1" w:rsidRDefault="00DD247A" w:rsidP="004459C1">
      <w:pPr>
        <w:spacing w:line="340" w:lineRule="exact"/>
        <w:ind w:firstLine="709"/>
        <w:rPr>
          <w:sz w:val="28"/>
          <w:szCs w:val="28"/>
        </w:rPr>
      </w:pPr>
      <w:r w:rsidRPr="004459C1">
        <w:rPr>
          <w:sz w:val="28"/>
          <w:szCs w:val="28"/>
        </w:rPr>
        <w:t xml:space="preserve">Косвенные каналы распределения и их основные формы. Смешанные каналы распределения. Стратегии охвата рынка и методы распределения. </w:t>
      </w:r>
    </w:p>
    <w:p w:rsidR="00DD247A" w:rsidRPr="004459C1" w:rsidRDefault="00DD247A" w:rsidP="004459C1">
      <w:pPr>
        <w:spacing w:line="340" w:lineRule="exact"/>
        <w:ind w:firstLine="709"/>
        <w:rPr>
          <w:sz w:val="28"/>
          <w:szCs w:val="28"/>
        </w:rPr>
      </w:pPr>
      <w:r w:rsidRPr="004459C1">
        <w:rPr>
          <w:sz w:val="28"/>
          <w:szCs w:val="28"/>
        </w:rPr>
        <w:t>Фирменная торговля  и ее особенности. Электронная торговля как особый канал   распределения товаров.</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1.5  ВЫБОР КАНАЛОВ РАСПРЕДЕЛЕНИЯ ТОВАРОВ</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 Варианты каналов распределения товаров. Факторы, влияющие на  решения о структуре каналов распределения. Участники каналов распределения, определяющие их выбор: производители, потребители, посредники, органы государственного управления. Критерии оценки вариантов: экономический, управляемости и пригодности.</w:t>
      </w:r>
    </w:p>
    <w:p w:rsidR="00DD247A" w:rsidRPr="004459C1" w:rsidRDefault="00DD247A" w:rsidP="004459C1">
      <w:pPr>
        <w:spacing w:line="340" w:lineRule="exact"/>
        <w:ind w:firstLine="709"/>
        <w:rPr>
          <w:sz w:val="28"/>
          <w:szCs w:val="28"/>
        </w:rPr>
      </w:pPr>
      <w:r w:rsidRPr="004459C1">
        <w:rPr>
          <w:sz w:val="28"/>
          <w:szCs w:val="28"/>
        </w:rPr>
        <w:t>Роль производителя в выборе вариантов каналов распределения товаров. Основные факторы влияния на выбор производителя.  Роль потребителя в выборе вариантов каналов и факторы влияния на их выбор.  Роль посредников в выборе вариантов каналов распределения товаров и факторы, определяющие их выбор.</w:t>
      </w:r>
    </w:p>
    <w:p w:rsidR="00DD247A" w:rsidRPr="004459C1" w:rsidRDefault="00DD247A" w:rsidP="004459C1">
      <w:pPr>
        <w:spacing w:line="340" w:lineRule="exact"/>
        <w:ind w:firstLine="709"/>
        <w:rPr>
          <w:sz w:val="28"/>
          <w:szCs w:val="28"/>
        </w:rPr>
      </w:pPr>
      <w:r w:rsidRPr="004459C1">
        <w:rPr>
          <w:sz w:val="28"/>
          <w:szCs w:val="28"/>
        </w:rPr>
        <w:t>Роль транспортной сети при выборе  вариантов каналов распределения товаров. Основные факторы, определяющие выбор: география путей сообщения; наличие железнодорожных путей у предприятий-потребителей; подвижной состав, используемый для перевозки продуктов; сферы целесообразного использования отдельных видов транспорта (железнодорожного, автомобильного, воздушного, водного, трубопроводного).</w:t>
      </w:r>
    </w:p>
    <w:p w:rsidR="00DD247A" w:rsidRPr="004459C1" w:rsidRDefault="00DD247A" w:rsidP="004459C1">
      <w:pPr>
        <w:spacing w:line="340" w:lineRule="exact"/>
        <w:ind w:firstLine="709"/>
        <w:rPr>
          <w:sz w:val="28"/>
          <w:szCs w:val="28"/>
        </w:rPr>
      </w:pPr>
      <w:r w:rsidRPr="004459C1">
        <w:rPr>
          <w:sz w:val="28"/>
          <w:szCs w:val="28"/>
        </w:rPr>
        <w:lastRenderedPageBreak/>
        <w:t xml:space="preserve">Управление  каналами  распределения. Задачи разработки структуры канала  распределения. Отбор участников каналов распределения товаров. Формы  воздействия  на участников каналов распределения и стимулирования их деятельности. Оценка деятельности участников каналов.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1.6 ГОСУДАРСТВЕННОЕ РЕГУЛИРОВАНИЕ КАНАЛОВ РАСПРЕДЕЛЕНИЯ</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Необходимость государственного регулирования  каналов распределения. Основные формы государственного регулирования распределения товаров: административно-правовые и социально-экономические. Методы государственного регулирования: прямые и косвенные.</w:t>
      </w:r>
    </w:p>
    <w:p w:rsidR="00DD247A" w:rsidRPr="004459C1" w:rsidRDefault="00DD247A" w:rsidP="004459C1">
      <w:pPr>
        <w:spacing w:line="340" w:lineRule="exact"/>
        <w:ind w:firstLine="709"/>
        <w:rPr>
          <w:sz w:val="28"/>
          <w:szCs w:val="28"/>
        </w:rPr>
      </w:pPr>
      <w:r w:rsidRPr="004459C1">
        <w:rPr>
          <w:sz w:val="28"/>
          <w:szCs w:val="28"/>
        </w:rPr>
        <w:t xml:space="preserve">Административно-правовые формы регулирования, их основные виды: нормативно-правовая база, государственный заказ, государственная собственность, государственные резервы, ресурсы, закупочные и товарные интервенции. Основные законодательные акты, используемые для регулирования каналов распределения в Республике Беларусь. Организация регулирования торговли в Республике Беларусь. </w:t>
      </w:r>
    </w:p>
    <w:p w:rsidR="00DD247A" w:rsidRPr="004459C1" w:rsidRDefault="00DD247A" w:rsidP="004459C1">
      <w:pPr>
        <w:spacing w:line="340" w:lineRule="exact"/>
        <w:ind w:firstLine="709"/>
        <w:rPr>
          <w:sz w:val="28"/>
          <w:szCs w:val="28"/>
        </w:rPr>
      </w:pPr>
      <w:r w:rsidRPr="004459C1">
        <w:rPr>
          <w:sz w:val="28"/>
          <w:szCs w:val="28"/>
        </w:rPr>
        <w:t>Социально-экономические формы регулирования и их основные инструменты: планирование – директивное и индикативное; цены и тарифы; финансовые инструменты – налоги, пошлины, льготы; субсидии, бюджетное финансирование; валютный курс; кредитно-денежная система;  коммерческий расчет.</w:t>
      </w:r>
    </w:p>
    <w:p w:rsidR="00DD247A" w:rsidRPr="004459C1" w:rsidRDefault="00DD247A" w:rsidP="004459C1">
      <w:pPr>
        <w:spacing w:line="340" w:lineRule="exact"/>
        <w:ind w:firstLine="709"/>
        <w:rPr>
          <w:sz w:val="28"/>
          <w:szCs w:val="28"/>
        </w:rPr>
      </w:pPr>
      <w:r w:rsidRPr="004459C1">
        <w:rPr>
          <w:sz w:val="28"/>
          <w:szCs w:val="28"/>
        </w:rPr>
        <w:t xml:space="preserve">Материальные балансы и их роль в регулировании распределения товаров. Виды материальных балансов. Структура материальных балансов. Методика разработки статей материальных балансов. Специфика балансов отдельных видов продукции.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Тема 1.7 ОПТОВАЯ И РОЗНИЧНАЯ ТОРГОВЛЯ, </w:t>
      </w:r>
      <w:r w:rsidRPr="004459C1">
        <w:rPr>
          <w:sz w:val="28"/>
          <w:szCs w:val="28"/>
          <w:lang w:val="be-BY"/>
        </w:rPr>
        <w:t xml:space="preserve">ИХ ФУНКЦИИ </w:t>
      </w:r>
      <w:r w:rsidRPr="004459C1">
        <w:rPr>
          <w:sz w:val="28"/>
          <w:szCs w:val="28"/>
        </w:rPr>
        <w:t>И  ОСОБЕННОСТИ ОРГАНИЗАЦИИ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Сущность оптовой торговли и ее функции. Виды оптовых  </w:t>
      </w:r>
      <w:r w:rsidRPr="004459C1">
        <w:rPr>
          <w:sz w:val="28"/>
          <w:szCs w:val="28"/>
          <w:lang w:val="be-BY"/>
        </w:rPr>
        <w:t>посредников</w:t>
      </w:r>
      <w:r w:rsidRPr="004459C1">
        <w:rPr>
          <w:sz w:val="28"/>
          <w:szCs w:val="28"/>
        </w:rPr>
        <w:t>. Оптовики  с полным и ограниченным циклом обслуживания. Брокеры и агенты. Оптовые конторы производителей и покупателей. Виды специализированных оптовиков.</w:t>
      </w:r>
    </w:p>
    <w:p w:rsidR="00DD247A" w:rsidRPr="004459C1" w:rsidRDefault="00DD247A" w:rsidP="004459C1">
      <w:pPr>
        <w:spacing w:line="340" w:lineRule="exact"/>
        <w:ind w:firstLine="709"/>
        <w:rPr>
          <w:sz w:val="28"/>
          <w:szCs w:val="28"/>
        </w:rPr>
      </w:pPr>
      <w:r w:rsidRPr="004459C1">
        <w:rPr>
          <w:sz w:val="28"/>
          <w:szCs w:val="28"/>
        </w:rPr>
        <w:t>С</w:t>
      </w:r>
      <w:r w:rsidRPr="004459C1">
        <w:rPr>
          <w:sz w:val="28"/>
          <w:szCs w:val="28"/>
          <w:lang w:val="be-BY"/>
        </w:rPr>
        <w:t>ущность и функции розничной торговли. О</w:t>
      </w:r>
      <w:r w:rsidRPr="004459C1">
        <w:rPr>
          <w:sz w:val="28"/>
          <w:szCs w:val="28"/>
        </w:rPr>
        <w:t xml:space="preserve">собенности розничной торговли. Классификация организаций розничной торговли в зависимости от предлагаемого товарного ассортимента, характера торгового обслуживания, принадлежности магазина, относительного внимания к ценам и территориального расположения магазинов. Розничные </w:t>
      </w:r>
      <w:r w:rsidRPr="004459C1">
        <w:rPr>
          <w:sz w:val="28"/>
          <w:szCs w:val="28"/>
        </w:rPr>
        <w:lastRenderedPageBreak/>
        <w:t xml:space="preserve">организации услуг и их особенности. Направления развития </w:t>
      </w:r>
      <w:r w:rsidRPr="004459C1">
        <w:rPr>
          <w:sz w:val="28"/>
          <w:szCs w:val="28"/>
          <w:lang w:val="be-BY"/>
        </w:rPr>
        <w:t>розничной торговли в Беларуси. Мерчандайзинг: понятие и цели применения.</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1.8 КООПЕРИРОВАННЫЕ ПОСТАВКИ. ЛИЗИНГ И ФРАНЧАЙЗИНГ</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Сущность и особенности кооперированных поставок. Производственная кооперация и ее виды. Сбытовая кооперация. Производственно-сбытовая кооперация. Торговля в составе консорциумов. Компенсационные операции.</w:t>
      </w:r>
    </w:p>
    <w:p w:rsidR="00DD247A" w:rsidRPr="004459C1" w:rsidRDefault="00DD247A" w:rsidP="004459C1">
      <w:pPr>
        <w:spacing w:line="340" w:lineRule="exact"/>
        <w:ind w:firstLine="709"/>
        <w:rPr>
          <w:sz w:val="28"/>
          <w:szCs w:val="28"/>
        </w:rPr>
      </w:pPr>
      <w:r w:rsidRPr="004459C1">
        <w:rPr>
          <w:sz w:val="28"/>
          <w:szCs w:val="28"/>
        </w:rPr>
        <w:t xml:space="preserve">Сущность лизинга и его важнейшие преимущества. Основные типы лизинга: финансовый, оперативный, возвратный.  Выбор оптимального варианта финансирования. Правовые основы заключения и реализации лизинговых  соглашений. Конвенция ЮНИДРУА по международному лизингу.    </w:t>
      </w:r>
    </w:p>
    <w:p w:rsidR="00DD247A" w:rsidRPr="004459C1" w:rsidRDefault="00DD247A" w:rsidP="004459C1">
      <w:pPr>
        <w:spacing w:line="340" w:lineRule="exact"/>
        <w:ind w:firstLine="709"/>
        <w:rPr>
          <w:sz w:val="28"/>
          <w:szCs w:val="28"/>
        </w:rPr>
      </w:pPr>
      <w:r w:rsidRPr="004459C1">
        <w:rPr>
          <w:sz w:val="28"/>
          <w:szCs w:val="28"/>
        </w:rPr>
        <w:t>Франчайзинг как смешанная форма крупного и мелкого предпринимательства. Франшиза как предприятие, созданное на основе франчайзинга.  Франчайзер, его права и обязательства. Франчайзи, его права и обязательства.</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1.9  ВСТРЕЧНАЯ, ПОСЫЛОЧНАЯ  И КОМИССИОННАЯ  ТОРГОВЛЯ</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Сущность встречной торговли. Специфика встречной торговли и ее   эффективность.  Основные виды встречной торговли. Бартер как наиболее традиционная разновидность  встречной торговли. Стоимостная оценка товаров при бартерных операциях. Основные недостатки бартера. Встречные закупки. Варианты встречных обязательств и эффективность их реализации. </w:t>
      </w:r>
    </w:p>
    <w:p w:rsidR="00DD247A" w:rsidRPr="004459C1" w:rsidRDefault="00DD247A" w:rsidP="004459C1">
      <w:pPr>
        <w:spacing w:line="340" w:lineRule="exact"/>
        <w:ind w:firstLine="709"/>
        <w:rPr>
          <w:sz w:val="28"/>
          <w:szCs w:val="28"/>
        </w:rPr>
      </w:pPr>
      <w:r w:rsidRPr="004459C1">
        <w:rPr>
          <w:sz w:val="28"/>
          <w:szCs w:val="28"/>
        </w:rPr>
        <w:t xml:space="preserve">Выкуп устаревшей продукции и основные сферы данной формы торговли. Эффективность выкупа устаревшей продукции.  Операции с давальческим сырьем, как  форма встречной торговли (толлинг).  </w:t>
      </w:r>
    </w:p>
    <w:p w:rsidR="00DD247A" w:rsidRPr="004459C1" w:rsidRDefault="00DD247A" w:rsidP="004459C1">
      <w:pPr>
        <w:spacing w:line="340" w:lineRule="exact"/>
        <w:ind w:firstLine="709"/>
        <w:rPr>
          <w:sz w:val="28"/>
          <w:szCs w:val="28"/>
        </w:rPr>
      </w:pPr>
      <w:r w:rsidRPr="004459C1">
        <w:rPr>
          <w:sz w:val="28"/>
          <w:szCs w:val="28"/>
        </w:rPr>
        <w:t>Назначение посылочной торговли. Организационные формы посылочной торговли. Стадии торгово-оперативного бизнес-процесса посылочной торговли. Системы информации для покупателей  о наличии и условиях продажи товаров. Торговля по каталогам, с использованием телефона или прямого обращения по почте.</w:t>
      </w:r>
    </w:p>
    <w:p w:rsidR="00DD247A" w:rsidRPr="004459C1" w:rsidRDefault="00DD247A" w:rsidP="004459C1">
      <w:pPr>
        <w:spacing w:line="340" w:lineRule="exact"/>
        <w:ind w:firstLine="709"/>
        <w:rPr>
          <w:sz w:val="28"/>
          <w:szCs w:val="28"/>
        </w:rPr>
      </w:pPr>
      <w:r w:rsidRPr="004459C1">
        <w:rPr>
          <w:sz w:val="28"/>
          <w:szCs w:val="28"/>
        </w:rPr>
        <w:t>Назначение и особенности комиссионной  торговли. Комиссионное вознаграждение и факторы, определяющие его  величину.  Консигнация.</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lastRenderedPageBreak/>
        <w:t>Тема 1.10   ЯРМАРОЧНАЯ, БИРЖЕВАЯ  И  АУКЦИОННАЯ ТОРГОВЛЯ</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Роль оптовых ярмарок в формировании хозяйственных связей. Цели проведения ярмарок. Виды оптовых ярмарок. Организационные мероприятия по подготовке и проведению ярмарки. Участники торговли на оптовых ярмарках. Ярмарочный комитет и его  функции. Функции дирекции ярмарки. Организация работы ярмарки. Принципы размещения участников и порядок показа товаров на ярмарках. Согласование спецификаций, условий поставки и заключение контрактов.</w:t>
      </w:r>
    </w:p>
    <w:p w:rsidR="00DD247A" w:rsidRPr="004459C1" w:rsidRDefault="00DD247A" w:rsidP="004459C1">
      <w:pPr>
        <w:spacing w:line="340" w:lineRule="exact"/>
        <w:ind w:firstLine="709"/>
        <w:rPr>
          <w:sz w:val="28"/>
          <w:szCs w:val="28"/>
        </w:rPr>
      </w:pPr>
      <w:r w:rsidRPr="004459C1">
        <w:rPr>
          <w:sz w:val="28"/>
          <w:szCs w:val="28"/>
        </w:rPr>
        <w:t xml:space="preserve">Сущность и сфера биржевой торговли.  Функции, задачи и виды товарно-сырьевых бирж.  Понятие биржевого товара. Порядок ведения биржевых торгов. Участники  биржевых торгов  и их  права.  Биржевая торговля  в Беларуси.      </w:t>
      </w:r>
    </w:p>
    <w:p w:rsidR="00DD247A" w:rsidRPr="004459C1" w:rsidRDefault="00DD247A" w:rsidP="004459C1">
      <w:pPr>
        <w:spacing w:line="340" w:lineRule="exact"/>
        <w:ind w:firstLine="709"/>
        <w:rPr>
          <w:sz w:val="28"/>
          <w:szCs w:val="28"/>
        </w:rPr>
      </w:pPr>
      <w:r w:rsidRPr="004459C1">
        <w:rPr>
          <w:sz w:val="28"/>
          <w:szCs w:val="28"/>
        </w:rPr>
        <w:t xml:space="preserve"> Сущность и  функции аукционной торговли. Аукционы  как особые торги. Аукционы как коммерческие организации. Товары, реализуемые на аукционах. Открытые и закрытые аукционы. Техника аукционной торговли. Сортировка принятых  от поставщиков товаров. Лоты и стринги.  Каталоги и их роль. Аукционный торг с повышением цен. Гласный и  негласный способы ведения торгов. Аукционный  торг с понижением цен.  Подписание контрактов и расчеты за товар.</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jc w:val="center"/>
        <w:rPr>
          <w:b/>
          <w:sz w:val="28"/>
          <w:szCs w:val="28"/>
        </w:rPr>
      </w:pPr>
      <w:r w:rsidRPr="004459C1">
        <w:rPr>
          <w:b/>
          <w:sz w:val="28"/>
          <w:szCs w:val="28"/>
        </w:rPr>
        <w:t xml:space="preserve">Раздел 2 РАСПРЕДЕЛИТЕЛЬНАЯ ЛОГИСТИКА </w:t>
      </w:r>
      <w:r>
        <w:rPr>
          <w:b/>
          <w:sz w:val="28"/>
          <w:szCs w:val="28"/>
        </w:rPr>
        <w:t xml:space="preserve">– ЗАКЛЮЧИТЕЛЬНАЯ ФУНКЦИОНАЛЬНАЯ </w:t>
      </w:r>
      <w:r w:rsidRPr="004459C1">
        <w:rPr>
          <w:b/>
          <w:sz w:val="28"/>
          <w:szCs w:val="28"/>
        </w:rPr>
        <w:t>СФЕРА  ЛОГИСТИЧЕСКОЙ СИСТЕМЫ</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2.1 КАНАЛЫ ДИСТРИБУЦИИ  И  ЛОГИСТИЧЕСКИЕ ЦЕПИ В РАСПРЕДЕЛИТЕЛЬНОЙ ЛОГИСТИКЕ</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Современное понятие маркетингового канала и его структура. Характеристика каналов: принадлежности, информационного, финансирования, продвижения, товародвижения.</w:t>
      </w:r>
    </w:p>
    <w:p w:rsidR="00DD247A" w:rsidRPr="004459C1" w:rsidRDefault="00DD247A" w:rsidP="004459C1">
      <w:pPr>
        <w:spacing w:line="340" w:lineRule="exact"/>
        <w:ind w:firstLine="709"/>
        <w:rPr>
          <w:sz w:val="28"/>
          <w:szCs w:val="28"/>
        </w:rPr>
      </w:pPr>
      <w:r w:rsidRPr="004459C1">
        <w:rPr>
          <w:sz w:val="28"/>
          <w:szCs w:val="28"/>
        </w:rPr>
        <w:t xml:space="preserve">Понятие логистической цепи и его отличия от логистического канала. Проблемы управления в логистических цепях. Барьеры в логистической цепи. </w:t>
      </w:r>
    </w:p>
    <w:p w:rsidR="00DD247A" w:rsidRPr="004459C1" w:rsidRDefault="00DD247A" w:rsidP="004459C1">
      <w:pPr>
        <w:spacing w:line="340" w:lineRule="exact"/>
        <w:ind w:firstLine="709"/>
        <w:rPr>
          <w:sz w:val="28"/>
          <w:szCs w:val="28"/>
          <w:highlight w:val="yellow"/>
        </w:rPr>
      </w:pPr>
    </w:p>
    <w:p w:rsidR="00DD247A" w:rsidRPr="004459C1" w:rsidRDefault="00DD247A" w:rsidP="004459C1">
      <w:pPr>
        <w:spacing w:line="340" w:lineRule="exact"/>
        <w:ind w:firstLine="709"/>
        <w:rPr>
          <w:sz w:val="28"/>
          <w:szCs w:val="28"/>
        </w:rPr>
      </w:pPr>
      <w:r w:rsidRPr="004459C1">
        <w:rPr>
          <w:sz w:val="28"/>
          <w:szCs w:val="28"/>
        </w:rPr>
        <w:t>Тема 2.2 СТРАТЕГИИ В ЛОГИСТИЧЕСКИХ КАНАЛАХ</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Формы движения материального потока. Прямые, эшелонированные и смешанные логистические каналы. Логистические посредники в каналах, их функции (базисные, ключевые и поддерживающие). </w:t>
      </w:r>
    </w:p>
    <w:p w:rsidR="00DD247A" w:rsidRPr="004459C1" w:rsidRDefault="00DD247A" w:rsidP="004459C1">
      <w:pPr>
        <w:spacing w:line="340" w:lineRule="exact"/>
        <w:ind w:firstLine="709"/>
        <w:rPr>
          <w:sz w:val="28"/>
          <w:szCs w:val="28"/>
        </w:rPr>
      </w:pPr>
      <w:r w:rsidRPr="004459C1">
        <w:rPr>
          <w:sz w:val="28"/>
          <w:szCs w:val="28"/>
        </w:rPr>
        <w:lastRenderedPageBreak/>
        <w:t xml:space="preserve"> Преимущества использования посредников. Типы посредников (зависимые и независимые). Агенты, коммивояжеры, брокеры, комиссионеры, консигнаторы – зависимые посредники. Торговые дома, дилеры, розничные сети  –  независимые посредники. </w:t>
      </w:r>
    </w:p>
    <w:p w:rsidR="00DD247A" w:rsidRPr="004459C1" w:rsidRDefault="00DD247A" w:rsidP="004459C1">
      <w:pPr>
        <w:spacing w:line="340" w:lineRule="exact"/>
        <w:ind w:firstLine="709"/>
        <w:rPr>
          <w:sz w:val="28"/>
          <w:szCs w:val="28"/>
        </w:rPr>
      </w:pPr>
      <w:r w:rsidRPr="004459C1">
        <w:rPr>
          <w:sz w:val="28"/>
          <w:szCs w:val="28"/>
        </w:rPr>
        <w:t>Стратегии в логистических каналах: охвата рынка (территории), потребителей, ассортимента.</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2.3 МЕТОДОЛОГИЯ АНАЛИЗА И ПРОЕКТИРОВАНИЯ ЛОГИСТИЧЕСКИХ КАНАЛОВ. МЕТОДИКА СОЗДАНИЯ ЛОГИСТИЧЕСКОЙ ЦЕПИ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 Основные методы, применяемые при анализе и проектировании каналов: институционально-описательный; графический; метод, основанный на группировке  товаров;  функциональный, структурный. Сущность каждого метода, его достоинства и недостатки. Систематизация методов анализа и проектирования логистических каналов. Основной  и общий недостаток приведенных методов.</w:t>
      </w:r>
    </w:p>
    <w:p w:rsidR="00DD247A" w:rsidRPr="004459C1" w:rsidRDefault="00DD247A" w:rsidP="004459C1">
      <w:pPr>
        <w:spacing w:line="340" w:lineRule="exact"/>
        <w:ind w:firstLine="709"/>
        <w:rPr>
          <w:sz w:val="28"/>
          <w:szCs w:val="28"/>
        </w:rPr>
      </w:pPr>
      <w:r w:rsidRPr="004459C1">
        <w:rPr>
          <w:sz w:val="28"/>
          <w:szCs w:val="28"/>
        </w:rPr>
        <w:t xml:space="preserve"> Комплексная методика создания логистической цепи распределения товаров. Процесс упорядочения участников канала распределения как сущность его трансформации в логистическую цепь дистрибуции. Понятие «логистическая дистрибутивная цепь» (ЛДЦ). Методика проектирования любого процесса представляет собой выбор последовательности действий  с последующим их наполнением организационными, информационными ограничительно-целевыми  и оптимизационными решениями.</w:t>
      </w:r>
    </w:p>
    <w:p w:rsidR="00DD247A" w:rsidRPr="004459C1" w:rsidRDefault="00DD247A" w:rsidP="004459C1">
      <w:pPr>
        <w:spacing w:line="340" w:lineRule="exact"/>
        <w:ind w:firstLine="709"/>
        <w:rPr>
          <w:sz w:val="28"/>
          <w:szCs w:val="28"/>
        </w:rPr>
      </w:pPr>
      <w:r w:rsidRPr="004459C1">
        <w:rPr>
          <w:sz w:val="28"/>
          <w:szCs w:val="28"/>
        </w:rPr>
        <w:t xml:space="preserve"> Структура процесса формирования  ЛДЦ:  организационная  фаза (анализ действующей и проектирование желаемой ЛДЦ); эксплуатационная фаза (внедрение и управление сформированной ЛДЦ). </w:t>
      </w:r>
    </w:p>
    <w:p w:rsidR="00DD247A" w:rsidRPr="004459C1" w:rsidRDefault="00DD247A" w:rsidP="004459C1">
      <w:pPr>
        <w:spacing w:line="340" w:lineRule="exact"/>
        <w:ind w:firstLine="709"/>
        <w:rPr>
          <w:sz w:val="28"/>
          <w:szCs w:val="28"/>
        </w:rPr>
      </w:pPr>
      <w:r w:rsidRPr="004459C1">
        <w:rPr>
          <w:sz w:val="28"/>
          <w:szCs w:val="28"/>
        </w:rPr>
        <w:t xml:space="preserve">Организационная фаза, ее стадии: предпроектная  подготовка и проектирование, как совокупность этапов работы. Эксплуатационная фаза, ее стадии: внедрение, управление ЛДЦ и мониторинг ее функционирования. Схема процесса формирования ЛДЦ. Описание процедур, реализуемых на разных стадиях. </w:t>
      </w:r>
    </w:p>
    <w:p w:rsidR="00DD247A" w:rsidRPr="004459C1" w:rsidRDefault="00DD247A" w:rsidP="004459C1">
      <w:pPr>
        <w:spacing w:line="340" w:lineRule="exact"/>
        <w:ind w:firstLine="709"/>
        <w:rPr>
          <w:sz w:val="28"/>
          <w:szCs w:val="28"/>
        </w:rPr>
      </w:pPr>
      <w:r w:rsidRPr="004459C1">
        <w:rPr>
          <w:sz w:val="28"/>
          <w:szCs w:val="28"/>
        </w:rPr>
        <w:t xml:space="preserve"> Основные этапы и процедуры на стадии предпроектной подготовки. Завершающий этап предпроектной стадии – разработка задания на проектирование.</w:t>
      </w:r>
    </w:p>
    <w:p w:rsidR="00DD247A" w:rsidRPr="004459C1" w:rsidRDefault="00DD247A" w:rsidP="004459C1">
      <w:pPr>
        <w:spacing w:line="340" w:lineRule="exact"/>
        <w:ind w:firstLine="709"/>
        <w:rPr>
          <w:sz w:val="28"/>
          <w:szCs w:val="28"/>
        </w:rPr>
      </w:pPr>
      <w:r w:rsidRPr="004459C1">
        <w:rPr>
          <w:sz w:val="28"/>
          <w:szCs w:val="28"/>
        </w:rPr>
        <w:t xml:space="preserve">Основные этапы разработки ЛДЦ на стадии проектирования. Реперные точки (определяющие моменты) процесса формирования ЛДЦ: выбор посредников (определение уровней канала); определение критериев оптимальности и ограничений ЛДЦ. Задача разработки показателей оценки уровней ЛДЦ. Критерии выбора посредников и показатели их оценки по </w:t>
      </w:r>
      <w:r w:rsidRPr="004459C1">
        <w:rPr>
          <w:sz w:val="28"/>
          <w:szCs w:val="28"/>
        </w:rPr>
        <w:lastRenderedPageBreak/>
        <w:t>этим критериям. Характеристика критериев. Эффективность распределительной логистики.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2.4 УПРАВЛЕНИЕ ЗАКАЗАМИ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Последовательность процедур управления логистической деятельностью  на этапе распределения. Управление заказами -  одна из важнейших функций распределительной логистики. Её связь с этапом управления  закупками, с функциями маркетинга. Портфель заказов как совокупность заказов потребителей, имеющихся на определённую дату (в микро- и макрологистических системах). Объём портфеля заказов и факторы, его определяющие.</w:t>
      </w:r>
    </w:p>
    <w:p w:rsidR="00DD247A" w:rsidRPr="004459C1" w:rsidRDefault="00DD247A" w:rsidP="004459C1">
      <w:pPr>
        <w:spacing w:line="340" w:lineRule="exact"/>
        <w:ind w:firstLine="709"/>
        <w:rPr>
          <w:sz w:val="28"/>
          <w:szCs w:val="28"/>
        </w:rPr>
      </w:pPr>
      <w:r w:rsidRPr="004459C1">
        <w:rPr>
          <w:sz w:val="28"/>
          <w:szCs w:val="28"/>
        </w:rPr>
        <w:t>Автоматизированные системы управления заказами (АСУЗ) и возможности оптимизации операций по складированию, хранению и перегрузочным работам. Адаптивность АСУЗ к реальным условиям на основе модулей сбора, обработки и прогнозирования заказов.  Безбумажная технология управления заказами. Совокупность логистических операций и работ, составляющих технологию управления заказами. Время выполнения заказов. Стандартизация времени выполнения заказов (примеры ряда стран). Контроль системы управления заказами – стратегический и тактический (текущий).</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2.5  УПРАВЛЕНИЕ ПОСТАВКАМИ. УПРАВЛЕНИЕ ВОЗВРАТНЫМ ПРОЦЕССОМ</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Значение эффективного управления поставками в распределительной логистике. Понятие поставки. Виды оптовых покупателей. Четыре товарных фонда. Задачи управления поставками. План (программа) поставки как основа управления логистическими процессами при её осуществлении. Информация, необходимая для разработки плана поставки.  Структура поставок по принципу приоритетности: экспортные, первоочередные (литерные), обыкновенные (на общих основаниях).</w:t>
      </w:r>
    </w:p>
    <w:p w:rsidR="00DD247A" w:rsidRPr="004459C1" w:rsidRDefault="00DD247A" w:rsidP="004459C1">
      <w:pPr>
        <w:spacing w:line="340" w:lineRule="exact"/>
        <w:ind w:firstLine="709"/>
        <w:rPr>
          <w:sz w:val="28"/>
          <w:szCs w:val="28"/>
        </w:rPr>
      </w:pPr>
      <w:r w:rsidRPr="004459C1">
        <w:rPr>
          <w:sz w:val="28"/>
          <w:szCs w:val="28"/>
        </w:rPr>
        <w:t>Дисциплина обслуживания. Порядок «первым пришёл – первым обслужен». Гибкая дисциплина обслуживания. Классификация поставок по срокам: срочные, периодические, календарные. Метод быстрого реагирования и его преимущества.</w:t>
      </w:r>
    </w:p>
    <w:p w:rsidR="00DD247A" w:rsidRDefault="00DD247A" w:rsidP="004459C1">
      <w:pPr>
        <w:spacing w:line="340" w:lineRule="exact"/>
        <w:ind w:firstLine="709"/>
        <w:rPr>
          <w:sz w:val="28"/>
          <w:szCs w:val="28"/>
        </w:rPr>
      </w:pPr>
      <w:r w:rsidRPr="004459C1">
        <w:rPr>
          <w:sz w:val="28"/>
          <w:szCs w:val="28"/>
        </w:rPr>
        <w:t>Технология осуществления поставок через логистические каналы: прямые и эшелонированные. Документальное оформление поставок. Операция отгрузки. Процесс доставки. Виды доставки: централизованная и децентрализованная. Сроки доставки.</w:t>
      </w:r>
    </w:p>
    <w:p w:rsidR="00DD247A" w:rsidRDefault="00DD247A" w:rsidP="004459C1">
      <w:pPr>
        <w:spacing w:line="340" w:lineRule="exact"/>
        <w:ind w:firstLine="709"/>
        <w:rPr>
          <w:sz w:val="28"/>
          <w:szCs w:val="28"/>
        </w:rPr>
      </w:pPr>
    </w:p>
    <w:p w:rsidR="00DD247A"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Причины возврата партий поставки.  Управление возвратным процессом и его эффективность. Реверсивная логистика. Возврат для перераспределения. Рециклинг (повторное использование материалов). Изъятие товара. Контроль возврата и утилизации товаров.</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2.6  АНАЛИЗ ВЫПОЛНЕНИЯ ПЛАНА ПОСТАВОК. МЕТОДЫ ОЦЕНКИ УПРАВЛЕНИЯ ПОСТАВКАМИ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Источники данных и показатели, используемые для оценки выполнения плана. Соблюдение договорной дисциплины как условие повышения эффективности логистической  системы.</w:t>
      </w:r>
    </w:p>
    <w:p w:rsidR="00DD247A" w:rsidRPr="004459C1" w:rsidRDefault="00DD247A" w:rsidP="004459C1">
      <w:pPr>
        <w:spacing w:line="340" w:lineRule="exact"/>
        <w:ind w:firstLine="709"/>
        <w:rPr>
          <w:sz w:val="28"/>
          <w:szCs w:val="28"/>
        </w:rPr>
      </w:pPr>
      <w:r w:rsidRPr="004459C1">
        <w:rPr>
          <w:sz w:val="28"/>
          <w:szCs w:val="28"/>
        </w:rPr>
        <w:t xml:space="preserve">Анализ договорных обязательств и его содержание. Оценка выполнения контракта по объёму поставки. Последствия незапланированных товарных потоков или несогласованных параметров. </w:t>
      </w:r>
    </w:p>
    <w:p w:rsidR="00DD247A" w:rsidRPr="004459C1" w:rsidRDefault="00DD247A" w:rsidP="004459C1">
      <w:pPr>
        <w:spacing w:line="340" w:lineRule="exact"/>
        <w:ind w:firstLine="709"/>
        <w:rPr>
          <w:sz w:val="28"/>
          <w:szCs w:val="28"/>
        </w:rPr>
      </w:pPr>
      <w:r w:rsidRPr="004459C1">
        <w:rPr>
          <w:sz w:val="28"/>
          <w:szCs w:val="28"/>
        </w:rPr>
        <w:t xml:space="preserve">Оценка договорных обязательств по равномерности и ритмичности поставок. Равномерность поставки. Ритмичность поставки. Последствия неравномерной и аритмичной поставки. Факторы, определяющие интервалы в поставках. </w:t>
      </w:r>
    </w:p>
    <w:p w:rsidR="00DD247A" w:rsidRPr="004459C1" w:rsidRDefault="00DD247A" w:rsidP="004459C1">
      <w:pPr>
        <w:spacing w:line="340" w:lineRule="exact"/>
        <w:ind w:firstLine="709"/>
        <w:rPr>
          <w:sz w:val="28"/>
          <w:szCs w:val="28"/>
        </w:rPr>
      </w:pPr>
      <w:r w:rsidRPr="004459C1">
        <w:rPr>
          <w:sz w:val="28"/>
          <w:szCs w:val="28"/>
        </w:rPr>
        <w:t xml:space="preserve">Ажиотажный спрос как фактор, определяющий мощность товарных потоков или напряжение в логистических цепях. Влияние на равномерность поставки способов товародвижения и выбора логистического канала. Последствия несоблюдения сроков поставки. </w:t>
      </w:r>
    </w:p>
    <w:p w:rsidR="00DD247A" w:rsidRPr="004459C1" w:rsidRDefault="00DD247A" w:rsidP="004459C1">
      <w:pPr>
        <w:spacing w:line="340" w:lineRule="exact"/>
        <w:ind w:firstLine="709"/>
        <w:rPr>
          <w:sz w:val="28"/>
          <w:szCs w:val="28"/>
        </w:rPr>
      </w:pPr>
      <w:r w:rsidRPr="004459C1">
        <w:rPr>
          <w:sz w:val="28"/>
          <w:szCs w:val="28"/>
        </w:rPr>
        <w:t>Методы оценки уровня равномерности поставок. Учёт генерации товарного потока на ленточном графике. Метод сравнения удельных весов поставки (за каждый договорный период): реальной и нормативной. Расчёт коэффициента равномерности (</w:t>
      </w:r>
      <w:r w:rsidRPr="004459C1">
        <w:rPr>
          <w:sz w:val="28"/>
          <w:szCs w:val="28"/>
          <w:lang w:val="en-US"/>
        </w:rPr>
        <w:t>R</w:t>
      </w:r>
      <w:r w:rsidRPr="004459C1">
        <w:rPr>
          <w:sz w:val="28"/>
          <w:szCs w:val="28"/>
        </w:rPr>
        <w:t>). Показатель среднего времени задержки поставок (</w:t>
      </w:r>
      <w:r w:rsidRPr="004459C1">
        <w:rPr>
          <w:sz w:val="28"/>
          <w:szCs w:val="28"/>
          <w:lang w:val="en-US"/>
        </w:rPr>
        <w:t>D</w:t>
      </w:r>
      <w:r w:rsidRPr="004459C1">
        <w:rPr>
          <w:sz w:val="28"/>
          <w:szCs w:val="28"/>
        </w:rPr>
        <w:t xml:space="preserve">). Расчёт коэффициента аритмичности  поставок (КАР).  Методы оценки ассортиментных отклонений поставок.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2.7 КОНФЛИКТЫ В КАНАЛАХ ДИСТРИБУЦИИ  И МЕТОДЫ УПРАВЛЕНИЯ ИМИ</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Выявление реальных и потенциальных конфликтов в канале. Факторы, влияющие на возникновение конфликтов. Понятие конфликта в канале. Виды конфликтов, их глубина, частота и значимость. Уровни конфликтов (схема). Анализ потенциальных источников конфликтов на двух стадиях взаимоотношений участников канала: в предшествующий (до начала взаимных отношений) и в последующий период (на протяжении осуществления этих отношений).</w:t>
      </w:r>
    </w:p>
    <w:p w:rsidR="00DD247A" w:rsidRPr="004459C1" w:rsidRDefault="00DD247A" w:rsidP="004459C1">
      <w:pPr>
        <w:spacing w:line="340" w:lineRule="exact"/>
        <w:ind w:firstLine="709"/>
        <w:rPr>
          <w:sz w:val="28"/>
          <w:szCs w:val="28"/>
        </w:rPr>
      </w:pPr>
      <w:r w:rsidRPr="004459C1">
        <w:rPr>
          <w:sz w:val="28"/>
          <w:szCs w:val="28"/>
        </w:rPr>
        <w:lastRenderedPageBreak/>
        <w:t xml:space="preserve">Три основных источника конфликтов: несоответствие целей; разногласия относительно сфер деятельности; различия в восприятии действительности. Варианты  несоответствия целей. Разногласия относительно сфер деятельности. Сфера деятельности и её  четыре элемента. Различия в восприятии действительности, как источник конфликтов. </w:t>
      </w:r>
    </w:p>
    <w:p w:rsidR="00DD247A" w:rsidRPr="004459C1" w:rsidRDefault="00DD247A" w:rsidP="004459C1">
      <w:pPr>
        <w:spacing w:line="340" w:lineRule="exact"/>
        <w:ind w:firstLine="709"/>
        <w:rPr>
          <w:sz w:val="28"/>
          <w:szCs w:val="28"/>
        </w:rPr>
      </w:pPr>
      <w:r w:rsidRPr="004459C1">
        <w:rPr>
          <w:sz w:val="28"/>
          <w:szCs w:val="28"/>
        </w:rPr>
        <w:t>Особенности неконструктивного  и конструктивного конфликтов. Функциональный конфликт – с позитивными последствиями. Неконструктивный конфликт – с пагубными последствиями. Оценка вероятности возникновения конфликта и её значение для сохранения конструктивного уровня противоречий.</w:t>
      </w:r>
    </w:p>
    <w:p w:rsidR="00DD247A" w:rsidRPr="004459C1" w:rsidRDefault="00DD247A" w:rsidP="004459C1">
      <w:pPr>
        <w:spacing w:line="340" w:lineRule="exact"/>
        <w:ind w:firstLine="709"/>
        <w:rPr>
          <w:sz w:val="28"/>
          <w:szCs w:val="28"/>
        </w:rPr>
      </w:pPr>
      <w:r w:rsidRPr="004459C1">
        <w:rPr>
          <w:sz w:val="28"/>
          <w:szCs w:val="28"/>
        </w:rPr>
        <w:t>Методы урегулирования конфликтов. Виды стратегий разрешения конфликтов: информационно-активные, информационно-защитные. Прогнозирование выбора методов разрешения конфликтов. Власть в канале как средство урегулирования конфликтов.</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2.8  УПРАВЛЕНИЕ ЛОГИСТИЧЕСКИМ СЕРВИСОМ. ОБСЛУЖИВАНИЕ ПОТРЕБИТЕЛЕЙ</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Эволюция понятия «товар»  в продукцию типа «товар-услуга». Трансформация товарной политики всех участников канала дистрибуции – промышленного предприятия, торговых, транспортных, экспедиционных организаций, складских систем. Их роль как продуцентов готовой продукции.</w:t>
      </w:r>
    </w:p>
    <w:p w:rsidR="00DD247A" w:rsidRPr="004459C1" w:rsidRDefault="00DD247A" w:rsidP="004459C1">
      <w:pPr>
        <w:spacing w:line="340" w:lineRule="exact"/>
        <w:ind w:firstLine="709"/>
        <w:rPr>
          <w:sz w:val="28"/>
          <w:szCs w:val="28"/>
        </w:rPr>
      </w:pPr>
      <w:r w:rsidRPr="004459C1">
        <w:rPr>
          <w:sz w:val="28"/>
          <w:szCs w:val="28"/>
        </w:rPr>
        <w:t xml:space="preserve">Определение логистического сервиса. Предмет и объект логистического сервиса. Три основные категории операций в сфере логистического обслуживания. Роль экспедиторской деятельности и работы транспорта в организации традиционного логистического сервиса. Состав экспедиционных услуг. Ключевые параметры качества логистического обслуживания. Интернационализация логистического сервиса и проблемы его развития. </w:t>
      </w:r>
    </w:p>
    <w:p w:rsidR="00DD247A" w:rsidRPr="004459C1" w:rsidRDefault="00DD247A" w:rsidP="004459C1">
      <w:pPr>
        <w:spacing w:line="340" w:lineRule="exact"/>
        <w:ind w:firstLine="709"/>
        <w:rPr>
          <w:sz w:val="28"/>
          <w:szCs w:val="28"/>
        </w:rPr>
      </w:pPr>
      <w:r w:rsidRPr="004459C1">
        <w:rPr>
          <w:sz w:val="28"/>
          <w:szCs w:val="28"/>
        </w:rPr>
        <w:t xml:space="preserve">Обслуживание потребителей: основные понятия. Обслуживание потребителей как источник добавленной стоимости. Сущность обслуживания потребителей. </w:t>
      </w:r>
    </w:p>
    <w:p w:rsidR="00DD247A" w:rsidRPr="004459C1" w:rsidRDefault="00DD247A" w:rsidP="004459C1">
      <w:pPr>
        <w:spacing w:line="340" w:lineRule="exact"/>
        <w:ind w:firstLine="709"/>
        <w:rPr>
          <w:sz w:val="28"/>
          <w:szCs w:val="28"/>
        </w:rPr>
      </w:pPr>
      <w:r w:rsidRPr="004459C1">
        <w:rPr>
          <w:sz w:val="28"/>
          <w:szCs w:val="28"/>
        </w:rPr>
        <w:t xml:space="preserve">Понятие базового уровня сервиса и его показатели – доступности, функциональности и надёжности. Феномен общего роста потребительских ожиданий. Концепция сужающегося диапазона приемлемого сервиса. </w:t>
      </w:r>
    </w:p>
    <w:p w:rsidR="00DD247A" w:rsidRDefault="00DD247A" w:rsidP="004459C1">
      <w:pPr>
        <w:spacing w:line="340" w:lineRule="exact"/>
        <w:ind w:firstLine="709"/>
        <w:rPr>
          <w:sz w:val="28"/>
          <w:szCs w:val="28"/>
        </w:rPr>
      </w:pPr>
      <w:r w:rsidRPr="004459C1">
        <w:rPr>
          <w:sz w:val="28"/>
          <w:szCs w:val="28"/>
        </w:rPr>
        <w:t xml:space="preserve"> Концепция совершенного заказа. Услуги с добавленной стоимостью (специализированная логистика) и виды деятельности, входящие в данную категорию. </w:t>
      </w:r>
    </w:p>
    <w:p w:rsidR="00DD247A"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lastRenderedPageBreak/>
        <w:t>Тема 2.</w:t>
      </w:r>
      <w:r>
        <w:rPr>
          <w:sz w:val="28"/>
          <w:szCs w:val="28"/>
        </w:rPr>
        <w:t>9</w:t>
      </w:r>
      <w:r w:rsidRPr="004459C1">
        <w:rPr>
          <w:sz w:val="28"/>
          <w:szCs w:val="28"/>
        </w:rPr>
        <w:t xml:space="preserve">  ФОРМИРОВАНИЕ СИСТЕМЫ ЛОГИСТИЧЕСКОГО СЕРВИСА</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Классификация видов деятельности, относящихся к услугам, во Всемирной торговой организации. Торгуемые и неторгуемые  услуги. Услуги, сопутствующие товару, и чистые. Классификация услуг на основе концепции ощутимости. </w:t>
      </w:r>
    </w:p>
    <w:p w:rsidR="00DD247A" w:rsidRPr="004459C1" w:rsidRDefault="00DD247A" w:rsidP="004459C1">
      <w:pPr>
        <w:spacing w:line="340" w:lineRule="exact"/>
        <w:ind w:firstLine="709"/>
        <w:rPr>
          <w:sz w:val="28"/>
          <w:szCs w:val="28"/>
        </w:rPr>
      </w:pPr>
      <w:r w:rsidRPr="004459C1">
        <w:rPr>
          <w:sz w:val="28"/>
          <w:szCs w:val="28"/>
        </w:rPr>
        <w:t xml:space="preserve">Логистическая сервисная система. Логистический сервис и сервисная логистика. Разделы и основные задачи сервисной логистики. </w:t>
      </w:r>
    </w:p>
    <w:p w:rsidR="00DD247A" w:rsidRPr="004459C1" w:rsidRDefault="00DD247A" w:rsidP="004459C1">
      <w:pPr>
        <w:spacing w:line="340" w:lineRule="exact"/>
        <w:ind w:firstLine="709"/>
        <w:rPr>
          <w:sz w:val="28"/>
          <w:szCs w:val="28"/>
        </w:rPr>
      </w:pPr>
      <w:r w:rsidRPr="004459C1">
        <w:rPr>
          <w:sz w:val="28"/>
          <w:szCs w:val="28"/>
        </w:rPr>
        <w:t xml:space="preserve">Виды услуг, предоставляемых покупателю. Основные этапы процесса формирования системы логистического сервиса: сегментирование рынка услуг; разработка пакетов услуг; установление цен; выбор каналов распределения и реклама. Концепция предложения пакета услуг, стадии её разработки и реализации.    </w:t>
      </w:r>
    </w:p>
    <w:p w:rsidR="00DD247A" w:rsidRPr="004459C1" w:rsidRDefault="00DD247A" w:rsidP="004459C1">
      <w:pPr>
        <w:spacing w:line="340" w:lineRule="exact"/>
        <w:ind w:firstLine="709"/>
        <w:rPr>
          <w:sz w:val="28"/>
          <w:szCs w:val="28"/>
        </w:rPr>
      </w:pPr>
      <w:r w:rsidRPr="004459C1">
        <w:rPr>
          <w:sz w:val="28"/>
          <w:szCs w:val="28"/>
        </w:rPr>
        <w:t xml:space="preserve">Показатели качества логистического сервиса. Техническое и функциональное качество. Управление качеством. Основные группы показателей. Оценка уровня логистического сервиса, его показатели. Алгоритм расчёта уровня сервиса.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2.1</w:t>
      </w:r>
      <w:r>
        <w:rPr>
          <w:sz w:val="28"/>
          <w:szCs w:val="28"/>
        </w:rPr>
        <w:t>0</w:t>
      </w:r>
      <w:r w:rsidRPr="004459C1">
        <w:rPr>
          <w:sz w:val="28"/>
          <w:szCs w:val="28"/>
        </w:rPr>
        <w:t xml:space="preserve">  ЛОГИСТИЧЕСКИЕ ЦЕНТРЫ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 xml:space="preserve"> Логистические центры и их виды.  Формирование логистических центров в Беларуси.  Логистические  центры  компаний, региональные логистические центры. Состав типичного регионального логистического центра.  Информационно-аналитический центр как ядро логистического центра. </w:t>
      </w:r>
    </w:p>
    <w:p w:rsidR="00DD247A" w:rsidRPr="004459C1" w:rsidRDefault="00DD247A" w:rsidP="004459C1">
      <w:pPr>
        <w:spacing w:line="340" w:lineRule="exact"/>
        <w:ind w:firstLine="709"/>
        <w:rPr>
          <w:sz w:val="28"/>
          <w:szCs w:val="28"/>
        </w:rPr>
      </w:pPr>
      <w:r w:rsidRPr="004459C1">
        <w:rPr>
          <w:sz w:val="28"/>
          <w:szCs w:val="28"/>
        </w:rPr>
        <w:t xml:space="preserve">Основные варианты и разновидности логистических центров. Организационная структура логистического центра. Роль логистических центров в создании логистической системы Республики Беларусь. </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Тема 2.1</w:t>
      </w:r>
      <w:r>
        <w:rPr>
          <w:sz w:val="28"/>
          <w:szCs w:val="28"/>
        </w:rPr>
        <w:t>1</w:t>
      </w:r>
      <w:r w:rsidRPr="004459C1">
        <w:rPr>
          <w:sz w:val="28"/>
          <w:szCs w:val="28"/>
        </w:rPr>
        <w:t xml:space="preserve"> ЛОГИСТИКА В ТОРГОВЛЕ</w:t>
      </w:r>
    </w:p>
    <w:p w:rsidR="00DD247A" w:rsidRPr="004459C1" w:rsidRDefault="00DD247A" w:rsidP="004459C1">
      <w:pPr>
        <w:spacing w:line="340" w:lineRule="exact"/>
        <w:ind w:firstLine="709"/>
        <w:rPr>
          <w:sz w:val="28"/>
          <w:szCs w:val="28"/>
        </w:rPr>
      </w:pPr>
    </w:p>
    <w:p w:rsidR="00DD247A" w:rsidRPr="004459C1" w:rsidRDefault="00DD247A" w:rsidP="004459C1">
      <w:pPr>
        <w:spacing w:line="340" w:lineRule="exact"/>
        <w:ind w:firstLine="709"/>
        <w:rPr>
          <w:sz w:val="28"/>
          <w:szCs w:val="28"/>
        </w:rPr>
      </w:pPr>
      <w:r w:rsidRPr="004459C1">
        <w:rPr>
          <w:sz w:val="28"/>
          <w:szCs w:val="28"/>
        </w:rPr>
        <w:t>Торговые зоны. Первичная, вторичная и третичная торговые зоны. Логистические системы в оптовой торговле. Два направления развития. Логистический сервис как основное направление деятельности оптовых организаций в процессе реализации товаров.</w:t>
      </w:r>
    </w:p>
    <w:p w:rsidR="00DD247A" w:rsidRPr="004459C1" w:rsidRDefault="00DD247A" w:rsidP="004459C1">
      <w:pPr>
        <w:spacing w:line="340" w:lineRule="exact"/>
        <w:ind w:firstLine="709"/>
        <w:rPr>
          <w:sz w:val="28"/>
          <w:szCs w:val="28"/>
        </w:rPr>
      </w:pPr>
      <w:r w:rsidRPr="004459C1">
        <w:rPr>
          <w:sz w:val="28"/>
          <w:szCs w:val="28"/>
        </w:rPr>
        <w:t xml:space="preserve"> Логистика в розничной торговле. Магазинная и внемагазинная розничная торговля. Развитие розничной торговли как звена логистической системы товародвижения. Проектирование магазинов с учетом решений логистического характера. Построение стратегической схемы включения розничного магазина в логистическую цепь. </w:t>
      </w:r>
    </w:p>
    <w:p w:rsidR="00DD247A" w:rsidRPr="004459C1" w:rsidRDefault="00DD247A" w:rsidP="004459C1">
      <w:pPr>
        <w:spacing w:line="340" w:lineRule="exact"/>
        <w:ind w:firstLine="709"/>
        <w:rPr>
          <w:sz w:val="28"/>
          <w:szCs w:val="28"/>
        </w:rPr>
      </w:pPr>
      <w:r w:rsidRPr="004459C1">
        <w:rPr>
          <w:sz w:val="28"/>
          <w:szCs w:val="28"/>
        </w:rPr>
        <w:lastRenderedPageBreak/>
        <w:t>Проблемы логистического  развития торговли. Интеграционные процессы в торговле. Три аспекта изучения интегрированных торговых систем. Горизонтальная и вертикальная интеграция торговых организаций. Преимущества, получаемые в результате интеграции торговых организаций.  Основные показатели эффективности применения логистики в торговле.</w:t>
      </w:r>
    </w:p>
    <w:p w:rsidR="00DD247A" w:rsidRPr="004C6FE1" w:rsidRDefault="00DD247A" w:rsidP="004459C1"/>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Pr="00C34233" w:rsidRDefault="00DD247A" w:rsidP="00854668">
      <w:pPr>
        <w:jc w:val="center"/>
        <w:rPr>
          <w:b/>
          <w:bCs/>
          <w:caps/>
          <w:sz w:val="32"/>
          <w:szCs w:val="32"/>
        </w:rPr>
      </w:pPr>
      <w:r w:rsidRPr="00C34233">
        <w:rPr>
          <w:b/>
          <w:bCs/>
          <w:caps/>
          <w:sz w:val="32"/>
          <w:szCs w:val="32"/>
        </w:rPr>
        <w:lastRenderedPageBreak/>
        <w:t>Информационно-методическая частЬ</w:t>
      </w:r>
    </w:p>
    <w:p w:rsidR="00DD247A" w:rsidRDefault="00DD247A" w:rsidP="00854668">
      <w:pPr>
        <w:jc w:val="center"/>
        <w:rPr>
          <w:b/>
        </w:rPr>
      </w:pPr>
    </w:p>
    <w:p w:rsidR="00DD247A" w:rsidRPr="004459C1" w:rsidRDefault="00DD247A" w:rsidP="00854668">
      <w:pPr>
        <w:jc w:val="center"/>
        <w:rPr>
          <w:b/>
          <w:sz w:val="28"/>
          <w:szCs w:val="28"/>
        </w:rPr>
      </w:pPr>
      <w:r w:rsidRPr="004459C1">
        <w:rPr>
          <w:b/>
          <w:sz w:val="28"/>
          <w:szCs w:val="28"/>
        </w:rPr>
        <w:t xml:space="preserve">Методические рекомендации </w:t>
      </w:r>
    </w:p>
    <w:p w:rsidR="00DD247A" w:rsidRPr="004459C1" w:rsidRDefault="00DD247A" w:rsidP="00854668">
      <w:pPr>
        <w:jc w:val="center"/>
        <w:rPr>
          <w:b/>
          <w:sz w:val="28"/>
          <w:szCs w:val="28"/>
        </w:rPr>
      </w:pPr>
      <w:r w:rsidRPr="004459C1">
        <w:rPr>
          <w:b/>
          <w:sz w:val="28"/>
          <w:szCs w:val="28"/>
        </w:rPr>
        <w:t>по организации и выполнению самостоятельной работы студентов</w:t>
      </w:r>
    </w:p>
    <w:p w:rsidR="00DD247A" w:rsidRDefault="00DD247A" w:rsidP="00854668">
      <w:pPr>
        <w:jc w:val="center"/>
        <w:rPr>
          <w:b/>
          <w:bCs/>
          <w:caps/>
        </w:rPr>
      </w:pPr>
    </w:p>
    <w:p w:rsidR="00DD247A" w:rsidRDefault="00DD247A" w:rsidP="00854668">
      <w:pPr>
        <w:pStyle w:val="ad"/>
        <w:widowControl w:val="0"/>
        <w:tabs>
          <w:tab w:val="clear" w:pos="4677"/>
          <w:tab w:val="clear" w:pos="9355"/>
          <w:tab w:val="left" w:pos="426"/>
        </w:tabs>
        <w:ind w:firstLine="709"/>
        <w:jc w:val="both"/>
        <w:rPr>
          <w:szCs w:val="28"/>
        </w:rPr>
      </w:pPr>
      <w:r w:rsidRPr="00FB7087">
        <w:rPr>
          <w:szCs w:val="28"/>
        </w:rPr>
        <w:t>В соответствии с Положением о самостоятельной работе студентов, утвержденным Приказом Министра образования Республики Беларусь (от 27.05.2013г.</w:t>
      </w:r>
      <w:r>
        <w:rPr>
          <w:szCs w:val="28"/>
        </w:rPr>
        <w:t xml:space="preserve"> </w:t>
      </w:r>
      <w:r w:rsidRPr="00FB7087">
        <w:rPr>
          <w:szCs w:val="28"/>
        </w:rPr>
        <w:t>№</w:t>
      </w:r>
      <w:r>
        <w:rPr>
          <w:szCs w:val="28"/>
        </w:rPr>
        <w:t xml:space="preserve"> </w:t>
      </w:r>
      <w:r w:rsidRPr="00FB7087">
        <w:rPr>
          <w:szCs w:val="28"/>
        </w:rPr>
        <w:t xml:space="preserve">405), целями самостоятельной работы являются: активизация учебно-познавательной деятельности обучающихся; формирование у обучающихся умений и навыков самостоятельного приобретения и обобщения знаний; формирование у обучающихся умений и навыков самостоятельного применения знаний на практике; саморазвитие и </w:t>
      </w:r>
      <w:r w:rsidRPr="00FD16DC">
        <w:rPr>
          <w:szCs w:val="28"/>
        </w:rPr>
        <w:t xml:space="preserve">самосовершенствование. Экономика знаний предоставляет широкий спектр средств для самостоятельного освоения учебных дисциплин, поэтому образовательным стандартом на изучение </w:t>
      </w:r>
      <w:r>
        <w:rPr>
          <w:szCs w:val="28"/>
        </w:rPr>
        <w:t>учебной дисциплины</w:t>
      </w:r>
      <w:r w:rsidRPr="00FD16DC">
        <w:rPr>
          <w:szCs w:val="28"/>
        </w:rPr>
        <w:t xml:space="preserve"> «</w:t>
      </w:r>
      <w:r>
        <w:rPr>
          <w:szCs w:val="28"/>
        </w:rPr>
        <w:t>Распределительная логистика</w:t>
      </w:r>
      <w:r w:rsidRPr="00FD16DC">
        <w:rPr>
          <w:szCs w:val="28"/>
        </w:rPr>
        <w:t xml:space="preserve">» отведено </w:t>
      </w:r>
      <w:r>
        <w:rPr>
          <w:szCs w:val="28"/>
        </w:rPr>
        <w:t xml:space="preserve">54 часа для </w:t>
      </w:r>
      <w:r w:rsidRPr="00FD16DC">
        <w:rPr>
          <w:szCs w:val="28"/>
        </w:rPr>
        <w:t>самостоятельной работ</w:t>
      </w:r>
      <w:r>
        <w:rPr>
          <w:szCs w:val="28"/>
        </w:rPr>
        <w:t>ы</w:t>
      </w:r>
      <w:r w:rsidRPr="00FD16DC">
        <w:rPr>
          <w:szCs w:val="28"/>
        </w:rPr>
        <w:t xml:space="preserve"> студентов. </w:t>
      </w:r>
    </w:p>
    <w:p w:rsidR="00DD247A" w:rsidRDefault="00DD247A" w:rsidP="00854668">
      <w:pPr>
        <w:pStyle w:val="ad"/>
        <w:widowControl w:val="0"/>
        <w:tabs>
          <w:tab w:val="clear" w:pos="4677"/>
          <w:tab w:val="clear" w:pos="9355"/>
          <w:tab w:val="left" w:pos="426"/>
        </w:tabs>
        <w:ind w:firstLine="709"/>
        <w:jc w:val="both"/>
        <w:rPr>
          <w:szCs w:val="28"/>
        </w:rPr>
      </w:pPr>
      <w:r w:rsidRPr="00FD16DC">
        <w:rPr>
          <w:szCs w:val="28"/>
        </w:rPr>
        <w:t>Для организации эффективной управляемой самостоятельной работы  необходимо соответствующее научно-методическое обеспечение дисциплины</w:t>
      </w:r>
      <w:r>
        <w:rPr>
          <w:szCs w:val="28"/>
        </w:rPr>
        <w:t xml:space="preserve">: </w:t>
      </w:r>
      <w:r w:rsidRPr="00FD16DC">
        <w:rPr>
          <w:szCs w:val="28"/>
        </w:rPr>
        <w:t xml:space="preserve">перечни заданий и контрольных мероприятий; </w:t>
      </w:r>
      <w:r>
        <w:rPr>
          <w:szCs w:val="28"/>
        </w:rPr>
        <w:t xml:space="preserve">список рекомендуемой </w:t>
      </w:r>
      <w:r w:rsidRPr="00FD16DC">
        <w:rPr>
          <w:spacing w:val="-4"/>
          <w:szCs w:val="28"/>
        </w:rPr>
        <w:t>учебн</w:t>
      </w:r>
      <w:r>
        <w:rPr>
          <w:spacing w:val="-4"/>
          <w:szCs w:val="28"/>
        </w:rPr>
        <w:t>ой</w:t>
      </w:r>
      <w:r w:rsidRPr="00FD16DC">
        <w:rPr>
          <w:spacing w:val="-4"/>
          <w:szCs w:val="28"/>
        </w:rPr>
        <w:t xml:space="preserve">, </w:t>
      </w:r>
      <w:r>
        <w:rPr>
          <w:spacing w:val="-4"/>
          <w:szCs w:val="28"/>
        </w:rPr>
        <w:t xml:space="preserve">научной, </w:t>
      </w:r>
      <w:r w:rsidRPr="00FD16DC">
        <w:rPr>
          <w:spacing w:val="-4"/>
          <w:szCs w:val="28"/>
        </w:rPr>
        <w:t>справочн</w:t>
      </w:r>
      <w:r>
        <w:rPr>
          <w:spacing w:val="-4"/>
          <w:szCs w:val="28"/>
        </w:rPr>
        <w:t>ой</w:t>
      </w:r>
      <w:r w:rsidRPr="00FD16DC">
        <w:rPr>
          <w:spacing w:val="-4"/>
          <w:szCs w:val="28"/>
        </w:rPr>
        <w:t>, методическ</w:t>
      </w:r>
      <w:r>
        <w:rPr>
          <w:spacing w:val="-4"/>
          <w:szCs w:val="28"/>
        </w:rPr>
        <w:t>ой</w:t>
      </w:r>
      <w:r w:rsidRPr="00FD16DC">
        <w:rPr>
          <w:spacing w:val="-4"/>
          <w:szCs w:val="28"/>
        </w:rPr>
        <w:t xml:space="preserve"> литератур</w:t>
      </w:r>
      <w:r>
        <w:rPr>
          <w:spacing w:val="-4"/>
          <w:szCs w:val="28"/>
        </w:rPr>
        <w:t>ы</w:t>
      </w:r>
      <w:r w:rsidRPr="00FD16DC">
        <w:rPr>
          <w:spacing w:val="-4"/>
          <w:szCs w:val="28"/>
        </w:rPr>
        <w:t xml:space="preserve">; </w:t>
      </w:r>
      <w:r w:rsidRPr="00FD16DC">
        <w:rPr>
          <w:szCs w:val="28"/>
        </w:rPr>
        <w:t xml:space="preserve">учебно-методические комплексы, в том числе электронные; доступ к библиотечным фондам, </w:t>
      </w:r>
      <w:r w:rsidRPr="00FD16DC">
        <w:rPr>
          <w:spacing w:val="-4"/>
          <w:szCs w:val="28"/>
        </w:rPr>
        <w:t>электронным средствам обучения, электронным информационным ресурсам</w:t>
      </w:r>
      <w:r w:rsidRPr="00FD16DC">
        <w:rPr>
          <w:szCs w:val="28"/>
        </w:rPr>
        <w:t xml:space="preserve"> (локального</w:t>
      </w:r>
      <w:r>
        <w:rPr>
          <w:szCs w:val="28"/>
        </w:rPr>
        <w:t>,</w:t>
      </w:r>
      <w:r w:rsidRPr="00FD16DC">
        <w:rPr>
          <w:szCs w:val="28"/>
        </w:rPr>
        <w:t xml:space="preserve"> удаленного доступа) по учебной дисциплине; типовые задания, контрольные работы, тесты, алгоритмы выполнения заданий, примеры решения задач, тестовые задания для самопроверки и самоконтроля, тематика рефератов, методические разработки по инновационным формам обучения и диагностики компетенций и т.п.</w:t>
      </w:r>
    </w:p>
    <w:p w:rsidR="00DD247A" w:rsidRPr="004459C1" w:rsidRDefault="00DD247A" w:rsidP="00854668">
      <w:pPr>
        <w:ind w:firstLine="709"/>
        <w:rPr>
          <w:bCs/>
          <w:sz w:val="28"/>
          <w:szCs w:val="28"/>
        </w:rPr>
      </w:pPr>
      <w:r w:rsidRPr="004459C1">
        <w:rPr>
          <w:bCs/>
          <w:sz w:val="28"/>
          <w:szCs w:val="28"/>
        </w:rPr>
        <w:t>Основными видами управляемой самостоятельной работы студентов являются: 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 написание рефератов; подготовка мультимедийных презентаций и докладов; выполнение микроисследований по заданной проблеме; подготовка к практическим и лабораторным занятиям; практические разработки и выработка рекомендаций по решению проблемной ситуации;  выполнение домашних заданий в виде решения задач, проведения типовых расчетов, расчетно-компьютерных и индивидуальных работ по отдельным темам; компьютерный текущий самоконтроль и контроль успеваемости на базе электронных обучающих и аттестующих тестов и др.</w:t>
      </w:r>
    </w:p>
    <w:p w:rsidR="00DD247A" w:rsidRPr="004459C1" w:rsidRDefault="00DD247A" w:rsidP="00854668">
      <w:pPr>
        <w:rPr>
          <w:b/>
          <w:bCs/>
          <w:caps/>
          <w:sz w:val="28"/>
          <w:szCs w:val="28"/>
        </w:rPr>
        <w:sectPr w:rsidR="00DD247A" w:rsidRPr="004459C1" w:rsidSect="00854668">
          <w:headerReference w:type="default" r:id="rId7"/>
          <w:footerReference w:type="even" r:id="rId8"/>
          <w:footerReference w:type="default" r:id="rId9"/>
          <w:pgSz w:w="11906" w:h="16838"/>
          <w:pgMar w:top="360" w:right="1134" w:bottom="1134" w:left="1560" w:header="720" w:footer="720" w:gutter="0"/>
          <w:pgNumType w:start="1"/>
          <w:cols w:space="720"/>
          <w:titlePg/>
        </w:sectPr>
      </w:pPr>
    </w:p>
    <w:p w:rsidR="00DD247A" w:rsidRPr="004459C1" w:rsidRDefault="00DD247A" w:rsidP="00854668">
      <w:pPr>
        <w:jc w:val="center"/>
        <w:rPr>
          <w:b/>
          <w:sz w:val="28"/>
          <w:szCs w:val="28"/>
        </w:rPr>
      </w:pPr>
      <w:r w:rsidRPr="004459C1">
        <w:rPr>
          <w:b/>
          <w:sz w:val="28"/>
          <w:szCs w:val="28"/>
        </w:rPr>
        <w:lastRenderedPageBreak/>
        <w:t>Рекомендуемые средства диагностики компетенций студента</w:t>
      </w:r>
    </w:p>
    <w:p w:rsidR="00DD247A" w:rsidRPr="004459C1" w:rsidRDefault="00DD247A" w:rsidP="00854668">
      <w:pPr>
        <w:pStyle w:val="a7"/>
        <w:tabs>
          <w:tab w:val="num" w:pos="0"/>
          <w:tab w:val="left" w:pos="709"/>
        </w:tabs>
        <w:ind w:firstLine="425"/>
        <w:rPr>
          <w:sz w:val="28"/>
          <w:szCs w:val="28"/>
        </w:rPr>
      </w:pPr>
    </w:p>
    <w:p w:rsidR="00DD247A" w:rsidRPr="004459C1" w:rsidRDefault="00DD247A" w:rsidP="00854668">
      <w:pPr>
        <w:pStyle w:val="a7"/>
        <w:tabs>
          <w:tab w:val="num" w:pos="0"/>
          <w:tab w:val="left" w:pos="709"/>
        </w:tabs>
        <w:ind w:firstLine="425"/>
        <w:rPr>
          <w:sz w:val="28"/>
          <w:szCs w:val="28"/>
        </w:rPr>
      </w:pPr>
      <w:r w:rsidRPr="004459C1">
        <w:rPr>
          <w:sz w:val="28"/>
          <w:szCs w:val="28"/>
        </w:rPr>
        <w:t>Оценочными средствами диагностики должна предусматриваться оценка способности обучающихся к творческой деятельности, их готовность вести поиск решения новых задач, связанных с отсутствием общепринятых алгоритмов.</w:t>
      </w:r>
    </w:p>
    <w:p w:rsidR="00DD247A" w:rsidRPr="004459C1" w:rsidRDefault="00DD247A" w:rsidP="00854668">
      <w:pPr>
        <w:pStyle w:val="a7"/>
        <w:tabs>
          <w:tab w:val="num" w:pos="0"/>
          <w:tab w:val="left" w:pos="709"/>
        </w:tabs>
        <w:ind w:firstLine="600"/>
        <w:rPr>
          <w:sz w:val="28"/>
          <w:szCs w:val="28"/>
        </w:rPr>
      </w:pPr>
      <w:r w:rsidRPr="004459C1">
        <w:rPr>
          <w:sz w:val="28"/>
          <w:szCs w:val="28"/>
        </w:rPr>
        <w:t>Для диагностики компетенций студентов в результате освоения учебной дисциплины «Распределительная логистика» могут использоваться следующие формы и средства оценки знаний:</w:t>
      </w:r>
    </w:p>
    <w:p w:rsidR="00DD247A" w:rsidRPr="004459C1" w:rsidRDefault="00DD247A" w:rsidP="00854668">
      <w:pPr>
        <w:pStyle w:val="a7"/>
        <w:tabs>
          <w:tab w:val="left" w:pos="709"/>
        </w:tabs>
        <w:rPr>
          <w:sz w:val="28"/>
          <w:szCs w:val="28"/>
        </w:rPr>
      </w:pPr>
      <w:r w:rsidRPr="004459C1">
        <w:rPr>
          <w:sz w:val="28"/>
          <w:szCs w:val="28"/>
        </w:rPr>
        <w:tab/>
        <w:t>1. Устная форма – собеседования; коллоквиумы; устные выступления и доклады на семинарах; устные доклады на студенческих научно-практических конференциях; оценка по итогам деловых игр; оценка на основе кейс-метода; экзамен.</w:t>
      </w:r>
    </w:p>
    <w:p w:rsidR="00DD247A" w:rsidRPr="004459C1" w:rsidRDefault="00DD247A" w:rsidP="00854668">
      <w:pPr>
        <w:pStyle w:val="a7"/>
        <w:tabs>
          <w:tab w:val="left" w:pos="709"/>
        </w:tabs>
        <w:rPr>
          <w:sz w:val="28"/>
          <w:szCs w:val="28"/>
        </w:rPr>
      </w:pPr>
      <w:r w:rsidRPr="004459C1">
        <w:rPr>
          <w:sz w:val="28"/>
          <w:szCs w:val="28"/>
        </w:rPr>
        <w:tab/>
        <w:t>2. Письменная форма – тесты; контрольные опросы; контрольные работы; эссе; рефераты; индивидуальные задания; публикации статей, докладов; письменный экзамен.</w:t>
      </w:r>
    </w:p>
    <w:p w:rsidR="00DD247A" w:rsidRPr="004459C1" w:rsidRDefault="00DD247A" w:rsidP="00854668">
      <w:pPr>
        <w:pStyle w:val="a7"/>
        <w:tabs>
          <w:tab w:val="left" w:pos="709"/>
        </w:tabs>
        <w:rPr>
          <w:sz w:val="28"/>
          <w:szCs w:val="28"/>
        </w:rPr>
      </w:pPr>
      <w:r w:rsidRPr="004459C1">
        <w:rPr>
          <w:sz w:val="28"/>
          <w:szCs w:val="28"/>
        </w:rPr>
        <w:tab/>
        <w:t>3. Письменно-устная форма – отчеты по аудиторным или домашним практическим заданиям с их устной защитой; защита дипломной работы; оценка по модульно-рейтинговой системе; оценка на основе результатов деловой игры.</w:t>
      </w:r>
    </w:p>
    <w:p w:rsidR="00DD247A" w:rsidRPr="004459C1" w:rsidRDefault="00DD247A" w:rsidP="00854668">
      <w:pPr>
        <w:pStyle w:val="a7"/>
        <w:tabs>
          <w:tab w:val="left" w:pos="709"/>
          <w:tab w:val="left" w:pos="3240"/>
        </w:tabs>
        <w:rPr>
          <w:sz w:val="28"/>
          <w:szCs w:val="28"/>
        </w:rPr>
      </w:pPr>
      <w:r w:rsidRPr="004459C1">
        <w:rPr>
          <w:sz w:val="28"/>
          <w:szCs w:val="28"/>
        </w:rPr>
        <w:tab/>
        <w:t>4. Техническая форма – компьютерное тестирование; мультимедийная презентация докладов; разработка видеоматериалов (тематических видеороликов, проблемных видеофильмов).</w:t>
      </w:r>
    </w:p>
    <w:p w:rsidR="00DD247A" w:rsidRPr="004459C1" w:rsidRDefault="00DD247A" w:rsidP="00854668">
      <w:pPr>
        <w:pStyle w:val="a7"/>
        <w:tabs>
          <w:tab w:val="left" w:pos="709"/>
        </w:tabs>
        <w:ind w:firstLine="600"/>
        <w:rPr>
          <w:sz w:val="28"/>
          <w:szCs w:val="28"/>
        </w:rPr>
      </w:pPr>
      <w:r w:rsidRPr="004459C1">
        <w:rPr>
          <w:sz w:val="28"/>
          <w:szCs w:val="28"/>
        </w:rPr>
        <w:t>Оценка знаний студентов производится по 10-балльной шкале. Для оценки знаний и компетентности обучающихся используются критерии, утвержденные Министерством образования Республики Беларусь.</w:t>
      </w:r>
    </w:p>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Default="00DD247A" w:rsidP="00854668"/>
    <w:p w:rsidR="00DD247A" w:rsidRPr="004C6FE1" w:rsidRDefault="00DD247A" w:rsidP="00854668"/>
    <w:p w:rsidR="00DD247A" w:rsidRPr="004459C1" w:rsidRDefault="00DD247A" w:rsidP="00854668">
      <w:pPr>
        <w:spacing w:line="300" w:lineRule="auto"/>
        <w:jc w:val="center"/>
        <w:rPr>
          <w:b/>
          <w:sz w:val="28"/>
          <w:szCs w:val="28"/>
        </w:rPr>
      </w:pPr>
      <w:r w:rsidRPr="004459C1">
        <w:rPr>
          <w:b/>
          <w:sz w:val="28"/>
          <w:szCs w:val="28"/>
        </w:rPr>
        <w:t>Законодательные и нормативные акты</w:t>
      </w:r>
    </w:p>
    <w:p w:rsidR="00DD247A" w:rsidRPr="004C6FE1" w:rsidRDefault="00DD247A" w:rsidP="00854668"/>
    <w:p w:rsidR="00DD247A" w:rsidRPr="00792817" w:rsidRDefault="00DD247A" w:rsidP="00854668">
      <w:r w:rsidRPr="00792817">
        <w:rPr>
          <w:u w:val="single"/>
        </w:rPr>
        <w:t xml:space="preserve"> </w:t>
      </w:r>
    </w:p>
    <w:p w:rsidR="00DD247A" w:rsidRPr="00792817" w:rsidRDefault="00DD247A" w:rsidP="00854668">
      <w:pPr>
        <w:pStyle w:val="Default"/>
        <w:numPr>
          <w:ilvl w:val="0"/>
          <w:numId w:val="6"/>
        </w:numPr>
        <w:spacing w:line="340" w:lineRule="exact"/>
        <w:ind w:left="0" w:firstLine="709"/>
        <w:jc w:val="both"/>
        <w:rPr>
          <w:color w:val="auto"/>
          <w:sz w:val="28"/>
          <w:szCs w:val="28"/>
          <w:shd w:val="clear" w:color="auto" w:fill="FFFFFF"/>
        </w:rPr>
      </w:pPr>
      <w:r w:rsidRPr="00792817">
        <w:rPr>
          <w:sz w:val="28"/>
          <w:szCs w:val="28"/>
        </w:rPr>
        <w:t>Об утверждении Республиканской программы развития логистической системы и транзитного потенциала на 2016-2020 годы</w:t>
      </w:r>
      <w:r>
        <w:rPr>
          <w:sz w:val="28"/>
          <w:szCs w:val="28"/>
        </w:rPr>
        <w:t>:</w:t>
      </w:r>
      <w:r w:rsidRPr="00792817">
        <w:rPr>
          <w:sz w:val="28"/>
          <w:szCs w:val="28"/>
        </w:rPr>
        <w:t xml:space="preserve"> Постановление Совета Министров Респ</w:t>
      </w:r>
      <w:r>
        <w:rPr>
          <w:sz w:val="28"/>
          <w:szCs w:val="28"/>
        </w:rPr>
        <w:t>.</w:t>
      </w:r>
      <w:r w:rsidRPr="00792817">
        <w:rPr>
          <w:sz w:val="28"/>
          <w:szCs w:val="28"/>
        </w:rPr>
        <w:t xml:space="preserve"> Беларусь</w:t>
      </w:r>
      <w:r>
        <w:rPr>
          <w:sz w:val="28"/>
          <w:szCs w:val="28"/>
        </w:rPr>
        <w:t xml:space="preserve">, </w:t>
      </w:r>
      <w:r w:rsidRPr="00792817">
        <w:rPr>
          <w:sz w:val="28"/>
          <w:szCs w:val="28"/>
        </w:rPr>
        <w:t xml:space="preserve">18 июля </w:t>
      </w:r>
      <w:smartTag w:uri="urn:schemas-microsoft-com:office:smarttags" w:element="metricconverter">
        <w:smartTagPr>
          <w:attr w:name="ProductID" w:val="2016 г"/>
        </w:smartTagPr>
        <w:r w:rsidRPr="00792817">
          <w:rPr>
            <w:sz w:val="28"/>
            <w:szCs w:val="28"/>
          </w:rPr>
          <w:t>2016 г</w:t>
        </w:r>
      </w:smartTag>
      <w:r w:rsidRPr="00792817">
        <w:rPr>
          <w:sz w:val="28"/>
          <w:szCs w:val="28"/>
        </w:rPr>
        <w:t>.</w:t>
      </w:r>
      <w:r>
        <w:rPr>
          <w:sz w:val="28"/>
          <w:szCs w:val="28"/>
        </w:rPr>
        <w:t>,</w:t>
      </w:r>
      <w:r w:rsidRPr="00792817">
        <w:rPr>
          <w:sz w:val="28"/>
          <w:szCs w:val="28"/>
        </w:rPr>
        <w:t xml:space="preserve"> № 560 </w:t>
      </w:r>
      <w:r w:rsidRPr="00792817">
        <w:rPr>
          <w:color w:val="auto"/>
          <w:sz w:val="28"/>
          <w:szCs w:val="28"/>
        </w:rPr>
        <w:t xml:space="preserve">//   </w:t>
      </w:r>
      <w:r w:rsidRPr="00792817">
        <w:rPr>
          <w:sz w:val="28"/>
          <w:szCs w:val="28"/>
        </w:rPr>
        <w:t>Нац. реестр правовых актов  Респ. Беларусь</w:t>
      </w:r>
      <w:r>
        <w:rPr>
          <w:sz w:val="28"/>
          <w:szCs w:val="28"/>
        </w:rPr>
        <w:t xml:space="preserve">, </w:t>
      </w:r>
      <w:r w:rsidRPr="00792817">
        <w:rPr>
          <w:color w:val="auto"/>
          <w:sz w:val="28"/>
          <w:szCs w:val="28"/>
          <w:shd w:val="clear" w:color="auto" w:fill="FFFFFF"/>
        </w:rPr>
        <w:t xml:space="preserve">19.07.2016, № 5/42364 </w:t>
      </w:r>
      <w:r w:rsidRPr="00792817">
        <w:rPr>
          <w:sz w:val="28"/>
          <w:szCs w:val="28"/>
        </w:rPr>
        <w:t>[Электрон. ресурс]</w:t>
      </w:r>
      <w:r w:rsidRPr="002E769A">
        <w:rPr>
          <w:sz w:val="28"/>
          <w:szCs w:val="28"/>
        </w:rPr>
        <w:t xml:space="preserve"> </w:t>
      </w:r>
      <w:r w:rsidRPr="00792817">
        <w:rPr>
          <w:sz w:val="28"/>
          <w:szCs w:val="28"/>
        </w:rPr>
        <w:t>– Минск, 2016.</w:t>
      </w:r>
    </w:p>
    <w:p w:rsidR="00DD247A" w:rsidRPr="00792817" w:rsidRDefault="00DD247A" w:rsidP="00854668">
      <w:pPr>
        <w:pStyle w:val="Default"/>
        <w:numPr>
          <w:ilvl w:val="0"/>
          <w:numId w:val="6"/>
        </w:numPr>
        <w:spacing w:line="340" w:lineRule="exact"/>
        <w:ind w:left="0" w:firstLine="709"/>
        <w:jc w:val="both"/>
        <w:rPr>
          <w:sz w:val="28"/>
          <w:szCs w:val="28"/>
        </w:rPr>
      </w:pPr>
      <w:r w:rsidRPr="00792817">
        <w:rPr>
          <w:sz w:val="28"/>
          <w:szCs w:val="28"/>
        </w:rPr>
        <w:t xml:space="preserve">Гражданский Кодекс Республики Беларусь: Кодекс  Респ. Беларусь от  7 дек. 1998, № 218-З: с изм. и доп. по сост. на 15. 07. </w:t>
      </w:r>
      <w:smartTag w:uri="urn:schemas-microsoft-com:office:smarttags" w:element="metricconverter">
        <w:smartTagPr>
          <w:attr w:name="ProductID" w:val="2016 г"/>
        </w:smartTagPr>
        <w:r w:rsidRPr="00792817">
          <w:rPr>
            <w:sz w:val="28"/>
            <w:szCs w:val="28"/>
          </w:rPr>
          <w:t>2016 г</w:t>
        </w:r>
      </w:smartTag>
      <w:r w:rsidRPr="00792817">
        <w:rPr>
          <w:sz w:val="28"/>
          <w:szCs w:val="28"/>
        </w:rPr>
        <w:t xml:space="preserve">. / Консультант Плюс: Беларусь [Электрон. ресурс] //  Нац. Центр правовой информ. Респ. Беларусь. – Минск, 2016. </w:t>
      </w:r>
    </w:p>
    <w:p w:rsidR="00DD247A" w:rsidRPr="00792817" w:rsidRDefault="00DD247A" w:rsidP="00854668">
      <w:pPr>
        <w:pStyle w:val="Default"/>
        <w:numPr>
          <w:ilvl w:val="0"/>
          <w:numId w:val="6"/>
        </w:numPr>
        <w:spacing w:line="340" w:lineRule="exact"/>
        <w:ind w:left="0" w:firstLine="709"/>
        <w:jc w:val="both"/>
        <w:rPr>
          <w:sz w:val="28"/>
          <w:szCs w:val="28"/>
        </w:rPr>
      </w:pPr>
      <w:r w:rsidRPr="00230CF9">
        <w:rPr>
          <w:sz w:val="28"/>
          <w:szCs w:val="28"/>
        </w:rPr>
        <w:t xml:space="preserve">О государственном регулировании торговли и общественного питания в Республике Беларусь: Закон Респ. Беларусь от  </w:t>
      </w:r>
      <w:r w:rsidRPr="00230CF9">
        <w:rPr>
          <w:rStyle w:val="datepr"/>
          <w:sz w:val="28"/>
          <w:szCs w:val="28"/>
        </w:rPr>
        <w:t xml:space="preserve">8 янв.  </w:t>
      </w:r>
      <w:smartTag w:uri="urn:schemas-microsoft-com:office:smarttags" w:element="metricconverter">
        <w:smartTagPr>
          <w:attr w:name="ProductID" w:val="2014 г"/>
        </w:smartTagPr>
        <w:r w:rsidRPr="00230CF9">
          <w:rPr>
            <w:rStyle w:val="datepr"/>
            <w:sz w:val="28"/>
            <w:szCs w:val="28"/>
          </w:rPr>
          <w:t>2014 г</w:t>
        </w:r>
      </w:smartTag>
      <w:r w:rsidRPr="00230CF9">
        <w:rPr>
          <w:rStyle w:val="datepr"/>
          <w:sz w:val="28"/>
          <w:szCs w:val="28"/>
        </w:rPr>
        <w:t>.</w:t>
      </w:r>
      <w:r w:rsidRPr="00230CF9">
        <w:rPr>
          <w:rStyle w:val="number"/>
          <w:sz w:val="28"/>
          <w:szCs w:val="28"/>
        </w:rPr>
        <w:t xml:space="preserve"> № 128-З</w:t>
      </w:r>
      <w:r w:rsidRPr="00230CF9">
        <w:rPr>
          <w:sz w:val="28"/>
          <w:szCs w:val="28"/>
        </w:rPr>
        <w:t>/</w:t>
      </w:r>
      <w:r>
        <w:rPr>
          <w:sz w:val="28"/>
          <w:szCs w:val="28"/>
        </w:rPr>
        <w:t xml:space="preserve"> </w:t>
      </w:r>
      <w:r w:rsidRPr="00792817">
        <w:rPr>
          <w:sz w:val="28"/>
          <w:szCs w:val="28"/>
        </w:rPr>
        <w:t>Консультант Плюс: Беларусь [Электрон. ресурс] //  Нац. Центр правовой информ. Респ. Беларусь. – Минск, 201</w:t>
      </w:r>
      <w:r>
        <w:rPr>
          <w:sz w:val="28"/>
          <w:szCs w:val="28"/>
        </w:rPr>
        <w:t>4</w:t>
      </w:r>
      <w:r w:rsidRPr="00792817">
        <w:rPr>
          <w:sz w:val="28"/>
          <w:szCs w:val="28"/>
        </w:rPr>
        <w:t xml:space="preserve">. </w:t>
      </w:r>
    </w:p>
    <w:p w:rsidR="00DD247A" w:rsidRPr="00792817" w:rsidRDefault="00DD247A" w:rsidP="00854668">
      <w:pPr>
        <w:pStyle w:val="Default"/>
        <w:numPr>
          <w:ilvl w:val="0"/>
          <w:numId w:val="6"/>
        </w:numPr>
        <w:spacing w:line="340" w:lineRule="exact"/>
        <w:ind w:left="0" w:firstLine="709"/>
        <w:jc w:val="both"/>
        <w:rPr>
          <w:sz w:val="28"/>
          <w:szCs w:val="28"/>
        </w:rPr>
      </w:pPr>
      <w:r w:rsidRPr="00230CF9">
        <w:rPr>
          <w:sz w:val="28"/>
          <w:szCs w:val="28"/>
        </w:rPr>
        <w:t xml:space="preserve">О товарных биржах: Закон Респ. Беларусь, 5 января </w:t>
      </w:r>
      <w:smartTag w:uri="urn:schemas-microsoft-com:office:smarttags" w:element="metricconverter">
        <w:smartTagPr>
          <w:attr w:name="ProductID" w:val="2009 г"/>
        </w:smartTagPr>
        <w:r w:rsidRPr="00230CF9">
          <w:rPr>
            <w:sz w:val="28"/>
            <w:szCs w:val="28"/>
          </w:rPr>
          <w:t>2009 г</w:t>
        </w:r>
      </w:smartTag>
      <w:r w:rsidRPr="00230CF9">
        <w:rPr>
          <w:sz w:val="28"/>
          <w:szCs w:val="28"/>
        </w:rPr>
        <w:t>., № 10-З</w:t>
      </w:r>
      <w:r>
        <w:rPr>
          <w:sz w:val="28"/>
          <w:szCs w:val="28"/>
        </w:rPr>
        <w:t xml:space="preserve"> </w:t>
      </w:r>
      <w:r w:rsidRPr="00230CF9">
        <w:rPr>
          <w:sz w:val="28"/>
          <w:szCs w:val="28"/>
        </w:rPr>
        <w:t>/</w:t>
      </w:r>
      <w:r>
        <w:rPr>
          <w:sz w:val="28"/>
          <w:szCs w:val="28"/>
        </w:rPr>
        <w:t xml:space="preserve"> </w:t>
      </w:r>
      <w:r w:rsidRPr="00792817">
        <w:rPr>
          <w:sz w:val="28"/>
          <w:szCs w:val="28"/>
        </w:rPr>
        <w:t>Консультант Плюс: Беларусь [Электрон. ресурс] //  Нац. Центр правовой информ. Респ. Беларусь. – Минск, 20</w:t>
      </w:r>
      <w:r>
        <w:rPr>
          <w:sz w:val="28"/>
          <w:szCs w:val="28"/>
        </w:rPr>
        <w:t>09</w:t>
      </w:r>
      <w:r w:rsidRPr="00792817">
        <w:rPr>
          <w:sz w:val="28"/>
          <w:szCs w:val="28"/>
        </w:rPr>
        <w:t xml:space="preserve">. </w:t>
      </w:r>
    </w:p>
    <w:p w:rsidR="00DD247A" w:rsidRPr="00792817" w:rsidRDefault="00DD247A" w:rsidP="00854668">
      <w:pPr>
        <w:pStyle w:val="Default"/>
        <w:numPr>
          <w:ilvl w:val="0"/>
          <w:numId w:val="6"/>
        </w:numPr>
        <w:spacing w:line="340" w:lineRule="exact"/>
        <w:ind w:left="0" w:firstLine="709"/>
        <w:jc w:val="both"/>
        <w:rPr>
          <w:sz w:val="28"/>
          <w:szCs w:val="28"/>
        </w:rPr>
      </w:pPr>
      <w:r w:rsidRPr="00230CF9">
        <w:rPr>
          <w:sz w:val="28"/>
          <w:szCs w:val="28"/>
        </w:rPr>
        <w:t xml:space="preserve">О защите прав потребителей: Закон Респ. </w:t>
      </w:r>
      <w:r w:rsidRPr="00230CF9">
        <w:rPr>
          <w:sz w:val="28"/>
          <w:szCs w:val="28"/>
          <w:lang w:val="be-BY"/>
        </w:rPr>
        <w:t>Беларусь,</w:t>
      </w:r>
      <w:r w:rsidRPr="00230CF9">
        <w:rPr>
          <w:sz w:val="28"/>
          <w:szCs w:val="28"/>
        </w:rPr>
        <w:t xml:space="preserve"> 9 янв. </w:t>
      </w:r>
      <w:smartTag w:uri="urn:schemas-microsoft-com:office:smarttags" w:element="metricconverter">
        <w:smartTagPr>
          <w:attr w:name="ProductID" w:val="2002 г"/>
        </w:smartTagPr>
        <w:r w:rsidRPr="00230CF9">
          <w:rPr>
            <w:sz w:val="28"/>
            <w:szCs w:val="28"/>
          </w:rPr>
          <w:t>2002 г</w:t>
        </w:r>
      </w:smartTag>
      <w:r w:rsidRPr="00230CF9">
        <w:rPr>
          <w:sz w:val="28"/>
          <w:szCs w:val="28"/>
        </w:rPr>
        <w:t>., №90-3</w:t>
      </w:r>
      <w:r>
        <w:rPr>
          <w:sz w:val="28"/>
          <w:szCs w:val="28"/>
        </w:rPr>
        <w:t xml:space="preserve"> </w:t>
      </w:r>
      <w:r w:rsidRPr="00230CF9">
        <w:rPr>
          <w:sz w:val="28"/>
          <w:szCs w:val="28"/>
        </w:rPr>
        <w:t>/</w:t>
      </w:r>
      <w:r>
        <w:rPr>
          <w:sz w:val="28"/>
          <w:szCs w:val="28"/>
        </w:rPr>
        <w:t xml:space="preserve"> </w:t>
      </w:r>
      <w:r w:rsidRPr="00792817">
        <w:rPr>
          <w:sz w:val="28"/>
          <w:szCs w:val="28"/>
        </w:rPr>
        <w:t>Консультант Плюс:</w:t>
      </w:r>
      <w:r>
        <w:rPr>
          <w:sz w:val="28"/>
          <w:szCs w:val="28"/>
        </w:rPr>
        <w:t xml:space="preserve"> Беларусь [Электрон. ресурс] // </w:t>
      </w:r>
      <w:r w:rsidRPr="00792817">
        <w:rPr>
          <w:sz w:val="28"/>
          <w:szCs w:val="28"/>
        </w:rPr>
        <w:t>Нац. Центр правовой информ. Респ. Беларусь. – Минск, 20</w:t>
      </w:r>
      <w:r>
        <w:rPr>
          <w:sz w:val="28"/>
          <w:szCs w:val="28"/>
        </w:rPr>
        <w:t>02</w:t>
      </w:r>
      <w:r w:rsidRPr="00792817">
        <w:rPr>
          <w:sz w:val="28"/>
          <w:szCs w:val="28"/>
        </w:rPr>
        <w:t xml:space="preserve">. </w:t>
      </w:r>
    </w:p>
    <w:p w:rsidR="00DD247A" w:rsidRPr="00792817" w:rsidRDefault="00DD247A" w:rsidP="00854668">
      <w:pPr>
        <w:numPr>
          <w:ilvl w:val="0"/>
          <w:numId w:val="0"/>
        </w:numPr>
        <w:ind w:left="131"/>
      </w:pPr>
    </w:p>
    <w:p w:rsidR="00DD247A" w:rsidRPr="004459C1" w:rsidRDefault="00DD247A" w:rsidP="004459C1">
      <w:pPr>
        <w:numPr>
          <w:ilvl w:val="0"/>
          <w:numId w:val="0"/>
        </w:numPr>
        <w:spacing w:line="300" w:lineRule="auto"/>
        <w:jc w:val="center"/>
        <w:rPr>
          <w:b/>
          <w:sz w:val="28"/>
          <w:szCs w:val="28"/>
        </w:rPr>
      </w:pPr>
      <w:r w:rsidRPr="004459C1">
        <w:rPr>
          <w:b/>
          <w:sz w:val="28"/>
          <w:szCs w:val="28"/>
        </w:rPr>
        <w:t>Литература:</w:t>
      </w:r>
    </w:p>
    <w:p w:rsidR="00DD247A" w:rsidRPr="004459C1" w:rsidRDefault="00DD247A" w:rsidP="004459C1">
      <w:pPr>
        <w:pStyle w:val="a7"/>
        <w:spacing w:after="0"/>
        <w:ind w:left="0"/>
        <w:jc w:val="center"/>
        <w:rPr>
          <w:b/>
          <w:sz w:val="28"/>
          <w:szCs w:val="28"/>
        </w:rPr>
      </w:pPr>
      <w:r w:rsidRPr="004459C1">
        <w:rPr>
          <w:i/>
          <w:iCs/>
          <w:sz w:val="28"/>
          <w:szCs w:val="28"/>
        </w:rPr>
        <w:t>Основная</w:t>
      </w:r>
    </w:p>
    <w:p w:rsidR="00DD247A" w:rsidRPr="004C6FE1" w:rsidRDefault="00DD247A" w:rsidP="00854668">
      <w:pPr>
        <w:numPr>
          <w:ilvl w:val="0"/>
          <w:numId w:val="0"/>
        </w:numPr>
        <w:ind w:left="567"/>
      </w:pPr>
    </w:p>
    <w:p w:rsidR="00DD247A" w:rsidRPr="006F1C77" w:rsidRDefault="00DD247A" w:rsidP="00854668">
      <w:pPr>
        <w:pStyle w:val="a9"/>
        <w:numPr>
          <w:ilvl w:val="0"/>
          <w:numId w:val="7"/>
        </w:numPr>
        <w:tabs>
          <w:tab w:val="clear" w:pos="720"/>
        </w:tabs>
        <w:spacing w:line="340" w:lineRule="exact"/>
        <w:ind w:left="0" w:firstLine="709"/>
        <w:jc w:val="both"/>
      </w:pPr>
      <w:r w:rsidRPr="006F1C77">
        <w:t>Розина, Т.М. Распределительная логистика: учеб. пособ. / Т.М. Розина. – Минск: Выш. Школа, 2012.– 318 с.</w:t>
      </w:r>
    </w:p>
    <w:p w:rsidR="00DD247A" w:rsidRPr="006F1C77" w:rsidRDefault="00DD247A" w:rsidP="00854668">
      <w:pPr>
        <w:pStyle w:val="a9"/>
        <w:numPr>
          <w:ilvl w:val="0"/>
          <w:numId w:val="7"/>
        </w:numPr>
        <w:tabs>
          <w:tab w:val="clear" w:pos="720"/>
        </w:tabs>
        <w:spacing w:line="340" w:lineRule="exact"/>
        <w:ind w:left="0" w:firstLine="709"/>
        <w:jc w:val="both"/>
      </w:pPr>
      <w:r w:rsidRPr="006F1C77">
        <w:t>Розина, Т.М. Распределение товаров. Практикум / Т.М. Розина. – Минск: БГЭУ, 2005. –  97 с.</w:t>
      </w:r>
    </w:p>
    <w:p w:rsidR="00DD247A" w:rsidRPr="006F1C77" w:rsidRDefault="00DD247A" w:rsidP="00854668">
      <w:pPr>
        <w:pStyle w:val="a9"/>
        <w:numPr>
          <w:ilvl w:val="0"/>
          <w:numId w:val="7"/>
        </w:numPr>
        <w:tabs>
          <w:tab w:val="clear" w:pos="720"/>
        </w:tabs>
        <w:spacing w:line="340" w:lineRule="exact"/>
        <w:ind w:left="0" w:firstLine="709"/>
        <w:jc w:val="both"/>
      </w:pPr>
      <w:r w:rsidRPr="006F1C77">
        <w:t xml:space="preserve">Дыбская, В.В. Логистика / В.В. Дыбская , Е.И.Зайцев, В.И.Сергеев, А.Н. Стерлигова; под ред. В.И.Сергеева. – М.: Эксмо, 2014.– ( Полный курс МВА). – 944 с. </w:t>
      </w:r>
    </w:p>
    <w:p w:rsidR="00DD247A" w:rsidRPr="006F1C77" w:rsidRDefault="00DD247A" w:rsidP="00854668">
      <w:pPr>
        <w:pStyle w:val="a9"/>
        <w:numPr>
          <w:ilvl w:val="0"/>
          <w:numId w:val="7"/>
        </w:numPr>
        <w:tabs>
          <w:tab w:val="clear" w:pos="720"/>
        </w:tabs>
        <w:spacing w:line="340" w:lineRule="exact"/>
        <w:ind w:left="0" w:firstLine="709"/>
        <w:jc w:val="both"/>
      </w:pPr>
      <w:r w:rsidRPr="006F1C77">
        <w:t>Платонов, В.Н. Организация  и технология торговли: учеб. / В.Н. Платонов. – Минск:  БГЭУ, 2009. – 316 с.</w:t>
      </w:r>
    </w:p>
    <w:p w:rsidR="00DD247A" w:rsidRPr="006F1C77" w:rsidRDefault="00DD247A" w:rsidP="00854668">
      <w:pPr>
        <w:pStyle w:val="a9"/>
        <w:numPr>
          <w:ilvl w:val="0"/>
          <w:numId w:val="7"/>
        </w:numPr>
        <w:tabs>
          <w:tab w:val="clear" w:pos="720"/>
        </w:tabs>
        <w:spacing w:line="340" w:lineRule="exact"/>
        <w:ind w:left="0" w:firstLine="709"/>
        <w:jc w:val="both"/>
      </w:pPr>
      <w:r w:rsidRPr="006F1C77">
        <w:t>Логистика: практикум: учеб. пособ. / И.И. Полещук и др.; под ред. И.И. Полещук. – 2-е изд. – Минск: БГЭУ, 2014. – 361 с.</w:t>
      </w:r>
    </w:p>
    <w:p w:rsidR="00DD247A" w:rsidRPr="00F554F1" w:rsidRDefault="00DD247A" w:rsidP="00854668">
      <w:pPr>
        <w:pStyle w:val="a9"/>
        <w:ind w:left="851"/>
      </w:pPr>
    </w:p>
    <w:p w:rsidR="00DD247A" w:rsidRDefault="00DD247A" w:rsidP="00854668">
      <w:pPr>
        <w:pStyle w:val="a7"/>
        <w:ind w:left="851"/>
        <w:jc w:val="center"/>
        <w:rPr>
          <w:i/>
          <w:iCs/>
          <w:szCs w:val="28"/>
        </w:rPr>
      </w:pPr>
    </w:p>
    <w:p w:rsidR="00DD247A" w:rsidRDefault="00DD247A" w:rsidP="00854668">
      <w:pPr>
        <w:pStyle w:val="a7"/>
        <w:ind w:left="851"/>
        <w:jc w:val="center"/>
        <w:rPr>
          <w:i/>
          <w:iCs/>
          <w:szCs w:val="28"/>
        </w:rPr>
      </w:pPr>
    </w:p>
    <w:p w:rsidR="00DD247A" w:rsidRDefault="00DD247A" w:rsidP="00854668">
      <w:pPr>
        <w:pStyle w:val="a7"/>
        <w:ind w:left="851"/>
        <w:jc w:val="center"/>
        <w:rPr>
          <w:i/>
          <w:iCs/>
          <w:szCs w:val="28"/>
        </w:rPr>
      </w:pPr>
    </w:p>
    <w:p w:rsidR="00DD247A" w:rsidRPr="004459C1" w:rsidRDefault="00DD247A" w:rsidP="004459C1">
      <w:pPr>
        <w:pStyle w:val="a7"/>
        <w:spacing w:after="0"/>
        <w:ind w:left="0"/>
        <w:jc w:val="center"/>
        <w:rPr>
          <w:b/>
          <w:sz w:val="28"/>
          <w:szCs w:val="28"/>
        </w:rPr>
      </w:pPr>
      <w:r w:rsidRPr="004459C1">
        <w:rPr>
          <w:i/>
          <w:iCs/>
          <w:sz w:val="28"/>
          <w:szCs w:val="28"/>
        </w:rPr>
        <w:t>Дополнительная:</w:t>
      </w:r>
    </w:p>
    <w:p w:rsidR="00DD247A" w:rsidRPr="004C6FE1" w:rsidRDefault="00DD247A" w:rsidP="00854668">
      <w:pPr>
        <w:numPr>
          <w:ilvl w:val="0"/>
          <w:numId w:val="0"/>
        </w:numPr>
        <w:ind w:left="567"/>
      </w:pPr>
    </w:p>
    <w:p w:rsidR="00DD247A" w:rsidRPr="006F1C77" w:rsidRDefault="00DD247A" w:rsidP="00854668">
      <w:pPr>
        <w:pStyle w:val="a9"/>
        <w:numPr>
          <w:ilvl w:val="0"/>
          <w:numId w:val="8"/>
        </w:numPr>
        <w:tabs>
          <w:tab w:val="clear" w:pos="720"/>
        </w:tabs>
        <w:spacing w:line="340" w:lineRule="exact"/>
        <w:ind w:left="0" w:firstLine="709"/>
        <w:jc w:val="both"/>
      </w:pPr>
      <w:r w:rsidRPr="006F1C77">
        <w:t>Балансы товарных ресурсов в Республике Беларусь: статистический сборник / Нац. стат. ком. Респ. Беларусь ; [редкол.: В.И. Зиновский (пред.) и др.]. – Минск: [б. и.], 2016. – 60 с.</w:t>
      </w:r>
    </w:p>
    <w:p w:rsidR="00DD247A" w:rsidRPr="006F1C77" w:rsidRDefault="00DD247A" w:rsidP="00854668">
      <w:pPr>
        <w:pStyle w:val="a9"/>
        <w:numPr>
          <w:ilvl w:val="0"/>
          <w:numId w:val="8"/>
        </w:numPr>
        <w:tabs>
          <w:tab w:val="clear" w:pos="720"/>
        </w:tabs>
        <w:spacing w:line="340" w:lineRule="exact"/>
        <w:ind w:left="0" w:firstLine="709"/>
        <w:jc w:val="both"/>
      </w:pPr>
      <w:r w:rsidRPr="006F1C77">
        <w:t>Бауэрсокс, Д. Дж. Логистика: интегрированная цепь поставок / Д.Дж.   Бауэрсокс,  Д. Дж.  Клосс.   – Пер. с англ.М.:  ЗАО «Олимп-Бизнес», 2005. –т639 с.</w:t>
      </w:r>
    </w:p>
    <w:p w:rsidR="00DD247A" w:rsidRPr="006F1C77" w:rsidRDefault="00DD247A" w:rsidP="00854668">
      <w:pPr>
        <w:pStyle w:val="a9"/>
        <w:numPr>
          <w:ilvl w:val="0"/>
          <w:numId w:val="8"/>
        </w:numPr>
        <w:tabs>
          <w:tab w:val="clear" w:pos="720"/>
        </w:tabs>
        <w:spacing w:line="340" w:lineRule="exact"/>
        <w:ind w:left="0" w:firstLine="709"/>
        <w:jc w:val="both"/>
      </w:pPr>
      <w:r w:rsidRPr="006F1C77">
        <w:t>Логистика: учеб. пособ. для бакалавров / [Б.А. Аникин и др.] ; под ред. Б.А. Аникина, Т.А. Родкиной. – Москва: Проспект, 2013. – 405с.</w:t>
      </w:r>
    </w:p>
    <w:p w:rsidR="00DD247A" w:rsidRPr="006F1C77" w:rsidRDefault="00DD247A" w:rsidP="00854668">
      <w:pPr>
        <w:pStyle w:val="a9"/>
        <w:numPr>
          <w:ilvl w:val="0"/>
          <w:numId w:val="8"/>
        </w:numPr>
        <w:tabs>
          <w:tab w:val="clear" w:pos="720"/>
        </w:tabs>
        <w:spacing w:line="340" w:lineRule="exact"/>
        <w:ind w:left="0" w:firstLine="709"/>
        <w:jc w:val="both"/>
      </w:pPr>
      <w:r w:rsidRPr="006F1C77">
        <w:t>Ковалев, К.Ю. Логистика в розничной торговле: как построить эффективную сеть / К. Ю. Ковалев, С. А Уваров, П. Е.Щеглов. –  СПб.: Питер, 2007. –  272 с.</w:t>
      </w:r>
    </w:p>
    <w:p w:rsidR="00DD247A" w:rsidRPr="006F1C77" w:rsidRDefault="00DD247A" w:rsidP="00854668">
      <w:pPr>
        <w:pStyle w:val="a9"/>
        <w:numPr>
          <w:ilvl w:val="0"/>
          <w:numId w:val="8"/>
        </w:numPr>
        <w:tabs>
          <w:tab w:val="clear" w:pos="720"/>
        </w:tabs>
        <w:spacing w:line="340" w:lineRule="exact"/>
        <w:ind w:left="0" w:firstLine="709"/>
        <w:jc w:val="both"/>
      </w:pPr>
      <w:r w:rsidRPr="006F1C77">
        <w:t>Модели и методы теории логистики / под. ред. В.С. Лукинского. –   СПб.:  Питер, 2003. –  175 с.</w:t>
      </w:r>
    </w:p>
    <w:p w:rsidR="00DD247A" w:rsidRPr="006F1C77" w:rsidRDefault="00DD247A" w:rsidP="00854668">
      <w:pPr>
        <w:pStyle w:val="a9"/>
        <w:numPr>
          <w:ilvl w:val="0"/>
          <w:numId w:val="8"/>
        </w:numPr>
        <w:tabs>
          <w:tab w:val="clear" w:pos="720"/>
        </w:tabs>
        <w:spacing w:line="340" w:lineRule="exact"/>
        <w:ind w:left="0" w:firstLine="709"/>
        <w:jc w:val="both"/>
      </w:pPr>
      <w:r w:rsidRPr="006F1C77">
        <w:t>Николайчук, В.Е.   Логистический менеджмент: учебник / В. Е. Николайчук. –  2-е изд. – М.: Дашков и К, 2010. – 978 с.</w:t>
      </w:r>
    </w:p>
    <w:p w:rsidR="00DD247A" w:rsidRPr="006F1C77" w:rsidRDefault="00DD247A" w:rsidP="00854668">
      <w:pPr>
        <w:pStyle w:val="a9"/>
        <w:numPr>
          <w:ilvl w:val="0"/>
          <w:numId w:val="8"/>
        </w:numPr>
        <w:tabs>
          <w:tab w:val="clear" w:pos="720"/>
        </w:tabs>
        <w:spacing w:line="340" w:lineRule="exact"/>
        <w:ind w:left="0" w:firstLine="709"/>
        <w:jc w:val="both"/>
      </w:pPr>
      <w:r w:rsidRPr="006F1C77">
        <w:t>Современная логистика / С. Джеймс [и др.] - М:  Издат. дом «Вильямс», 2002. – 615 с.</w:t>
      </w:r>
    </w:p>
    <w:p w:rsidR="00DD247A" w:rsidRPr="006F1C77" w:rsidRDefault="00DD247A" w:rsidP="00854668">
      <w:pPr>
        <w:pStyle w:val="a9"/>
        <w:numPr>
          <w:ilvl w:val="0"/>
          <w:numId w:val="8"/>
        </w:numPr>
        <w:tabs>
          <w:tab w:val="clear" w:pos="720"/>
        </w:tabs>
        <w:spacing w:line="340" w:lineRule="exact"/>
        <w:ind w:left="0" w:firstLine="709"/>
        <w:jc w:val="both"/>
      </w:pPr>
      <w:r w:rsidRPr="006F1C77">
        <w:t>Черновалов, А. В. Логистика: современный практический опыт / А. В. Черновалов. –  Минск, 2008. –  295 с.</w:t>
      </w:r>
    </w:p>
    <w:p w:rsidR="00DD247A" w:rsidRPr="006F1C77" w:rsidRDefault="00DD247A" w:rsidP="00854668">
      <w:pPr>
        <w:pStyle w:val="a9"/>
        <w:numPr>
          <w:ilvl w:val="0"/>
          <w:numId w:val="8"/>
        </w:numPr>
        <w:tabs>
          <w:tab w:val="clear" w:pos="720"/>
        </w:tabs>
        <w:spacing w:line="340" w:lineRule="exact"/>
        <w:ind w:left="0" w:firstLine="709"/>
        <w:jc w:val="both"/>
      </w:pPr>
      <w:r w:rsidRPr="006F1C77">
        <w:t>Штерн, Л.В. Маркетинговые каналы /  Л.В. Штерн,  А.И. Эль-Ансари, Э.Т. Кофлан. – М. 2002. –  621 с.</w:t>
      </w:r>
    </w:p>
    <w:p w:rsidR="00DD247A" w:rsidRPr="006F1C77" w:rsidRDefault="00DD247A" w:rsidP="00854668">
      <w:pPr>
        <w:pStyle w:val="a9"/>
        <w:numPr>
          <w:ilvl w:val="0"/>
          <w:numId w:val="8"/>
        </w:numPr>
        <w:tabs>
          <w:tab w:val="clear" w:pos="720"/>
        </w:tabs>
        <w:spacing w:line="340" w:lineRule="exact"/>
        <w:ind w:left="0" w:firstLine="709"/>
        <w:jc w:val="both"/>
      </w:pPr>
      <w:r w:rsidRPr="006F1C77">
        <w:t>Ярцев, А.И. Распределение товаров: учеб. пособие / А.И. Ярцев.– Минск:  БГЭУ. 2002. – 195 с.</w:t>
      </w:r>
    </w:p>
    <w:p w:rsidR="00DD247A" w:rsidRPr="00F5607F" w:rsidRDefault="00DD247A" w:rsidP="00854668">
      <w:pPr>
        <w:jc w:val="center"/>
      </w:pPr>
    </w:p>
    <w:sectPr w:rsidR="00DD247A" w:rsidRPr="00F5607F" w:rsidSect="00854668">
      <w:headerReference w:type="even" r:id="rId10"/>
      <w:pgSz w:w="11906" w:h="16838"/>
      <w:pgMar w:top="540" w:right="1134"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8D" w:rsidRDefault="00FA458D" w:rsidP="002C60BD">
      <w:r>
        <w:separator/>
      </w:r>
    </w:p>
    <w:p w:rsidR="00FA458D" w:rsidRDefault="00FA458D"/>
    <w:p w:rsidR="00FA458D" w:rsidRDefault="00FA458D" w:rsidP="0039001A"/>
    <w:p w:rsidR="00FA458D" w:rsidRDefault="00FA458D" w:rsidP="0039001A"/>
    <w:p w:rsidR="00FA458D" w:rsidRDefault="00FA458D" w:rsidP="0039001A"/>
    <w:p w:rsidR="00FA458D" w:rsidRDefault="00FA458D" w:rsidP="0039001A"/>
    <w:p w:rsidR="00FA458D" w:rsidRDefault="00FA458D" w:rsidP="00041440"/>
    <w:p w:rsidR="00FA458D" w:rsidRDefault="00FA458D" w:rsidP="00041440"/>
    <w:p w:rsidR="00FA458D" w:rsidRDefault="00FA458D" w:rsidP="00041440"/>
    <w:p w:rsidR="00FA458D" w:rsidRDefault="00FA458D" w:rsidP="00041440"/>
    <w:p w:rsidR="00FA458D" w:rsidRDefault="00FA458D" w:rsidP="00041440"/>
    <w:p w:rsidR="00FA458D" w:rsidRDefault="00FA458D"/>
    <w:p w:rsidR="00FA458D" w:rsidRDefault="00FA458D" w:rsidP="001E78C7"/>
    <w:p w:rsidR="00FA458D" w:rsidRDefault="00FA458D" w:rsidP="00854668"/>
    <w:p w:rsidR="00FA458D" w:rsidRDefault="00FA458D" w:rsidP="004459C1"/>
    <w:p w:rsidR="00FA458D" w:rsidRDefault="00FA458D" w:rsidP="004459C1"/>
    <w:p w:rsidR="00FA458D" w:rsidRDefault="00FA458D" w:rsidP="004459C1"/>
    <w:p w:rsidR="00FA458D" w:rsidRDefault="00FA458D" w:rsidP="004459C1"/>
  </w:endnote>
  <w:endnote w:type="continuationSeparator" w:id="0">
    <w:p w:rsidR="00FA458D" w:rsidRDefault="00FA458D" w:rsidP="002C60BD">
      <w:r>
        <w:continuationSeparator/>
      </w:r>
    </w:p>
    <w:p w:rsidR="00FA458D" w:rsidRDefault="00FA458D"/>
    <w:p w:rsidR="00FA458D" w:rsidRDefault="00FA458D" w:rsidP="0039001A"/>
    <w:p w:rsidR="00FA458D" w:rsidRDefault="00FA458D" w:rsidP="0039001A"/>
    <w:p w:rsidR="00FA458D" w:rsidRDefault="00FA458D" w:rsidP="0039001A"/>
    <w:p w:rsidR="00FA458D" w:rsidRDefault="00FA458D" w:rsidP="0039001A"/>
    <w:p w:rsidR="00FA458D" w:rsidRDefault="00FA458D" w:rsidP="00041440"/>
    <w:p w:rsidR="00FA458D" w:rsidRDefault="00FA458D" w:rsidP="00041440"/>
    <w:p w:rsidR="00FA458D" w:rsidRDefault="00FA458D" w:rsidP="00041440"/>
    <w:p w:rsidR="00FA458D" w:rsidRDefault="00FA458D" w:rsidP="00041440"/>
    <w:p w:rsidR="00FA458D" w:rsidRDefault="00FA458D" w:rsidP="00041440"/>
    <w:p w:rsidR="00FA458D" w:rsidRDefault="00FA458D"/>
    <w:p w:rsidR="00FA458D" w:rsidRDefault="00FA458D" w:rsidP="001E78C7"/>
    <w:p w:rsidR="00FA458D" w:rsidRDefault="00FA458D" w:rsidP="00854668"/>
    <w:p w:rsidR="00FA458D" w:rsidRDefault="00FA458D" w:rsidP="004459C1"/>
    <w:p w:rsidR="00FA458D" w:rsidRDefault="00FA458D" w:rsidP="004459C1"/>
    <w:p w:rsidR="00FA458D" w:rsidRDefault="00FA458D" w:rsidP="004459C1"/>
    <w:p w:rsidR="00FA458D" w:rsidRDefault="00FA458D" w:rsidP="004459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7A" w:rsidRDefault="00B44A1E" w:rsidP="00A4537A">
    <w:pPr>
      <w:pStyle w:val="ad"/>
      <w:framePr w:wrap="around" w:vAnchor="text" w:hAnchor="margin" w:xAlign="right" w:y="1"/>
      <w:rPr>
        <w:rStyle w:val="af"/>
      </w:rPr>
    </w:pPr>
    <w:r>
      <w:rPr>
        <w:rStyle w:val="af"/>
      </w:rPr>
      <w:fldChar w:fldCharType="begin"/>
    </w:r>
    <w:r w:rsidR="00DD247A">
      <w:rPr>
        <w:rStyle w:val="af"/>
      </w:rPr>
      <w:instrText xml:space="preserve">PAGE  </w:instrText>
    </w:r>
    <w:r>
      <w:rPr>
        <w:rStyle w:val="af"/>
      </w:rPr>
      <w:fldChar w:fldCharType="end"/>
    </w:r>
  </w:p>
  <w:p w:rsidR="00DD247A" w:rsidRDefault="00DD247A" w:rsidP="00A4537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7A" w:rsidRDefault="00DD247A" w:rsidP="00A4537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8D" w:rsidRDefault="00FA458D" w:rsidP="002C60BD">
      <w:r>
        <w:separator/>
      </w:r>
    </w:p>
    <w:p w:rsidR="00FA458D" w:rsidRDefault="00FA458D"/>
    <w:p w:rsidR="00FA458D" w:rsidRDefault="00FA458D" w:rsidP="0039001A"/>
    <w:p w:rsidR="00FA458D" w:rsidRDefault="00FA458D" w:rsidP="0039001A"/>
    <w:p w:rsidR="00FA458D" w:rsidRDefault="00FA458D" w:rsidP="0039001A"/>
    <w:p w:rsidR="00FA458D" w:rsidRDefault="00FA458D" w:rsidP="0039001A"/>
    <w:p w:rsidR="00FA458D" w:rsidRDefault="00FA458D" w:rsidP="00041440"/>
    <w:p w:rsidR="00FA458D" w:rsidRDefault="00FA458D" w:rsidP="00041440"/>
    <w:p w:rsidR="00FA458D" w:rsidRDefault="00FA458D" w:rsidP="00041440"/>
    <w:p w:rsidR="00FA458D" w:rsidRDefault="00FA458D" w:rsidP="00041440"/>
    <w:p w:rsidR="00FA458D" w:rsidRDefault="00FA458D" w:rsidP="00041440"/>
    <w:p w:rsidR="00FA458D" w:rsidRDefault="00FA458D"/>
    <w:p w:rsidR="00FA458D" w:rsidRDefault="00FA458D" w:rsidP="001E78C7"/>
    <w:p w:rsidR="00FA458D" w:rsidRDefault="00FA458D" w:rsidP="00854668"/>
    <w:p w:rsidR="00FA458D" w:rsidRDefault="00FA458D" w:rsidP="004459C1"/>
    <w:p w:rsidR="00FA458D" w:rsidRDefault="00FA458D" w:rsidP="004459C1"/>
    <w:p w:rsidR="00FA458D" w:rsidRDefault="00FA458D" w:rsidP="004459C1"/>
    <w:p w:rsidR="00FA458D" w:rsidRDefault="00FA458D" w:rsidP="004459C1"/>
  </w:footnote>
  <w:footnote w:type="continuationSeparator" w:id="0">
    <w:p w:rsidR="00FA458D" w:rsidRDefault="00FA458D" w:rsidP="002C60BD">
      <w:r>
        <w:continuationSeparator/>
      </w:r>
    </w:p>
    <w:p w:rsidR="00FA458D" w:rsidRDefault="00FA458D"/>
    <w:p w:rsidR="00FA458D" w:rsidRDefault="00FA458D" w:rsidP="0039001A"/>
    <w:p w:rsidR="00FA458D" w:rsidRDefault="00FA458D" w:rsidP="0039001A"/>
    <w:p w:rsidR="00FA458D" w:rsidRDefault="00FA458D" w:rsidP="0039001A"/>
    <w:p w:rsidR="00FA458D" w:rsidRDefault="00FA458D" w:rsidP="0039001A"/>
    <w:p w:rsidR="00FA458D" w:rsidRDefault="00FA458D" w:rsidP="00041440"/>
    <w:p w:rsidR="00FA458D" w:rsidRDefault="00FA458D" w:rsidP="00041440"/>
    <w:p w:rsidR="00FA458D" w:rsidRDefault="00FA458D" w:rsidP="00041440"/>
    <w:p w:rsidR="00FA458D" w:rsidRDefault="00FA458D" w:rsidP="00041440"/>
    <w:p w:rsidR="00FA458D" w:rsidRDefault="00FA458D" w:rsidP="00041440"/>
    <w:p w:rsidR="00FA458D" w:rsidRDefault="00FA458D"/>
    <w:p w:rsidR="00FA458D" w:rsidRDefault="00FA458D" w:rsidP="001E78C7"/>
    <w:p w:rsidR="00FA458D" w:rsidRDefault="00FA458D" w:rsidP="00854668"/>
    <w:p w:rsidR="00FA458D" w:rsidRDefault="00FA458D" w:rsidP="004459C1"/>
    <w:p w:rsidR="00FA458D" w:rsidRDefault="00FA458D" w:rsidP="004459C1"/>
    <w:p w:rsidR="00FA458D" w:rsidRDefault="00FA458D" w:rsidP="004459C1"/>
    <w:p w:rsidR="00FA458D" w:rsidRDefault="00FA458D" w:rsidP="004459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7A" w:rsidRDefault="00DD247A">
    <w:pPr>
      <w:pStyle w:val="a3"/>
    </w:pPr>
  </w:p>
  <w:p w:rsidR="00DD247A" w:rsidRDefault="00DD24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7A" w:rsidRDefault="00DD24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1923"/>
    <w:multiLevelType w:val="hybridMultilevel"/>
    <w:tmpl w:val="F54E7582"/>
    <w:lvl w:ilvl="0" w:tplc="82406E2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DE0060"/>
    <w:multiLevelType w:val="hybridMultilevel"/>
    <w:tmpl w:val="C35884D8"/>
    <w:lvl w:ilvl="0" w:tplc="E9667792">
      <w:start w:val="1"/>
      <w:numFmt w:val="decimal"/>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
    <w:nsid w:val="3C5E2915"/>
    <w:multiLevelType w:val="hybridMultilevel"/>
    <w:tmpl w:val="B1CC6178"/>
    <w:lvl w:ilvl="0" w:tplc="48068162">
      <w:start w:val="1"/>
      <w:numFmt w:val="decimal"/>
      <w:lvlText w:val="%1."/>
      <w:lvlJc w:val="left"/>
      <w:pPr>
        <w:tabs>
          <w:tab w:val="num" w:pos="360"/>
        </w:tabs>
        <w:ind w:left="36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EA0A3F"/>
    <w:multiLevelType w:val="hybridMultilevel"/>
    <w:tmpl w:val="A4E6A9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7763FC4"/>
    <w:multiLevelType w:val="hybridMultilevel"/>
    <w:tmpl w:val="27682E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C7B7723"/>
    <w:multiLevelType w:val="hybridMultilevel"/>
    <w:tmpl w:val="8BCC9324"/>
    <w:lvl w:ilvl="0" w:tplc="341A2D86">
      <w:start w:val="1"/>
      <w:numFmt w:val="decimal"/>
      <w:lvlText w:val="%1."/>
      <w:lvlJc w:val="left"/>
      <w:pPr>
        <w:ind w:left="1594" w:hanging="360"/>
      </w:pPr>
      <w:rPr>
        <w:rFonts w:cs="Times New Roman" w:hint="default"/>
        <w:sz w:val="20"/>
      </w:rPr>
    </w:lvl>
    <w:lvl w:ilvl="1" w:tplc="04190019" w:tentative="1">
      <w:start w:val="1"/>
      <w:numFmt w:val="lowerLetter"/>
      <w:lvlText w:val="%2."/>
      <w:lvlJc w:val="left"/>
      <w:pPr>
        <w:ind w:left="2314" w:hanging="360"/>
      </w:pPr>
      <w:rPr>
        <w:rFonts w:cs="Times New Roman"/>
      </w:rPr>
    </w:lvl>
    <w:lvl w:ilvl="2" w:tplc="0419001B" w:tentative="1">
      <w:start w:val="1"/>
      <w:numFmt w:val="lowerRoman"/>
      <w:lvlText w:val="%3."/>
      <w:lvlJc w:val="right"/>
      <w:pPr>
        <w:ind w:left="3034" w:hanging="180"/>
      </w:pPr>
      <w:rPr>
        <w:rFonts w:cs="Times New Roman"/>
      </w:rPr>
    </w:lvl>
    <w:lvl w:ilvl="3" w:tplc="0419000F" w:tentative="1">
      <w:start w:val="1"/>
      <w:numFmt w:val="decimal"/>
      <w:lvlText w:val="%4."/>
      <w:lvlJc w:val="left"/>
      <w:pPr>
        <w:ind w:left="3754" w:hanging="360"/>
      </w:pPr>
      <w:rPr>
        <w:rFonts w:cs="Times New Roman"/>
      </w:rPr>
    </w:lvl>
    <w:lvl w:ilvl="4" w:tplc="04190019" w:tentative="1">
      <w:start w:val="1"/>
      <w:numFmt w:val="lowerLetter"/>
      <w:lvlText w:val="%5."/>
      <w:lvlJc w:val="left"/>
      <w:pPr>
        <w:ind w:left="4474" w:hanging="360"/>
      </w:pPr>
      <w:rPr>
        <w:rFonts w:cs="Times New Roman"/>
      </w:rPr>
    </w:lvl>
    <w:lvl w:ilvl="5" w:tplc="0419001B" w:tentative="1">
      <w:start w:val="1"/>
      <w:numFmt w:val="lowerRoman"/>
      <w:lvlText w:val="%6."/>
      <w:lvlJc w:val="right"/>
      <w:pPr>
        <w:ind w:left="5194" w:hanging="180"/>
      </w:pPr>
      <w:rPr>
        <w:rFonts w:cs="Times New Roman"/>
      </w:rPr>
    </w:lvl>
    <w:lvl w:ilvl="6" w:tplc="0419000F" w:tentative="1">
      <w:start w:val="1"/>
      <w:numFmt w:val="decimal"/>
      <w:lvlText w:val="%7."/>
      <w:lvlJc w:val="left"/>
      <w:pPr>
        <w:ind w:left="5914" w:hanging="360"/>
      </w:pPr>
      <w:rPr>
        <w:rFonts w:cs="Times New Roman"/>
      </w:rPr>
    </w:lvl>
    <w:lvl w:ilvl="7" w:tplc="04190019" w:tentative="1">
      <w:start w:val="1"/>
      <w:numFmt w:val="lowerLetter"/>
      <w:lvlText w:val="%8."/>
      <w:lvlJc w:val="left"/>
      <w:pPr>
        <w:ind w:left="6634" w:hanging="360"/>
      </w:pPr>
      <w:rPr>
        <w:rFonts w:cs="Times New Roman"/>
      </w:rPr>
    </w:lvl>
    <w:lvl w:ilvl="8" w:tplc="0419001B" w:tentative="1">
      <w:start w:val="1"/>
      <w:numFmt w:val="lowerRoman"/>
      <w:lvlText w:val="%9."/>
      <w:lvlJc w:val="right"/>
      <w:pPr>
        <w:ind w:left="7354" w:hanging="180"/>
      </w:pPr>
      <w:rPr>
        <w:rFonts w:cs="Times New Roman"/>
      </w:rPr>
    </w:lvl>
  </w:abstractNum>
  <w:abstractNum w:abstractNumId="6">
    <w:nsid w:val="790F0114"/>
    <w:multiLevelType w:val="hybridMultilevel"/>
    <w:tmpl w:val="39862D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98E14C0"/>
    <w:multiLevelType w:val="hybridMultilevel"/>
    <w:tmpl w:val="67848E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7C6"/>
    <w:rsid w:val="00041440"/>
    <w:rsid w:val="00060CEE"/>
    <w:rsid w:val="00086293"/>
    <w:rsid w:val="0009619A"/>
    <w:rsid w:val="000A203E"/>
    <w:rsid w:val="00141A0E"/>
    <w:rsid w:val="00175B42"/>
    <w:rsid w:val="001766ED"/>
    <w:rsid w:val="001848F7"/>
    <w:rsid w:val="001855A3"/>
    <w:rsid w:val="001B5D0A"/>
    <w:rsid w:val="001E39B8"/>
    <w:rsid w:val="001E78C7"/>
    <w:rsid w:val="00230CF9"/>
    <w:rsid w:val="002B1010"/>
    <w:rsid w:val="002B1195"/>
    <w:rsid w:val="002C60BD"/>
    <w:rsid w:val="002E769A"/>
    <w:rsid w:val="002F472C"/>
    <w:rsid w:val="003141A0"/>
    <w:rsid w:val="00334BDA"/>
    <w:rsid w:val="0039001A"/>
    <w:rsid w:val="003D1171"/>
    <w:rsid w:val="0040745B"/>
    <w:rsid w:val="004404FA"/>
    <w:rsid w:val="004459C1"/>
    <w:rsid w:val="0044652E"/>
    <w:rsid w:val="004C6FE1"/>
    <w:rsid w:val="00505D2F"/>
    <w:rsid w:val="00525704"/>
    <w:rsid w:val="00543225"/>
    <w:rsid w:val="00546B51"/>
    <w:rsid w:val="00550B8A"/>
    <w:rsid w:val="00562C88"/>
    <w:rsid w:val="005918FC"/>
    <w:rsid w:val="005E0962"/>
    <w:rsid w:val="00617797"/>
    <w:rsid w:val="006757C6"/>
    <w:rsid w:val="00676245"/>
    <w:rsid w:val="006F1C77"/>
    <w:rsid w:val="006F1C93"/>
    <w:rsid w:val="007114A2"/>
    <w:rsid w:val="00726143"/>
    <w:rsid w:val="00792817"/>
    <w:rsid w:val="007B4420"/>
    <w:rsid w:val="0080404D"/>
    <w:rsid w:val="0081100F"/>
    <w:rsid w:val="00854668"/>
    <w:rsid w:val="008658AB"/>
    <w:rsid w:val="00934928"/>
    <w:rsid w:val="00993A3F"/>
    <w:rsid w:val="00996374"/>
    <w:rsid w:val="009A4272"/>
    <w:rsid w:val="009A5365"/>
    <w:rsid w:val="00A05973"/>
    <w:rsid w:val="00A168ED"/>
    <w:rsid w:val="00A4537A"/>
    <w:rsid w:val="00AA23B7"/>
    <w:rsid w:val="00AE7253"/>
    <w:rsid w:val="00B140E9"/>
    <w:rsid w:val="00B44A1E"/>
    <w:rsid w:val="00B84802"/>
    <w:rsid w:val="00B941E6"/>
    <w:rsid w:val="00BA039F"/>
    <w:rsid w:val="00BC299B"/>
    <w:rsid w:val="00BE52C2"/>
    <w:rsid w:val="00C304E6"/>
    <w:rsid w:val="00C34233"/>
    <w:rsid w:val="00C421CA"/>
    <w:rsid w:val="00C82BC3"/>
    <w:rsid w:val="00C8438D"/>
    <w:rsid w:val="00DC1DB9"/>
    <w:rsid w:val="00DD247A"/>
    <w:rsid w:val="00DD4610"/>
    <w:rsid w:val="00DD5334"/>
    <w:rsid w:val="00DF2F9C"/>
    <w:rsid w:val="00E42263"/>
    <w:rsid w:val="00E56760"/>
    <w:rsid w:val="00E61C62"/>
    <w:rsid w:val="00EC664D"/>
    <w:rsid w:val="00EC7A4B"/>
    <w:rsid w:val="00F10E78"/>
    <w:rsid w:val="00F554F1"/>
    <w:rsid w:val="00F5607F"/>
    <w:rsid w:val="00FA458D"/>
    <w:rsid w:val="00FB4FBD"/>
    <w:rsid w:val="00FB7087"/>
    <w:rsid w:val="00FD16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757C6"/>
    <w:pPr>
      <w:numPr>
        <w:ilvl w:val="12"/>
      </w:numPr>
      <w:tabs>
        <w:tab w:val="left" w:pos="0"/>
        <w:tab w:val="left" w:pos="807"/>
        <w:tab w:val="left" w:pos="5880"/>
      </w:tabs>
      <w:jc w:val="both"/>
    </w:pPr>
    <w:rPr>
      <w:rFonts w:ascii="Times New Roman" w:eastAsia="Times New Roman" w:hAnsi="Times New Roman"/>
      <w:sz w:val="24"/>
      <w:szCs w:val="24"/>
    </w:rPr>
  </w:style>
  <w:style w:type="paragraph" w:styleId="2">
    <w:name w:val="heading 2"/>
    <w:basedOn w:val="a"/>
    <w:next w:val="a"/>
    <w:link w:val="20"/>
    <w:uiPriority w:val="99"/>
    <w:qFormat/>
    <w:locked/>
    <w:rsid w:val="0004144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757C6"/>
    <w:pPr>
      <w:keepNext/>
      <w:tabs>
        <w:tab w:val="clear" w:pos="807"/>
        <w:tab w:val="clear" w:pos="5880"/>
        <w:tab w:val="left" w:pos="4920"/>
      </w:tabs>
      <w:spacing w:before="240" w:after="60"/>
      <w:jc w:val="left"/>
      <w:outlineLvl w:val="2"/>
    </w:pPr>
    <w:rPr>
      <w:rFonts w:ascii="Arial" w:hAnsi="Arial" w:cs="Arial"/>
      <w:b/>
      <w:bCs/>
      <w:sz w:val="26"/>
      <w:szCs w:val="26"/>
    </w:rPr>
  </w:style>
  <w:style w:type="paragraph" w:styleId="7">
    <w:name w:val="heading 7"/>
    <w:basedOn w:val="a"/>
    <w:next w:val="a"/>
    <w:link w:val="70"/>
    <w:uiPriority w:val="99"/>
    <w:qFormat/>
    <w:rsid w:val="006757C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A4272"/>
    <w:rPr>
      <w:rFonts w:ascii="Cambria" w:hAnsi="Cambria" w:cs="Times New Roman"/>
      <w:b/>
      <w:bCs/>
      <w:i/>
      <w:iCs/>
      <w:sz w:val="28"/>
      <w:szCs w:val="28"/>
    </w:rPr>
  </w:style>
  <w:style w:type="character" w:customStyle="1" w:styleId="30">
    <w:name w:val="Заголовок 3 Знак"/>
    <w:basedOn w:val="a0"/>
    <w:link w:val="3"/>
    <w:uiPriority w:val="99"/>
    <w:locked/>
    <w:rsid w:val="006757C6"/>
    <w:rPr>
      <w:rFonts w:ascii="Arial" w:hAnsi="Arial" w:cs="Arial"/>
      <w:b/>
      <w:bCs/>
      <w:sz w:val="26"/>
      <w:szCs w:val="26"/>
      <w:lang w:eastAsia="ru-RU"/>
    </w:rPr>
  </w:style>
  <w:style w:type="character" w:customStyle="1" w:styleId="70">
    <w:name w:val="Заголовок 7 Знак"/>
    <w:basedOn w:val="a0"/>
    <w:link w:val="7"/>
    <w:uiPriority w:val="99"/>
    <w:locked/>
    <w:rsid w:val="006757C6"/>
    <w:rPr>
      <w:rFonts w:ascii="Times New Roman" w:hAnsi="Times New Roman" w:cs="Times New Roman"/>
      <w:sz w:val="24"/>
      <w:szCs w:val="24"/>
      <w:lang w:eastAsia="ru-RU"/>
    </w:rPr>
  </w:style>
  <w:style w:type="paragraph" w:styleId="31">
    <w:name w:val="Body Text 3"/>
    <w:basedOn w:val="a"/>
    <w:link w:val="32"/>
    <w:uiPriority w:val="99"/>
    <w:rsid w:val="006757C6"/>
    <w:pPr>
      <w:numPr>
        <w:ilvl w:val="0"/>
      </w:numPr>
      <w:tabs>
        <w:tab w:val="clear" w:pos="0"/>
        <w:tab w:val="clear" w:pos="807"/>
        <w:tab w:val="clear" w:pos="5880"/>
      </w:tabs>
      <w:spacing w:after="120"/>
      <w:jc w:val="left"/>
    </w:pPr>
    <w:rPr>
      <w:sz w:val="16"/>
      <w:szCs w:val="16"/>
    </w:rPr>
  </w:style>
  <w:style w:type="character" w:customStyle="1" w:styleId="32">
    <w:name w:val="Основной текст 3 Знак"/>
    <w:basedOn w:val="a0"/>
    <w:link w:val="31"/>
    <w:uiPriority w:val="99"/>
    <w:locked/>
    <w:rsid w:val="006757C6"/>
    <w:rPr>
      <w:rFonts w:ascii="Times New Roman" w:hAnsi="Times New Roman" w:cs="Times New Roman"/>
      <w:sz w:val="16"/>
      <w:szCs w:val="16"/>
      <w:lang w:eastAsia="ru-RU"/>
    </w:rPr>
  </w:style>
  <w:style w:type="paragraph" w:styleId="21">
    <w:name w:val="Body Text Indent 2"/>
    <w:basedOn w:val="a"/>
    <w:link w:val="22"/>
    <w:uiPriority w:val="99"/>
    <w:rsid w:val="006757C6"/>
    <w:pPr>
      <w:numPr>
        <w:ilvl w:val="0"/>
      </w:numPr>
      <w:tabs>
        <w:tab w:val="clear" w:pos="0"/>
        <w:tab w:val="clear" w:pos="807"/>
        <w:tab w:val="clear" w:pos="5880"/>
      </w:tabs>
      <w:spacing w:after="120" w:line="480" w:lineRule="auto"/>
      <w:ind w:left="283"/>
      <w:jc w:val="left"/>
    </w:pPr>
  </w:style>
  <w:style w:type="character" w:customStyle="1" w:styleId="22">
    <w:name w:val="Основной текст с отступом 2 Знак"/>
    <w:basedOn w:val="a0"/>
    <w:link w:val="21"/>
    <w:uiPriority w:val="99"/>
    <w:locked/>
    <w:rsid w:val="006757C6"/>
    <w:rPr>
      <w:rFonts w:ascii="Times New Roman" w:hAnsi="Times New Roman" w:cs="Times New Roman"/>
      <w:sz w:val="24"/>
      <w:szCs w:val="24"/>
      <w:lang w:eastAsia="ru-RU"/>
    </w:rPr>
  </w:style>
  <w:style w:type="paragraph" w:styleId="23">
    <w:name w:val="Body Text 2"/>
    <w:basedOn w:val="a"/>
    <w:link w:val="24"/>
    <w:uiPriority w:val="99"/>
    <w:rsid w:val="006757C6"/>
    <w:pPr>
      <w:numPr>
        <w:ilvl w:val="0"/>
      </w:numPr>
      <w:tabs>
        <w:tab w:val="clear" w:pos="0"/>
        <w:tab w:val="clear" w:pos="807"/>
        <w:tab w:val="clear" w:pos="5880"/>
      </w:tabs>
      <w:ind w:firstLine="720"/>
    </w:pPr>
    <w:rPr>
      <w:rFonts w:eastAsia="Calibri"/>
      <w:sz w:val="28"/>
      <w:szCs w:val="20"/>
      <w:lang w:eastAsia="be-BY"/>
    </w:rPr>
  </w:style>
  <w:style w:type="character" w:customStyle="1" w:styleId="24">
    <w:name w:val="Основной текст 2 Знак"/>
    <w:basedOn w:val="a0"/>
    <w:link w:val="23"/>
    <w:uiPriority w:val="99"/>
    <w:locked/>
    <w:rsid w:val="006757C6"/>
    <w:rPr>
      <w:rFonts w:ascii="Times New Roman" w:hAnsi="Times New Roman" w:cs="Times New Roman"/>
      <w:sz w:val="20"/>
      <w:szCs w:val="20"/>
      <w:lang w:eastAsia="be-BY"/>
    </w:rPr>
  </w:style>
  <w:style w:type="paragraph" w:styleId="a3">
    <w:name w:val="header"/>
    <w:basedOn w:val="a"/>
    <w:link w:val="a4"/>
    <w:uiPriority w:val="99"/>
    <w:rsid w:val="006757C6"/>
    <w:pPr>
      <w:numPr>
        <w:ilvl w:val="0"/>
      </w:numPr>
      <w:tabs>
        <w:tab w:val="clear" w:pos="0"/>
        <w:tab w:val="clear" w:pos="807"/>
        <w:tab w:val="clear" w:pos="5880"/>
        <w:tab w:val="center" w:pos="4677"/>
        <w:tab w:val="right" w:pos="9355"/>
      </w:tabs>
      <w:spacing w:line="360" w:lineRule="auto"/>
      <w:ind w:firstLine="567"/>
    </w:pPr>
    <w:rPr>
      <w:sz w:val="28"/>
    </w:rPr>
  </w:style>
  <w:style w:type="character" w:customStyle="1" w:styleId="a4">
    <w:name w:val="Верхний колонтитул Знак"/>
    <w:basedOn w:val="a0"/>
    <w:link w:val="a3"/>
    <w:uiPriority w:val="99"/>
    <w:locked/>
    <w:rsid w:val="006757C6"/>
    <w:rPr>
      <w:rFonts w:ascii="Times New Roman" w:hAnsi="Times New Roman" w:cs="Times New Roman"/>
      <w:sz w:val="24"/>
      <w:szCs w:val="24"/>
      <w:lang w:eastAsia="ru-RU"/>
    </w:rPr>
  </w:style>
  <w:style w:type="paragraph" w:customStyle="1" w:styleId="FR2">
    <w:name w:val="FR2"/>
    <w:uiPriority w:val="99"/>
    <w:rsid w:val="006757C6"/>
    <w:pPr>
      <w:widowControl w:val="0"/>
      <w:autoSpaceDE w:val="0"/>
      <w:autoSpaceDN w:val="0"/>
      <w:adjustRightInd w:val="0"/>
      <w:spacing w:before="160" w:line="260" w:lineRule="auto"/>
      <w:ind w:left="80" w:firstLine="720"/>
      <w:jc w:val="both"/>
    </w:pPr>
    <w:rPr>
      <w:rFonts w:ascii="Times New Roman" w:eastAsia="Times New Roman" w:hAnsi="Times New Roman"/>
      <w:sz w:val="28"/>
      <w:szCs w:val="28"/>
    </w:rPr>
  </w:style>
  <w:style w:type="paragraph" w:styleId="a5">
    <w:name w:val="Body Text"/>
    <w:basedOn w:val="a"/>
    <w:link w:val="a6"/>
    <w:uiPriority w:val="99"/>
    <w:semiHidden/>
    <w:rsid w:val="007114A2"/>
    <w:pPr>
      <w:spacing w:after="120"/>
    </w:pPr>
  </w:style>
  <w:style w:type="character" w:customStyle="1" w:styleId="a6">
    <w:name w:val="Основной текст Знак"/>
    <w:basedOn w:val="a0"/>
    <w:link w:val="a5"/>
    <w:uiPriority w:val="99"/>
    <w:semiHidden/>
    <w:locked/>
    <w:rsid w:val="007114A2"/>
    <w:rPr>
      <w:rFonts w:ascii="Times New Roman" w:hAnsi="Times New Roman" w:cs="Times New Roman"/>
      <w:sz w:val="24"/>
      <w:szCs w:val="24"/>
      <w:lang w:eastAsia="ru-RU"/>
    </w:rPr>
  </w:style>
  <w:style w:type="paragraph" w:styleId="a7">
    <w:name w:val="Body Text Indent"/>
    <w:basedOn w:val="a"/>
    <w:link w:val="a8"/>
    <w:uiPriority w:val="99"/>
    <w:semiHidden/>
    <w:rsid w:val="007114A2"/>
    <w:pPr>
      <w:spacing w:after="120"/>
      <w:ind w:left="283"/>
    </w:pPr>
  </w:style>
  <w:style w:type="character" w:customStyle="1" w:styleId="a8">
    <w:name w:val="Основной текст с отступом Знак"/>
    <w:basedOn w:val="a0"/>
    <w:link w:val="a7"/>
    <w:uiPriority w:val="99"/>
    <w:semiHidden/>
    <w:locked/>
    <w:rsid w:val="007114A2"/>
    <w:rPr>
      <w:rFonts w:ascii="Times New Roman" w:hAnsi="Times New Roman" w:cs="Times New Roman"/>
      <w:sz w:val="24"/>
      <w:szCs w:val="24"/>
      <w:lang w:eastAsia="ru-RU"/>
    </w:rPr>
  </w:style>
  <w:style w:type="paragraph" w:styleId="a9">
    <w:name w:val="List Paragraph"/>
    <w:basedOn w:val="a"/>
    <w:uiPriority w:val="99"/>
    <w:qFormat/>
    <w:rsid w:val="007114A2"/>
    <w:pPr>
      <w:numPr>
        <w:ilvl w:val="0"/>
      </w:numPr>
      <w:tabs>
        <w:tab w:val="clear" w:pos="0"/>
        <w:tab w:val="clear" w:pos="807"/>
        <w:tab w:val="clear" w:pos="5880"/>
        <w:tab w:val="left" w:pos="720"/>
      </w:tabs>
      <w:ind w:left="720"/>
      <w:contextualSpacing/>
      <w:jc w:val="center"/>
    </w:pPr>
    <w:rPr>
      <w:sz w:val="28"/>
      <w:szCs w:val="28"/>
    </w:rPr>
  </w:style>
  <w:style w:type="character" w:customStyle="1" w:styleId="aa">
    <w:name w:val="Основной текст_"/>
    <w:basedOn w:val="a0"/>
    <w:link w:val="1"/>
    <w:uiPriority w:val="99"/>
    <w:locked/>
    <w:rsid w:val="007114A2"/>
    <w:rPr>
      <w:rFonts w:ascii="Cambria Math" w:hAnsi="Cambria Math" w:cs="Times New Roman"/>
      <w:i/>
      <w:sz w:val="28"/>
      <w:szCs w:val="28"/>
      <w:shd w:val="clear" w:color="auto" w:fill="FFFFFF"/>
    </w:rPr>
  </w:style>
  <w:style w:type="paragraph" w:customStyle="1" w:styleId="1">
    <w:name w:val="Основной текст1"/>
    <w:basedOn w:val="a"/>
    <w:link w:val="aa"/>
    <w:uiPriority w:val="99"/>
    <w:rsid w:val="007114A2"/>
    <w:pPr>
      <w:numPr>
        <w:ilvl w:val="0"/>
      </w:numPr>
      <w:shd w:val="clear" w:color="auto" w:fill="FFFFFF"/>
      <w:tabs>
        <w:tab w:val="clear" w:pos="0"/>
        <w:tab w:val="clear" w:pos="807"/>
        <w:tab w:val="clear" w:pos="5880"/>
        <w:tab w:val="left" w:pos="720"/>
      </w:tabs>
      <w:spacing w:before="180" w:line="254" w:lineRule="exact"/>
      <w:ind w:firstLine="567"/>
      <w:jc w:val="center"/>
    </w:pPr>
    <w:rPr>
      <w:rFonts w:ascii="Cambria Math" w:eastAsia="Calibri" w:hAnsi="Cambria Math"/>
      <w:i/>
      <w:sz w:val="28"/>
      <w:szCs w:val="28"/>
      <w:shd w:val="clear" w:color="auto" w:fill="FFFFFF"/>
      <w:lang w:eastAsia="en-US"/>
    </w:rPr>
  </w:style>
  <w:style w:type="paragraph" w:styleId="ab">
    <w:name w:val="Subtitle"/>
    <w:basedOn w:val="a"/>
    <w:link w:val="ac"/>
    <w:uiPriority w:val="99"/>
    <w:qFormat/>
    <w:rsid w:val="007114A2"/>
    <w:pPr>
      <w:tabs>
        <w:tab w:val="clear" w:pos="807"/>
        <w:tab w:val="left" w:pos="600"/>
      </w:tabs>
      <w:ind w:firstLine="281"/>
      <w:jc w:val="center"/>
    </w:pPr>
    <w:rPr>
      <w:sz w:val="28"/>
      <w:szCs w:val="20"/>
    </w:rPr>
  </w:style>
  <w:style w:type="character" w:customStyle="1" w:styleId="ac">
    <w:name w:val="Подзаголовок Знак"/>
    <w:basedOn w:val="a0"/>
    <w:link w:val="ab"/>
    <w:uiPriority w:val="99"/>
    <w:locked/>
    <w:rsid w:val="007114A2"/>
    <w:rPr>
      <w:rFonts w:ascii="Times New Roman" w:hAnsi="Times New Roman" w:cs="Times New Roman"/>
      <w:sz w:val="20"/>
      <w:szCs w:val="20"/>
      <w:lang w:eastAsia="ru-RU"/>
    </w:rPr>
  </w:style>
  <w:style w:type="character" w:customStyle="1" w:styleId="name">
    <w:name w:val="name"/>
    <w:basedOn w:val="a0"/>
    <w:uiPriority w:val="99"/>
    <w:rsid w:val="00F5607F"/>
    <w:rPr>
      <w:rFonts w:ascii="Times New Roman" w:hAnsi="Times New Roman" w:cs="Times New Roman"/>
      <w:caps/>
    </w:rPr>
  </w:style>
  <w:style w:type="character" w:customStyle="1" w:styleId="datepr">
    <w:name w:val="datepr"/>
    <w:basedOn w:val="a0"/>
    <w:uiPriority w:val="99"/>
    <w:rsid w:val="00F5607F"/>
    <w:rPr>
      <w:rFonts w:ascii="Times New Roman" w:hAnsi="Times New Roman" w:cs="Times New Roman"/>
    </w:rPr>
  </w:style>
  <w:style w:type="character" w:customStyle="1" w:styleId="number">
    <w:name w:val="number"/>
    <w:basedOn w:val="a0"/>
    <w:uiPriority w:val="99"/>
    <w:rsid w:val="00F5607F"/>
    <w:rPr>
      <w:rFonts w:ascii="Times New Roman" w:hAnsi="Times New Roman" w:cs="Times New Roman"/>
    </w:rPr>
  </w:style>
  <w:style w:type="paragraph" w:styleId="ad">
    <w:name w:val="footer"/>
    <w:basedOn w:val="a"/>
    <w:link w:val="ae"/>
    <w:uiPriority w:val="99"/>
    <w:rsid w:val="00F5607F"/>
    <w:pPr>
      <w:numPr>
        <w:ilvl w:val="0"/>
      </w:numPr>
      <w:tabs>
        <w:tab w:val="clear" w:pos="0"/>
        <w:tab w:val="clear" w:pos="807"/>
        <w:tab w:val="clear" w:pos="5880"/>
        <w:tab w:val="center" w:pos="4677"/>
        <w:tab w:val="right" w:pos="9355"/>
      </w:tabs>
      <w:ind w:firstLine="567"/>
      <w:jc w:val="left"/>
    </w:pPr>
    <w:rPr>
      <w:rFonts w:eastAsia="Calibri"/>
      <w:sz w:val="28"/>
      <w:szCs w:val="20"/>
      <w:lang w:eastAsia="en-US"/>
    </w:rPr>
  </w:style>
  <w:style w:type="character" w:customStyle="1" w:styleId="ae">
    <w:name w:val="Нижний колонтитул Знак"/>
    <w:basedOn w:val="a0"/>
    <w:link w:val="ad"/>
    <w:uiPriority w:val="99"/>
    <w:locked/>
    <w:rsid w:val="00F5607F"/>
    <w:rPr>
      <w:rFonts w:ascii="Times New Roman" w:hAnsi="Times New Roman" w:cs="Times New Roman"/>
      <w:sz w:val="20"/>
      <w:szCs w:val="20"/>
    </w:rPr>
  </w:style>
  <w:style w:type="character" w:styleId="af">
    <w:name w:val="page number"/>
    <w:basedOn w:val="a0"/>
    <w:uiPriority w:val="99"/>
    <w:rsid w:val="00F5607F"/>
    <w:rPr>
      <w:rFonts w:cs="Times New Roman"/>
    </w:rPr>
  </w:style>
  <w:style w:type="paragraph" w:customStyle="1" w:styleId="FR1">
    <w:name w:val="FR1"/>
    <w:uiPriority w:val="99"/>
    <w:rsid w:val="00F5607F"/>
    <w:pPr>
      <w:widowControl w:val="0"/>
      <w:autoSpaceDE w:val="0"/>
      <w:autoSpaceDN w:val="0"/>
      <w:adjustRightInd w:val="0"/>
      <w:spacing w:before="120"/>
      <w:jc w:val="right"/>
    </w:pPr>
    <w:rPr>
      <w:rFonts w:ascii="Arial" w:eastAsia="Times New Roman" w:hAnsi="Arial" w:cs="Arial"/>
      <w:noProof/>
      <w:sz w:val="24"/>
      <w:szCs w:val="24"/>
    </w:rPr>
  </w:style>
  <w:style w:type="paragraph" w:customStyle="1" w:styleId="Default">
    <w:name w:val="Default"/>
    <w:uiPriority w:val="99"/>
    <w:rsid w:val="00041440"/>
    <w:pPr>
      <w:autoSpaceDE w:val="0"/>
      <w:autoSpaceDN w:val="0"/>
      <w:adjustRightInd w:val="0"/>
    </w:pPr>
    <w:rPr>
      <w:rFonts w:ascii="Times New Roman" w:hAnsi="Times New Roman"/>
      <w:color w:val="000000"/>
      <w:sz w:val="24"/>
      <w:szCs w:val="24"/>
    </w:rPr>
  </w:style>
  <w:style w:type="paragraph" w:customStyle="1" w:styleId="af0">
    <w:name w:val="Заголовок приложения"/>
    <w:basedOn w:val="a"/>
    <w:next w:val="a"/>
    <w:uiPriority w:val="99"/>
    <w:rsid w:val="00505D2F"/>
    <w:pPr>
      <w:keepNext/>
      <w:pageBreakBefore/>
      <w:widowControl w:val="0"/>
      <w:numPr>
        <w:ilvl w:val="0"/>
      </w:numPr>
      <w:tabs>
        <w:tab w:val="clear" w:pos="0"/>
        <w:tab w:val="clear" w:pos="807"/>
        <w:tab w:val="clear" w:pos="5880"/>
      </w:tabs>
      <w:spacing w:before="240" w:after="60"/>
      <w:jc w:val="center"/>
    </w:pPr>
    <w:rPr>
      <w:rFonts w:eastAsia="Calibri"/>
      <w:b/>
      <w:kern w:val="28"/>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5462</Words>
  <Characters>31137</Characters>
  <Application>Microsoft Office Word</Application>
  <DocSecurity>0</DocSecurity>
  <Lines>259</Lines>
  <Paragraphs>73</Paragraphs>
  <ScaleCrop>false</ScaleCrop>
  <Company>Home</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2017-06-09T09:33:00Z</cp:lastPrinted>
  <dcterms:created xsi:type="dcterms:W3CDTF">2017-07-21T11:10:00Z</dcterms:created>
  <dcterms:modified xsi:type="dcterms:W3CDTF">2017-07-21T11:10:00Z</dcterms:modified>
</cp:coreProperties>
</file>