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B2EA" w14:textId="640DCFF2" w:rsidR="008E04E8" w:rsidRPr="008F0745" w:rsidRDefault="008E04E8" w:rsidP="008E04E8">
      <w:pPr>
        <w:pStyle w:val="1"/>
        <w:widowControl w:val="0"/>
        <w:jc w:val="center"/>
        <w:rPr>
          <w:sz w:val="28"/>
          <w:szCs w:val="28"/>
        </w:rPr>
      </w:pPr>
      <w:r w:rsidRPr="008F0745">
        <w:rPr>
          <w:b/>
          <w:sz w:val="28"/>
          <w:szCs w:val="28"/>
        </w:rPr>
        <w:t>МИНИСТЕРСТВО ОБРАЗОВАНИЯ РЕСПУБЛИКИ БЕЛАРУСЬ</w:t>
      </w:r>
    </w:p>
    <w:p w14:paraId="6A2F84F6" w14:textId="77777777" w:rsidR="008E04E8" w:rsidRPr="008F0745" w:rsidRDefault="008E04E8" w:rsidP="008E04E8">
      <w:pPr>
        <w:pStyle w:val="1"/>
        <w:widowControl w:val="0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8F0745">
        <w:rPr>
          <w:b/>
          <w:color w:val="000000"/>
          <w:sz w:val="28"/>
          <w:szCs w:val="28"/>
        </w:rPr>
        <w:t>Учебно-методическое объединение по лингвистическому образованию</w:t>
      </w:r>
    </w:p>
    <w:p w14:paraId="3C0CB5EC" w14:textId="77777777" w:rsidR="00A850B3" w:rsidRPr="008F0745" w:rsidRDefault="00A850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position w:val="0"/>
          <w:sz w:val="28"/>
          <w:szCs w:val="28"/>
        </w:rPr>
      </w:pPr>
    </w:p>
    <w:tbl>
      <w:tblPr>
        <w:tblStyle w:val="aff2"/>
        <w:tblW w:w="563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635"/>
      </w:tblGrid>
      <w:tr w:rsidR="00A850B3" w:rsidRPr="008F0745" w14:paraId="5D0EEFBC" w14:textId="77777777" w:rsidTr="004C18C7">
        <w:trPr>
          <w:trHeight w:val="2901"/>
        </w:trPr>
        <w:tc>
          <w:tcPr>
            <w:tcW w:w="5635" w:type="dxa"/>
          </w:tcPr>
          <w:p w14:paraId="4EABEF6E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>УТВЕРЖДАЮ</w:t>
            </w:r>
          </w:p>
          <w:p w14:paraId="350D40DA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Первый заместитель Министра образования</w:t>
            </w:r>
          </w:p>
          <w:p w14:paraId="587DC8A1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Республики Беларусь </w:t>
            </w:r>
          </w:p>
          <w:p w14:paraId="6C86B5BB" w14:textId="4714D4EA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________________</w:t>
            </w:r>
            <w:r w:rsidR="00BC081A">
              <w:rPr>
                <w:color w:val="000000"/>
                <w:position w:val="0"/>
                <w:sz w:val="28"/>
                <w:szCs w:val="28"/>
              </w:rPr>
              <w:t>____</w:t>
            </w:r>
            <w:r w:rsidR="00BA72FF">
              <w:rPr>
                <w:color w:val="000000"/>
                <w:position w:val="0"/>
                <w:sz w:val="28"/>
                <w:szCs w:val="28"/>
              </w:rPr>
              <w:t>А.Г.Баханович</w:t>
            </w:r>
          </w:p>
          <w:p w14:paraId="06F6C0B2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____________________</w:t>
            </w:r>
          </w:p>
          <w:p w14:paraId="434B2695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Регистрационный № ТД-_____ /тип. </w:t>
            </w:r>
          </w:p>
          <w:p w14:paraId="35140BA1" w14:textId="77777777" w:rsidR="00A850B3" w:rsidRPr="008F0745" w:rsidRDefault="00A850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</w:p>
        </w:tc>
      </w:tr>
    </w:tbl>
    <w:p w14:paraId="210FEDBE" w14:textId="2BB0F75F" w:rsidR="00A850B3" w:rsidRPr="008F0745" w:rsidRDefault="009A7987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position w:val="0"/>
          <w:sz w:val="28"/>
          <w:szCs w:val="28"/>
        </w:rPr>
      </w:pPr>
      <w:r>
        <w:rPr>
          <w:b/>
          <w:color w:val="000000"/>
          <w:position w:val="0"/>
          <w:sz w:val="28"/>
          <w:szCs w:val="28"/>
        </w:rPr>
        <w:t>ТЕОРЕТИЧЕСКАЯ ГРАММАТИКА</w:t>
      </w:r>
    </w:p>
    <w:p w14:paraId="7B2061D2" w14:textId="1D374741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(английский</w:t>
      </w:r>
      <w:r w:rsidR="002C59E2">
        <w:rPr>
          <w:b/>
          <w:color w:val="000000"/>
          <w:position w:val="0"/>
          <w:sz w:val="28"/>
          <w:szCs w:val="28"/>
        </w:rPr>
        <w:t xml:space="preserve"> язык</w:t>
      </w:r>
      <w:r w:rsidRPr="008F0745">
        <w:rPr>
          <w:b/>
          <w:color w:val="000000"/>
          <w:position w:val="0"/>
          <w:sz w:val="28"/>
          <w:szCs w:val="28"/>
        </w:rPr>
        <w:t>, немецкий</w:t>
      </w:r>
      <w:r w:rsidR="002C59E2">
        <w:rPr>
          <w:b/>
          <w:color w:val="000000"/>
          <w:position w:val="0"/>
          <w:sz w:val="28"/>
          <w:szCs w:val="28"/>
        </w:rPr>
        <w:t xml:space="preserve"> язык</w:t>
      </w:r>
      <w:r w:rsidRPr="008F0745">
        <w:rPr>
          <w:b/>
          <w:color w:val="000000"/>
          <w:position w:val="0"/>
          <w:sz w:val="28"/>
          <w:szCs w:val="28"/>
        </w:rPr>
        <w:t>, французский</w:t>
      </w:r>
      <w:r w:rsidR="002C59E2">
        <w:rPr>
          <w:b/>
          <w:color w:val="000000"/>
          <w:position w:val="0"/>
          <w:sz w:val="28"/>
          <w:szCs w:val="28"/>
        </w:rPr>
        <w:t xml:space="preserve"> язык</w:t>
      </w:r>
      <w:r w:rsidRPr="008F0745">
        <w:rPr>
          <w:b/>
          <w:color w:val="000000"/>
          <w:position w:val="0"/>
          <w:sz w:val="28"/>
          <w:szCs w:val="28"/>
        </w:rPr>
        <w:t>)</w:t>
      </w:r>
    </w:p>
    <w:p w14:paraId="2455A04A" w14:textId="77777777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 xml:space="preserve">Типовая учебная программа по </w:t>
      </w:r>
      <w:r w:rsidR="00AE4EC4" w:rsidRPr="008F0745">
        <w:rPr>
          <w:b/>
          <w:color w:val="000000"/>
          <w:position w:val="0"/>
          <w:sz w:val="28"/>
          <w:szCs w:val="28"/>
        </w:rPr>
        <w:t>дисциплине</w:t>
      </w:r>
    </w:p>
    <w:p w14:paraId="03F2F90C" w14:textId="39909E66" w:rsidR="00A850B3" w:rsidRPr="008F0745" w:rsidRDefault="00D30E11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для специальностей</w:t>
      </w:r>
      <w:r w:rsidR="009B47B3" w:rsidRPr="008F0745">
        <w:rPr>
          <w:b/>
          <w:color w:val="000000"/>
          <w:position w:val="0"/>
          <w:sz w:val="28"/>
          <w:szCs w:val="28"/>
        </w:rPr>
        <w:t>:</w:t>
      </w:r>
    </w:p>
    <w:p w14:paraId="1B4903C0" w14:textId="748DE76F" w:rsidR="00A850B3" w:rsidRPr="008F0745" w:rsidRDefault="00AE4EC4" w:rsidP="00AE4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" w:hanging="3"/>
        <w:jc w:val="center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1-21 06 01 «Современные иностранные языки (по направлениям)»</w:t>
      </w:r>
      <w:r w:rsidR="00D30E11" w:rsidRPr="008F0745">
        <w:rPr>
          <w:color w:val="000000"/>
          <w:position w:val="0"/>
          <w:sz w:val="28"/>
          <w:szCs w:val="28"/>
        </w:rPr>
        <w:t>,</w:t>
      </w:r>
    </w:p>
    <w:p w14:paraId="2441BF67" w14:textId="2499ADEB" w:rsidR="00357154" w:rsidRPr="008F0745" w:rsidRDefault="00357154" w:rsidP="00BB00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" w:hanging="3"/>
        <w:jc w:val="center"/>
        <w:textDirection w:val="lrTb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1-02 03 06 «Иностранные языки (с указанием языков)»,</w:t>
      </w:r>
    </w:p>
    <w:p w14:paraId="5B218DAD" w14:textId="377F74A1" w:rsidR="00AE4EC4" w:rsidRPr="008F0745" w:rsidRDefault="00D30E11" w:rsidP="00357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" w:hanging="3"/>
        <w:jc w:val="center"/>
        <w:textDirection w:val="lrTb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1-02 03 08 «Иностранный язык (с указанием языка)»</w:t>
      </w:r>
    </w:p>
    <w:p w14:paraId="31451724" w14:textId="77777777" w:rsidR="00A850B3" w:rsidRPr="008F0745" w:rsidRDefault="00A850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position w:val="0"/>
          <w:sz w:val="28"/>
          <w:szCs w:val="28"/>
        </w:rPr>
      </w:pPr>
    </w:p>
    <w:tbl>
      <w:tblPr>
        <w:tblStyle w:val="aff3"/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850B3" w:rsidRPr="008F0745" w14:paraId="2D826D34" w14:textId="77777777" w:rsidTr="004C18C7">
        <w:tc>
          <w:tcPr>
            <w:tcW w:w="4927" w:type="dxa"/>
          </w:tcPr>
          <w:p w14:paraId="42958C21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>СОГЛАСОВАНО</w:t>
            </w:r>
          </w:p>
          <w:p w14:paraId="7E2DB5D6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Председатель </w:t>
            </w:r>
          </w:p>
          <w:p w14:paraId="3AA5C981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Учебно-методического объединения </w:t>
            </w:r>
          </w:p>
          <w:p w14:paraId="05302FF6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по лингвистическому образованию </w:t>
            </w:r>
          </w:p>
          <w:p w14:paraId="24AC9888" w14:textId="46BFAB01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 xml:space="preserve">_________________ </w:t>
            </w:r>
            <w:r w:rsidR="00335777">
              <w:rPr>
                <w:color w:val="000000"/>
                <w:position w:val="0"/>
                <w:sz w:val="28"/>
                <w:szCs w:val="28"/>
              </w:rPr>
              <w:t>Н.Е.</w:t>
            </w:r>
            <w:r w:rsidR="009A26E0">
              <w:rPr>
                <w:color w:val="000000"/>
                <w:position w:val="0"/>
                <w:sz w:val="28"/>
                <w:szCs w:val="28"/>
              </w:rPr>
              <w:t xml:space="preserve"> Лаптева</w:t>
            </w:r>
          </w:p>
          <w:p w14:paraId="0C645AAC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>_________________</w:t>
            </w:r>
          </w:p>
        </w:tc>
        <w:tc>
          <w:tcPr>
            <w:tcW w:w="4927" w:type="dxa"/>
          </w:tcPr>
          <w:p w14:paraId="00F733FB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 xml:space="preserve">СОГЛАСОВАНО </w:t>
            </w:r>
          </w:p>
          <w:p w14:paraId="2691E034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Начальник Главного Управления профессионального образования Министерства </w:t>
            </w:r>
            <w:proofErr w:type="gramStart"/>
            <w:r w:rsidRPr="008F0745">
              <w:rPr>
                <w:color w:val="000000"/>
                <w:position w:val="0"/>
                <w:sz w:val="28"/>
                <w:szCs w:val="28"/>
              </w:rPr>
              <w:t>образования  Республики</w:t>
            </w:r>
            <w:proofErr w:type="gramEnd"/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 Беларусь </w:t>
            </w:r>
          </w:p>
          <w:p w14:paraId="4552F153" w14:textId="24F714B0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 xml:space="preserve">__________________ </w:t>
            </w:r>
          </w:p>
          <w:p w14:paraId="1A00D89B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>__________________</w:t>
            </w:r>
          </w:p>
        </w:tc>
      </w:tr>
      <w:tr w:rsidR="00A850B3" w:rsidRPr="008F0745" w14:paraId="289C730A" w14:textId="77777777" w:rsidTr="004C18C7">
        <w:tc>
          <w:tcPr>
            <w:tcW w:w="4927" w:type="dxa"/>
          </w:tcPr>
          <w:p w14:paraId="7FA434E2" w14:textId="77777777" w:rsidR="00A850B3" w:rsidRPr="008F0745" w:rsidRDefault="00A850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8DCFDD" w14:textId="77777777" w:rsidR="00A850B3" w:rsidRPr="008F0745" w:rsidRDefault="00A850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color w:val="000000"/>
                <w:position w:val="0"/>
                <w:sz w:val="28"/>
                <w:szCs w:val="28"/>
              </w:rPr>
            </w:pPr>
          </w:p>
          <w:p w14:paraId="306C449A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>СОГЛАСОВАНО</w:t>
            </w:r>
          </w:p>
          <w:p w14:paraId="44909053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14:paraId="78FDABD2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 xml:space="preserve">образования «Республиканский </w:t>
            </w:r>
          </w:p>
          <w:p w14:paraId="36B5982B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институт высшей школы»</w:t>
            </w:r>
          </w:p>
          <w:p w14:paraId="6F9B6D47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__________________ И.В. Титович</w:t>
            </w:r>
          </w:p>
          <w:p w14:paraId="38BC3DD2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b/>
                <w:color w:val="000000"/>
                <w:position w:val="0"/>
                <w:sz w:val="28"/>
                <w:szCs w:val="28"/>
              </w:rPr>
              <w:t>__________________</w:t>
            </w:r>
          </w:p>
        </w:tc>
      </w:tr>
      <w:tr w:rsidR="00A850B3" w:rsidRPr="008F0745" w14:paraId="1E89CDF0" w14:textId="77777777" w:rsidTr="004C18C7">
        <w:tc>
          <w:tcPr>
            <w:tcW w:w="4927" w:type="dxa"/>
          </w:tcPr>
          <w:p w14:paraId="14F600A1" w14:textId="77777777" w:rsidR="00A850B3" w:rsidRPr="008F0745" w:rsidRDefault="00A850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56E955A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Эксперт-</w:t>
            </w:r>
            <w:proofErr w:type="spellStart"/>
            <w:r w:rsidRPr="008F0745">
              <w:rPr>
                <w:color w:val="000000"/>
                <w:position w:val="0"/>
                <w:sz w:val="28"/>
                <w:szCs w:val="28"/>
              </w:rPr>
              <w:t>нормоконтролер</w:t>
            </w:r>
            <w:proofErr w:type="spellEnd"/>
          </w:p>
          <w:p w14:paraId="7E643FC9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__________________  ___________</w:t>
            </w:r>
          </w:p>
          <w:p w14:paraId="66EFF4A8" w14:textId="77777777" w:rsidR="00A850B3" w:rsidRPr="008F0745" w:rsidRDefault="009B47B3" w:rsidP="004C1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position w:val="0"/>
                <w:sz w:val="28"/>
                <w:szCs w:val="28"/>
              </w:rPr>
            </w:pPr>
            <w:r w:rsidRPr="008F0745">
              <w:rPr>
                <w:color w:val="000000"/>
                <w:position w:val="0"/>
                <w:sz w:val="28"/>
                <w:szCs w:val="28"/>
              </w:rPr>
              <w:t>__________________</w:t>
            </w:r>
          </w:p>
        </w:tc>
      </w:tr>
    </w:tbl>
    <w:p w14:paraId="632CEDCB" w14:textId="77777777" w:rsidR="00AE4EC4" w:rsidRPr="008F0745" w:rsidRDefault="00AE4EC4" w:rsidP="00BB0004">
      <w:pPr>
        <w:pStyle w:val="1"/>
        <w:ind w:firstLine="0"/>
        <w:rPr>
          <w:sz w:val="28"/>
          <w:szCs w:val="28"/>
        </w:rPr>
      </w:pPr>
      <w:bookmarkStart w:id="0" w:name="_GoBack"/>
      <w:bookmarkEnd w:id="0"/>
    </w:p>
    <w:p w14:paraId="4EEC4AFB" w14:textId="77777777" w:rsidR="00BB0004" w:rsidRPr="008F0745" w:rsidRDefault="00BB0004" w:rsidP="00BB0004">
      <w:pPr>
        <w:pStyle w:val="1"/>
        <w:ind w:firstLine="0"/>
        <w:rPr>
          <w:sz w:val="28"/>
          <w:szCs w:val="28"/>
        </w:rPr>
      </w:pPr>
    </w:p>
    <w:p w14:paraId="4DAB68DA" w14:textId="33EA73E1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position w:val="0"/>
          <w:sz w:val="28"/>
          <w:szCs w:val="28"/>
        </w:rPr>
        <w:sectPr w:rsidR="00A850B3" w:rsidRPr="008F07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 w:rsidRPr="008F0745">
        <w:rPr>
          <w:color w:val="000000"/>
          <w:position w:val="0"/>
          <w:sz w:val="28"/>
          <w:szCs w:val="28"/>
        </w:rPr>
        <w:t>Минск 202</w:t>
      </w:r>
      <w:r w:rsidR="00447DA2">
        <w:rPr>
          <w:color w:val="000000"/>
          <w:position w:val="0"/>
          <w:sz w:val="28"/>
          <w:szCs w:val="28"/>
        </w:rPr>
        <w:t>3</w:t>
      </w:r>
    </w:p>
    <w:p w14:paraId="43E24072" w14:textId="77777777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lastRenderedPageBreak/>
        <w:t>СОСТАВИТЕЛИ</w:t>
      </w:r>
      <w:r w:rsidRPr="008F0745">
        <w:rPr>
          <w:color w:val="000000"/>
          <w:position w:val="0"/>
          <w:sz w:val="28"/>
          <w:szCs w:val="28"/>
        </w:rPr>
        <w:t>:</w:t>
      </w:r>
    </w:p>
    <w:p w14:paraId="59CF39AB" w14:textId="0817925C" w:rsidR="00A850B3" w:rsidRPr="008F0745" w:rsidRDefault="002C0C1D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И. В. Дмитриева</w:t>
      </w:r>
      <w:r w:rsidR="009B47B3" w:rsidRPr="008F0745">
        <w:rPr>
          <w:color w:val="000000"/>
          <w:position w:val="0"/>
          <w:sz w:val="28"/>
          <w:szCs w:val="28"/>
        </w:rPr>
        <w:t xml:space="preserve">, </w:t>
      </w:r>
      <w:r w:rsidR="0095073B">
        <w:rPr>
          <w:color w:val="000000"/>
          <w:position w:val="0"/>
          <w:sz w:val="28"/>
          <w:szCs w:val="28"/>
        </w:rPr>
        <w:t>доцент</w:t>
      </w:r>
      <w:r w:rsidR="009B47B3" w:rsidRPr="008F0745">
        <w:rPr>
          <w:color w:val="000000"/>
          <w:position w:val="0"/>
          <w:sz w:val="28"/>
          <w:szCs w:val="28"/>
        </w:rPr>
        <w:t xml:space="preserve"> кафедр</w:t>
      </w:r>
      <w:r w:rsidR="0095073B">
        <w:rPr>
          <w:color w:val="000000"/>
          <w:position w:val="0"/>
          <w:sz w:val="28"/>
          <w:szCs w:val="28"/>
        </w:rPr>
        <w:t>ы</w:t>
      </w:r>
      <w:r w:rsidR="009B47B3"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t>истории и грамматики английского языка</w:t>
      </w:r>
      <w:r w:rsidR="009B47B3" w:rsidRPr="008F0745">
        <w:rPr>
          <w:color w:val="000000"/>
          <w:position w:val="0"/>
          <w:sz w:val="28"/>
          <w:szCs w:val="28"/>
        </w:rPr>
        <w:t xml:space="preserve"> учреждения образования «Минский государственный лингвистический университет», кандидат филологических наук</w:t>
      </w:r>
      <w:r w:rsidRPr="008F0745">
        <w:rPr>
          <w:color w:val="000000"/>
          <w:position w:val="0"/>
          <w:sz w:val="28"/>
          <w:szCs w:val="28"/>
        </w:rPr>
        <w:t>, доцент</w:t>
      </w:r>
      <w:r w:rsidR="009B47B3" w:rsidRPr="008F0745">
        <w:rPr>
          <w:color w:val="000000"/>
          <w:position w:val="0"/>
          <w:sz w:val="28"/>
          <w:szCs w:val="28"/>
        </w:rPr>
        <w:t>;</w:t>
      </w:r>
    </w:p>
    <w:p w14:paraId="7DE4304E" w14:textId="2DB4D3E4" w:rsidR="00A850B3" w:rsidRPr="008F0745" w:rsidRDefault="002C0C1D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Л. Н</w:t>
      </w:r>
      <w:r w:rsidR="009B47B3" w:rsidRPr="008F0745">
        <w:rPr>
          <w:color w:val="000000"/>
          <w:position w:val="0"/>
          <w:sz w:val="28"/>
          <w:szCs w:val="28"/>
        </w:rPr>
        <w:t>. </w:t>
      </w:r>
      <w:proofErr w:type="spellStart"/>
      <w:r w:rsidRPr="008F0745">
        <w:rPr>
          <w:color w:val="000000"/>
          <w:position w:val="0"/>
          <w:sz w:val="28"/>
          <w:szCs w:val="28"/>
        </w:rPr>
        <w:t>Неборская</w:t>
      </w:r>
      <w:proofErr w:type="spellEnd"/>
      <w:r w:rsidR="009B47B3" w:rsidRPr="008F0745">
        <w:rPr>
          <w:color w:val="000000"/>
          <w:position w:val="0"/>
          <w:sz w:val="28"/>
          <w:szCs w:val="28"/>
        </w:rPr>
        <w:t xml:space="preserve">, заведующий кафедрой </w:t>
      </w:r>
      <w:r w:rsidRPr="008F0745">
        <w:rPr>
          <w:color w:val="000000"/>
          <w:position w:val="0"/>
          <w:sz w:val="28"/>
          <w:szCs w:val="28"/>
        </w:rPr>
        <w:t>теории и практики</w:t>
      </w:r>
      <w:r w:rsidR="009B47B3" w:rsidRPr="008F0745">
        <w:rPr>
          <w:color w:val="000000"/>
          <w:position w:val="0"/>
          <w:sz w:val="28"/>
          <w:szCs w:val="28"/>
        </w:rPr>
        <w:t xml:space="preserve"> немецкого языка учреждения образования «Минский государственный лингвистический университет», кандидат филологических наук, доцент;</w:t>
      </w:r>
    </w:p>
    <w:p w14:paraId="361E22B6" w14:textId="30AA35C5" w:rsidR="00A850B3" w:rsidRPr="008F0745" w:rsidRDefault="003D4EC1" w:rsidP="000E37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 xml:space="preserve">Е. А. Гапанович, </w:t>
      </w:r>
      <w:r w:rsidR="009B47B3" w:rsidRPr="008F0745">
        <w:rPr>
          <w:color w:val="000000"/>
          <w:position w:val="0"/>
          <w:sz w:val="28"/>
          <w:szCs w:val="28"/>
        </w:rPr>
        <w:t xml:space="preserve"> </w:t>
      </w:r>
      <w:r w:rsidR="009A7987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t xml:space="preserve">заведующий кафедрой </w:t>
      </w:r>
      <w:r>
        <w:rPr>
          <w:color w:val="000000"/>
          <w:position w:val="0"/>
          <w:sz w:val="28"/>
          <w:szCs w:val="28"/>
        </w:rPr>
        <w:t xml:space="preserve">фонетики и грамматики </w:t>
      </w:r>
      <w:r w:rsidR="009B47B3" w:rsidRPr="008F0745">
        <w:rPr>
          <w:color w:val="000000"/>
          <w:position w:val="0"/>
          <w:sz w:val="28"/>
          <w:szCs w:val="28"/>
        </w:rPr>
        <w:t>французского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0871FA0F" w14:textId="5F98DE38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b/>
          <w:color w:val="000000"/>
          <w:position w:val="0"/>
          <w:sz w:val="28"/>
          <w:szCs w:val="28"/>
        </w:rPr>
        <w:t>РЕЦЕНЗЕНТЫ</w:t>
      </w:r>
      <w:r w:rsidRPr="008F0745">
        <w:rPr>
          <w:color w:val="000000"/>
          <w:position w:val="0"/>
          <w:sz w:val="28"/>
          <w:szCs w:val="28"/>
        </w:rPr>
        <w:t>:</w:t>
      </w:r>
    </w:p>
    <w:p w14:paraId="2CA9B99F" w14:textId="77777777" w:rsidR="00831341" w:rsidRPr="00831341" w:rsidRDefault="00831341" w:rsidP="00831341">
      <w:pPr>
        <w:pStyle w:val="1"/>
        <w:jc w:val="both"/>
        <w:rPr>
          <w:sz w:val="28"/>
          <w:szCs w:val="28"/>
        </w:rPr>
      </w:pPr>
      <w:r w:rsidRPr="00831341">
        <w:rPr>
          <w:sz w:val="28"/>
          <w:szCs w:val="28"/>
        </w:rPr>
        <w:t>Кафедра романского языкознания филологического факультета Белорусского государственного университета</w:t>
      </w:r>
    </w:p>
    <w:p w14:paraId="0642D4BE" w14:textId="77777777" w:rsidR="00831341" w:rsidRPr="00831341" w:rsidRDefault="00831341" w:rsidP="00831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31341">
        <w:rPr>
          <w:color w:val="000000"/>
          <w:position w:val="0"/>
          <w:sz w:val="28"/>
          <w:szCs w:val="28"/>
        </w:rPr>
        <w:t>(протокол № 5 от 08.12.2022);</w:t>
      </w:r>
    </w:p>
    <w:p w14:paraId="4CE8378B" w14:textId="77777777" w:rsidR="00831341" w:rsidRPr="00831341" w:rsidRDefault="00831341" w:rsidP="00831341">
      <w:pPr>
        <w:pStyle w:val="1"/>
        <w:jc w:val="both"/>
        <w:rPr>
          <w:sz w:val="28"/>
          <w:szCs w:val="28"/>
        </w:rPr>
      </w:pPr>
      <w:r w:rsidRPr="00831341">
        <w:rPr>
          <w:sz w:val="28"/>
          <w:szCs w:val="28"/>
        </w:rPr>
        <w:t xml:space="preserve">Кафедра романо-германской филологии факультета иностранных языков учреждения образования «Могилевский государственный университет имени </w:t>
      </w:r>
      <w:proofErr w:type="spellStart"/>
      <w:r w:rsidRPr="00831341">
        <w:rPr>
          <w:sz w:val="28"/>
          <w:szCs w:val="28"/>
        </w:rPr>
        <w:t>А.А.Кулешова</w:t>
      </w:r>
      <w:proofErr w:type="spellEnd"/>
      <w:r w:rsidRPr="00831341">
        <w:rPr>
          <w:sz w:val="28"/>
          <w:szCs w:val="28"/>
        </w:rPr>
        <w:t xml:space="preserve">» </w:t>
      </w:r>
    </w:p>
    <w:p w14:paraId="03A7A405" w14:textId="77777777" w:rsidR="00831341" w:rsidRPr="00831341" w:rsidRDefault="00831341" w:rsidP="00831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31341">
        <w:rPr>
          <w:color w:val="000000"/>
          <w:position w:val="0"/>
          <w:sz w:val="28"/>
          <w:szCs w:val="28"/>
        </w:rPr>
        <w:t>(протокол № 5 от 25.11.2022);</w:t>
      </w:r>
    </w:p>
    <w:p w14:paraId="1FF9508E" w14:textId="14767BE3" w:rsidR="00A80AAD" w:rsidRPr="00831341" w:rsidRDefault="00A80AAD" w:rsidP="00FC06EF">
      <w:pPr>
        <w:widowControl w:val="0"/>
        <w:autoSpaceDE w:val="0"/>
        <w:autoSpaceDN w:val="0"/>
        <w:adjustRightInd w:val="0"/>
        <w:ind w:left="1" w:hanging="3"/>
        <w:jc w:val="both"/>
        <w:rPr>
          <w:sz w:val="28"/>
          <w:szCs w:val="28"/>
        </w:rPr>
      </w:pPr>
      <w:r w:rsidRPr="00831341">
        <w:rPr>
          <w:sz w:val="28"/>
          <w:szCs w:val="28"/>
        </w:rPr>
        <w:t>Л.</w:t>
      </w:r>
      <w:r w:rsidR="00831341" w:rsidRPr="00831341">
        <w:rPr>
          <w:sz w:val="28"/>
          <w:szCs w:val="28"/>
        </w:rPr>
        <w:t xml:space="preserve"> </w:t>
      </w:r>
      <w:r w:rsidRPr="00831341">
        <w:rPr>
          <w:sz w:val="28"/>
          <w:szCs w:val="28"/>
        </w:rPr>
        <w:t>И.</w:t>
      </w:r>
      <w:r w:rsidR="00831341" w:rsidRPr="00831341">
        <w:rPr>
          <w:sz w:val="28"/>
          <w:szCs w:val="28"/>
        </w:rPr>
        <w:t xml:space="preserve"> </w:t>
      </w:r>
      <w:proofErr w:type="spellStart"/>
      <w:r w:rsidRPr="00831341">
        <w:rPr>
          <w:sz w:val="28"/>
          <w:szCs w:val="28"/>
        </w:rPr>
        <w:t>Копань</w:t>
      </w:r>
      <w:proofErr w:type="spellEnd"/>
      <w:r w:rsidRPr="00831341">
        <w:rPr>
          <w:sz w:val="28"/>
          <w:szCs w:val="28"/>
        </w:rPr>
        <w:t xml:space="preserve">, доцент кафедры </w:t>
      </w:r>
      <w:r w:rsidR="00074838" w:rsidRPr="00831341">
        <w:rPr>
          <w:sz w:val="28"/>
          <w:szCs w:val="28"/>
        </w:rPr>
        <w:t>немецкого и романских языков</w:t>
      </w:r>
      <w:r w:rsidRPr="00831341">
        <w:rPr>
          <w:sz w:val="28"/>
          <w:szCs w:val="28"/>
        </w:rPr>
        <w:t xml:space="preserve"> </w:t>
      </w:r>
      <w:r w:rsidR="00831341" w:rsidRPr="00831341">
        <w:rPr>
          <w:sz w:val="28"/>
          <w:szCs w:val="28"/>
        </w:rPr>
        <w:t xml:space="preserve">учреждения образования «Белорусский государственный экономический университет», </w:t>
      </w:r>
      <w:r w:rsidRPr="00831341">
        <w:rPr>
          <w:sz w:val="28"/>
          <w:szCs w:val="28"/>
        </w:rPr>
        <w:t xml:space="preserve"> кандидат филологических наук, доцент</w:t>
      </w:r>
      <w:r w:rsidR="00831341">
        <w:rPr>
          <w:sz w:val="28"/>
          <w:szCs w:val="28"/>
        </w:rPr>
        <w:t>;</w:t>
      </w:r>
      <w:r w:rsidRPr="00831341">
        <w:rPr>
          <w:sz w:val="28"/>
          <w:szCs w:val="28"/>
        </w:rPr>
        <w:t xml:space="preserve">   </w:t>
      </w:r>
    </w:p>
    <w:p w14:paraId="193AFD1D" w14:textId="64B64A7F" w:rsidR="00A850B3" w:rsidRPr="00831341" w:rsidRDefault="0095073B" w:rsidP="009507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31341">
        <w:rPr>
          <w:color w:val="000000"/>
          <w:position w:val="0"/>
          <w:sz w:val="28"/>
          <w:szCs w:val="28"/>
        </w:rPr>
        <w:t>Е. В. Сажина, декан факультета иностранных языков учреждения образования «Гомельский государственный университет имени Франциска Скорины», кандидат филологических наук, доцент;</w:t>
      </w:r>
    </w:p>
    <w:p w14:paraId="0222E998" w14:textId="3A093323" w:rsidR="00831341" w:rsidRPr="00831341" w:rsidRDefault="00831341" w:rsidP="00831341">
      <w:pPr>
        <w:pStyle w:val="1"/>
        <w:jc w:val="both"/>
        <w:rPr>
          <w:sz w:val="28"/>
          <w:szCs w:val="28"/>
        </w:rPr>
      </w:pPr>
      <w:r w:rsidRPr="00831341">
        <w:rPr>
          <w:sz w:val="28"/>
          <w:szCs w:val="28"/>
        </w:rPr>
        <w:t>И. И. Бартенева, доцент кафедры немецкого и романских языков учреждения образования «Белорусский государственный экономический университет», кандидат филологических наук, доцент</w:t>
      </w:r>
      <w:r>
        <w:rPr>
          <w:sz w:val="28"/>
          <w:szCs w:val="28"/>
        </w:rPr>
        <w:t>.</w:t>
      </w:r>
    </w:p>
    <w:p w14:paraId="070D0C18" w14:textId="77777777" w:rsidR="00A850B3" w:rsidRPr="008F0745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РЕКОМЕНДОВАНА К УТВЕРЖДЕНИЮ В КАЧЕСТВЕ ТИПОВОЙ:</w:t>
      </w:r>
    </w:p>
    <w:p w14:paraId="4A6A402A" w14:textId="77777777" w:rsidR="0095073B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Кафедрой </w:t>
      </w:r>
      <w:r w:rsidR="001C304D" w:rsidRPr="008F0745">
        <w:rPr>
          <w:color w:val="000000"/>
          <w:position w:val="0"/>
          <w:sz w:val="28"/>
          <w:szCs w:val="28"/>
        </w:rPr>
        <w:t>истории и грамматики английского языка</w:t>
      </w:r>
      <w:r w:rsidRPr="008F0745">
        <w:rPr>
          <w:color w:val="000000"/>
          <w:position w:val="0"/>
          <w:sz w:val="28"/>
          <w:szCs w:val="28"/>
        </w:rPr>
        <w:t xml:space="preserve"> учреждения образования «Минский государственный лингвистический университет» </w:t>
      </w:r>
    </w:p>
    <w:p w14:paraId="1A959DEF" w14:textId="2BCF5009" w:rsidR="00A850B3" w:rsidRPr="0095073B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95073B">
        <w:rPr>
          <w:color w:val="000000"/>
          <w:position w:val="0"/>
          <w:sz w:val="28"/>
          <w:szCs w:val="28"/>
        </w:rPr>
        <w:t xml:space="preserve">(протокол № </w:t>
      </w:r>
      <w:r w:rsidR="0095073B" w:rsidRPr="0095073B">
        <w:rPr>
          <w:color w:val="000000"/>
          <w:position w:val="0"/>
          <w:sz w:val="28"/>
          <w:szCs w:val="28"/>
        </w:rPr>
        <w:t>5</w:t>
      </w:r>
      <w:r w:rsidRPr="0095073B">
        <w:rPr>
          <w:color w:val="000000"/>
          <w:position w:val="0"/>
          <w:sz w:val="28"/>
          <w:szCs w:val="28"/>
        </w:rPr>
        <w:t xml:space="preserve"> от </w:t>
      </w:r>
      <w:r w:rsidR="0095073B" w:rsidRPr="0095073B">
        <w:rPr>
          <w:color w:val="000000"/>
          <w:position w:val="0"/>
          <w:sz w:val="28"/>
          <w:szCs w:val="28"/>
        </w:rPr>
        <w:t>18.11.2022</w:t>
      </w:r>
      <w:r w:rsidRPr="0095073B">
        <w:rPr>
          <w:color w:val="000000"/>
          <w:position w:val="0"/>
          <w:sz w:val="28"/>
          <w:szCs w:val="28"/>
        </w:rPr>
        <w:t>);</w:t>
      </w:r>
    </w:p>
    <w:p w14:paraId="2A945514" w14:textId="77777777" w:rsidR="0095073B" w:rsidRPr="0095073B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95073B">
        <w:rPr>
          <w:color w:val="000000"/>
          <w:position w:val="0"/>
          <w:sz w:val="28"/>
          <w:szCs w:val="28"/>
        </w:rPr>
        <w:t xml:space="preserve">Кафедрой </w:t>
      </w:r>
      <w:r w:rsidR="001C304D" w:rsidRPr="0095073B">
        <w:rPr>
          <w:color w:val="000000"/>
          <w:position w:val="0"/>
          <w:sz w:val="28"/>
          <w:szCs w:val="28"/>
        </w:rPr>
        <w:t>теории и практики немецкого языка</w:t>
      </w:r>
      <w:r w:rsidRPr="0095073B">
        <w:rPr>
          <w:color w:val="000000"/>
          <w:position w:val="0"/>
          <w:sz w:val="28"/>
          <w:szCs w:val="28"/>
        </w:rPr>
        <w:t xml:space="preserve"> учреждения образования «Минский государственный лингвистический университет» </w:t>
      </w:r>
    </w:p>
    <w:p w14:paraId="78D8898D" w14:textId="60B5E743" w:rsidR="00A850B3" w:rsidRPr="0095073B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95073B">
        <w:rPr>
          <w:color w:val="000000"/>
          <w:position w:val="0"/>
          <w:sz w:val="28"/>
          <w:szCs w:val="28"/>
        </w:rPr>
        <w:t xml:space="preserve">(протокол № </w:t>
      </w:r>
      <w:r w:rsidR="0095073B" w:rsidRPr="0095073B">
        <w:rPr>
          <w:color w:val="000000"/>
          <w:position w:val="0"/>
          <w:sz w:val="28"/>
          <w:szCs w:val="28"/>
        </w:rPr>
        <w:t xml:space="preserve">4 </w:t>
      </w:r>
      <w:r w:rsidR="009A7987" w:rsidRPr="0095073B">
        <w:rPr>
          <w:color w:val="000000"/>
          <w:position w:val="0"/>
          <w:sz w:val="28"/>
          <w:szCs w:val="28"/>
        </w:rPr>
        <w:t xml:space="preserve">от </w:t>
      </w:r>
      <w:r w:rsidR="0095073B" w:rsidRPr="0095073B">
        <w:rPr>
          <w:color w:val="000000"/>
          <w:position w:val="0"/>
          <w:sz w:val="28"/>
          <w:szCs w:val="28"/>
        </w:rPr>
        <w:t>23.11.2022</w:t>
      </w:r>
      <w:r w:rsidRPr="0095073B">
        <w:rPr>
          <w:color w:val="000000"/>
          <w:position w:val="0"/>
          <w:sz w:val="28"/>
          <w:szCs w:val="28"/>
        </w:rPr>
        <w:t>);</w:t>
      </w:r>
    </w:p>
    <w:p w14:paraId="2621DB1D" w14:textId="58040C60" w:rsidR="00A850B3" w:rsidRPr="008F0745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95073B">
        <w:rPr>
          <w:color w:val="000000"/>
          <w:position w:val="0"/>
          <w:sz w:val="28"/>
          <w:szCs w:val="28"/>
        </w:rPr>
        <w:t xml:space="preserve">Кафедрой </w:t>
      </w:r>
      <w:r w:rsidR="00FC06EF" w:rsidRPr="0095073B">
        <w:rPr>
          <w:color w:val="000000"/>
          <w:position w:val="0"/>
          <w:sz w:val="28"/>
          <w:szCs w:val="28"/>
        </w:rPr>
        <w:t xml:space="preserve">фонетики и грамматики </w:t>
      </w:r>
      <w:r w:rsidRPr="0095073B">
        <w:rPr>
          <w:color w:val="000000"/>
          <w:position w:val="0"/>
          <w:sz w:val="28"/>
          <w:szCs w:val="28"/>
        </w:rPr>
        <w:t xml:space="preserve">французского языка учреждения образования «Минский государственный лингвистический университет»  (протокол № </w:t>
      </w:r>
      <w:r w:rsidR="0095073B" w:rsidRPr="0095073B">
        <w:rPr>
          <w:color w:val="000000"/>
          <w:position w:val="0"/>
          <w:sz w:val="28"/>
          <w:szCs w:val="28"/>
        </w:rPr>
        <w:t xml:space="preserve">5 </w:t>
      </w:r>
      <w:r w:rsidRPr="0095073B">
        <w:rPr>
          <w:color w:val="000000"/>
          <w:position w:val="0"/>
          <w:sz w:val="28"/>
          <w:szCs w:val="28"/>
        </w:rPr>
        <w:t>от</w:t>
      </w:r>
      <w:r w:rsidR="009A7987" w:rsidRPr="0095073B">
        <w:rPr>
          <w:color w:val="000000"/>
          <w:position w:val="0"/>
          <w:sz w:val="28"/>
          <w:szCs w:val="28"/>
        </w:rPr>
        <w:t xml:space="preserve"> </w:t>
      </w:r>
      <w:r w:rsidR="0095073B" w:rsidRPr="0095073B">
        <w:rPr>
          <w:color w:val="000000"/>
          <w:position w:val="0"/>
          <w:sz w:val="28"/>
          <w:szCs w:val="28"/>
        </w:rPr>
        <w:t>26.11.2022</w:t>
      </w:r>
      <w:r w:rsidRPr="0095073B">
        <w:rPr>
          <w:color w:val="000000"/>
          <w:position w:val="0"/>
          <w:sz w:val="28"/>
          <w:szCs w:val="28"/>
        </w:rPr>
        <w:t>)</w:t>
      </w:r>
      <w:r w:rsidR="00CF54EC">
        <w:rPr>
          <w:color w:val="000000"/>
          <w:position w:val="0"/>
          <w:sz w:val="28"/>
          <w:szCs w:val="28"/>
        </w:rPr>
        <w:t>;</w:t>
      </w:r>
    </w:p>
    <w:p w14:paraId="4729A0D2" w14:textId="77777777" w:rsidR="00831341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14:paraId="4E5B7BF7" w14:textId="632EB837" w:rsidR="00A850B3" w:rsidRPr="008F0745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(протокол № </w:t>
      </w:r>
      <w:r w:rsidR="00387459">
        <w:rPr>
          <w:color w:val="000000"/>
          <w:position w:val="0"/>
          <w:sz w:val="28"/>
          <w:szCs w:val="28"/>
        </w:rPr>
        <w:t>4</w:t>
      </w:r>
      <w:r w:rsidRPr="008F0745">
        <w:rPr>
          <w:color w:val="000000"/>
          <w:position w:val="0"/>
          <w:sz w:val="28"/>
          <w:szCs w:val="28"/>
        </w:rPr>
        <w:t xml:space="preserve"> от </w:t>
      </w:r>
      <w:r w:rsidR="007541E7">
        <w:rPr>
          <w:color w:val="000000"/>
          <w:position w:val="0"/>
          <w:sz w:val="28"/>
          <w:szCs w:val="28"/>
        </w:rPr>
        <w:t>21</w:t>
      </w:r>
      <w:r w:rsidR="00C159C4">
        <w:rPr>
          <w:color w:val="000000"/>
          <w:position w:val="0"/>
          <w:sz w:val="28"/>
          <w:szCs w:val="28"/>
        </w:rPr>
        <w:t>.1</w:t>
      </w:r>
      <w:r w:rsidR="007541E7">
        <w:rPr>
          <w:color w:val="000000"/>
          <w:position w:val="0"/>
          <w:sz w:val="28"/>
          <w:szCs w:val="28"/>
        </w:rPr>
        <w:t>2</w:t>
      </w:r>
      <w:r w:rsidR="00C159C4">
        <w:rPr>
          <w:color w:val="000000"/>
          <w:position w:val="0"/>
          <w:sz w:val="28"/>
          <w:szCs w:val="28"/>
        </w:rPr>
        <w:t>.2022</w:t>
      </w:r>
      <w:r w:rsidRPr="008F0745">
        <w:rPr>
          <w:color w:val="000000"/>
          <w:position w:val="0"/>
          <w:sz w:val="28"/>
          <w:szCs w:val="28"/>
        </w:rPr>
        <w:t>);</w:t>
      </w:r>
    </w:p>
    <w:p w14:paraId="091AAE2E" w14:textId="77777777" w:rsidR="00831341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Президиумом Совета Учебно-методического объединения по лингвистическому образованию </w:t>
      </w:r>
    </w:p>
    <w:p w14:paraId="38FDFFB6" w14:textId="31E5C4FB" w:rsidR="00A850B3" w:rsidRPr="008F0745" w:rsidRDefault="009B47B3" w:rsidP="009A7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(протокол № </w:t>
      </w:r>
      <w:r w:rsidR="00D240A9">
        <w:rPr>
          <w:color w:val="000000"/>
          <w:position w:val="0"/>
          <w:sz w:val="28"/>
          <w:szCs w:val="28"/>
        </w:rPr>
        <w:t>1</w:t>
      </w:r>
      <w:r w:rsidRPr="008F0745">
        <w:rPr>
          <w:color w:val="000000"/>
          <w:position w:val="0"/>
          <w:sz w:val="28"/>
          <w:szCs w:val="28"/>
        </w:rPr>
        <w:t xml:space="preserve"> от </w:t>
      </w:r>
      <w:r w:rsidR="00D240A9">
        <w:rPr>
          <w:color w:val="000000"/>
          <w:position w:val="0"/>
          <w:sz w:val="28"/>
          <w:szCs w:val="28"/>
        </w:rPr>
        <w:t>13.01.2023</w:t>
      </w:r>
      <w:r w:rsidRPr="008F0745">
        <w:rPr>
          <w:color w:val="000000"/>
          <w:position w:val="0"/>
          <w:sz w:val="28"/>
          <w:szCs w:val="28"/>
        </w:rPr>
        <w:t>)</w:t>
      </w:r>
      <w:r w:rsidR="00CF54EC">
        <w:rPr>
          <w:color w:val="000000"/>
          <w:position w:val="0"/>
          <w:sz w:val="28"/>
          <w:szCs w:val="28"/>
        </w:rPr>
        <w:t>.</w:t>
      </w:r>
    </w:p>
    <w:p w14:paraId="705761F8" w14:textId="3A68382B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Ответственный за редакцию: </w:t>
      </w:r>
      <w:r w:rsidR="00070B21">
        <w:rPr>
          <w:color w:val="000000"/>
          <w:position w:val="0"/>
          <w:sz w:val="28"/>
          <w:szCs w:val="28"/>
        </w:rPr>
        <w:t>Е. А. Гапанович.</w:t>
      </w:r>
    </w:p>
    <w:p w14:paraId="635666B2" w14:textId="0E131AD7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Ответственный за выпуск: </w:t>
      </w:r>
      <w:r w:rsidR="00070B21">
        <w:rPr>
          <w:color w:val="000000"/>
          <w:position w:val="0"/>
          <w:sz w:val="28"/>
          <w:szCs w:val="28"/>
        </w:rPr>
        <w:t>Е. А. Гапанович.</w:t>
      </w:r>
    </w:p>
    <w:p w14:paraId="04AEB853" w14:textId="77777777" w:rsidR="00A850B3" w:rsidRPr="008F0745" w:rsidRDefault="009B47B3" w:rsidP="004106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center"/>
        <w:rPr>
          <w:color w:val="000000"/>
          <w:position w:val="0"/>
          <w:sz w:val="28"/>
          <w:szCs w:val="28"/>
        </w:rPr>
      </w:pPr>
      <w:r w:rsidRPr="008F0745">
        <w:rPr>
          <w:position w:val="0"/>
          <w:sz w:val="28"/>
          <w:szCs w:val="28"/>
        </w:rPr>
        <w:br w:type="page"/>
      </w:r>
      <w:r w:rsidRPr="008F0745">
        <w:rPr>
          <w:b/>
          <w:color w:val="000000"/>
          <w:position w:val="0"/>
          <w:sz w:val="28"/>
          <w:szCs w:val="28"/>
        </w:rPr>
        <w:lastRenderedPageBreak/>
        <w:t>ПОЯСНИТЕЛЬНАЯ ЗАПИСКА</w:t>
      </w:r>
    </w:p>
    <w:p w14:paraId="3DE1ECB8" w14:textId="77777777" w:rsidR="00A850B3" w:rsidRPr="008F0745" w:rsidRDefault="00A850B3" w:rsidP="00B82A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rPr>
          <w:color w:val="000000"/>
          <w:position w:val="0"/>
          <w:sz w:val="28"/>
          <w:szCs w:val="28"/>
        </w:rPr>
      </w:pPr>
    </w:p>
    <w:p w14:paraId="1F431AE6" w14:textId="20F8DACD" w:rsidR="00A850B3" w:rsidRPr="008F0745" w:rsidRDefault="008A4F19" w:rsidP="00B82A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Учебная дисциплина «</w:t>
      </w:r>
      <w:r w:rsidR="009A7987">
        <w:rPr>
          <w:color w:val="000000"/>
          <w:position w:val="0"/>
          <w:sz w:val="28"/>
          <w:szCs w:val="28"/>
        </w:rPr>
        <w:t>Теоретическая грамматика</w:t>
      </w:r>
      <w:r w:rsidRPr="008F0745">
        <w:rPr>
          <w:color w:val="000000"/>
          <w:position w:val="0"/>
          <w:sz w:val="28"/>
          <w:szCs w:val="28"/>
        </w:rPr>
        <w:t xml:space="preserve">» является составной частью лингвистической подготовки преподавателей иностранного языка и переводчиков. </w:t>
      </w:r>
    </w:p>
    <w:p w14:paraId="6C6BAB0A" w14:textId="345FBD3C" w:rsidR="00A850B3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color w:val="000000"/>
          <w:position w:val="0"/>
          <w:sz w:val="28"/>
          <w:szCs w:val="28"/>
        </w:rPr>
      </w:pPr>
      <w:bookmarkStart w:id="1" w:name="_heading=h.gjdgxs" w:colFirst="0" w:colLast="0"/>
      <w:bookmarkEnd w:id="1"/>
      <w:r w:rsidRPr="008F0745">
        <w:rPr>
          <w:b/>
          <w:color w:val="000000"/>
          <w:position w:val="0"/>
          <w:sz w:val="28"/>
          <w:szCs w:val="28"/>
        </w:rPr>
        <w:t>Актуальность</w:t>
      </w:r>
      <w:r w:rsidR="008A4F19" w:rsidRPr="008F0745">
        <w:rPr>
          <w:color w:val="000000"/>
          <w:position w:val="0"/>
          <w:sz w:val="28"/>
          <w:szCs w:val="28"/>
        </w:rPr>
        <w:t xml:space="preserve"> учебной</w:t>
      </w:r>
      <w:r w:rsidRPr="008F0745">
        <w:rPr>
          <w:color w:val="000000"/>
          <w:position w:val="0"/>
          <w:sz w:val="28"/>
          <w:szCs w:val="28"/>
        </w:rPr>
        <w:t xml:space="preserve"> дисциплин</w:t>
      </w:r>
      <w:r w:rsidR="008A4F19" w:rsidRPr="008F0745">
        <w:rPr>
          <w:color w:val="000000"/>
          <w:position w:val="0"/>
          <w:sz w:val="28"/>
          <w:szCs w:val="28"/>
        </w:rPr>
        <w:t>ы</w:t>
      </w:r>
      <w:r w:rsidRPr="008F0745">
        <w:rPr>
          <w:color w:val="000000"/>
          <w:position w:val="0"/>
          <w:sz w:val="28"/>
          <w:szCs w:val="28"/>
        </w:rPr>
        <w:t xml:space="preserve"> «</w:t>
      </w:r>
      <w:r w:rsidR="009A7987">
        <w:rPr>
          <w:color w:val="000000"/>
          <w:position w:val="0"/>
          <w:sz w:val="28"/>
          <w:szCs w:val="28"/>
        </w:rPr>
        <w:t>Теоретическая грамматика</w:t>
      </w:r>
      <w:r w:rsidRPr="008F0745">
        <w:rPr>
          <w:color w:val="000000"/>
          <w:position w:val="0"/>
          <w:sz w:val="28"/>
          <w:szCs w:val="28"/>
        </w:rPr>
        <w:t xml:space="preserve">» </w:t>
      </w:r>
      <w:r w:rsidR="009A7987">
        <w:rPr>
          <w:color w:val="000000"/>
          <w:position w:val="0"/>
          <w:sz w:val="28"/>
          <w:szCs w:val="28"/>
        </w:rPr>
        <w:t xml:space="preserve"> определяется содержательным и методическим потенциалом данного курса. Он не только знакомит студентов с различными способами лингвистического анализа, методами исследования, приемами систематизации теоретического и эмпирического (языкового) материала, но также способствует формированию научной системы взглядов на факты изучаемого языка. Тем самым учебная дисциплина вносит свой вклад в формирование ряда академических, социально-личностных и профессиональных компетенций. </w:t>
      </w:r>
      <w:r w:rsidRPr="008F0745">
        <w:rPr>
          <w:color w:val="000000"/>
          <w:position w:val="0"/>
          <w:sz w:val="28"/>
          <w:szCs w:val="28"/>
        </w:rPr>
        <w:t>Освоение</w:t>
      </w:r>
      <w:r w:rsidR="00B82AD9"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t xml:space="preserve">содержания </w:t>
      </w:r>
      <w:r w:rsidR="002627A6" w:rsidRPr="008F0745">
        <w:rPr>
          <w:color w:val="000000"/>
          <w:position w:val="0"/>
          <w:sz w:val="28"/>
          <w:szCs w:val="28"/>
        </w:rPr>
        <w:t xml:space="preserve">учебной дисциплины </w:t>
      </w:r>
      <w:r w:rsidRPr="008F0745">
        <w:rPr>
          <w:color w:val="000000"/>
          <w:position w:val="0"/>
          <w:sz w:val="28"/>
          <w:szCs w:val="28"/>
        </w:rPr>
        <w:t xml:space="preserve">в сочетании с другими практическими и теоретическими языковыми </w:t>
      </w:r>
      <w:r w:rsidR="002627A6" w:rsidRPr="008F0745">
        <w:rPr>
          <w:color w:val="000000"/>
          <w:position w:val="0"/>
          <w:sz w:val="28"/>
          <w:szCs w:val="28"/>
        </w:rPr>
        <w:t>курсами</w:t>
      </w:r>
      <w:r w:rsidRPr="008F0745">
        <w:rPr>
          <w:color w:val="000000"/>
          <w:position w:val="0"/>
          <w:sz w:val="28"/>
          <w:szCs w:val="28"/>
        </w:rPr>
        <w:t xml:space="preserve"> обеспечивает глубокую и всестороннюю подготовку будущего </w:t>
      </w:r>
      <w:r w:rsidR="002627A6" w:rsidRPr="008F0745">
        <w:rPr>
          <w:color w:val="000000"/>
          <w:position w:val="0"/>
          <w:sz w:val="28"/>
          <w:szCs w:val="28"/>
        </w:rPr>
        <w:t xml:space="preserve">преподавателя, переводчика и </w:t>
      </w:r>
      <w:r w:rsidRPr="008F0745">
        <w:rPr>
          <w:color w:val="000000"/>
          <w:spacing w:val="-4"/>
          <w:position w:val="0"/>
          <w:sz w:val="28"/>
          <w:szCs w:val="28"/>
        </w:rPr>
        <w:t>стимулирует дальнейшее профессионально-ориентированное совершенствование</w:t>
      </w:r>
      <w:r w:rsidRPr="008F0745">
        <w:rPr>
          <w:color w:val="000000"/>
          <w:position w:val="0"/>
          <w:sz w:val="28"/>
          <w:szCs w:val="28"/>
        </w:rPr>
        <w:t xml:space="preserve"> уровня владения иностранным языком.</w:t>
      </w:r>
      <w:r w:rsidR="002627A6" w:rsidRPr="008F0745">
        <w:rPr>
          <w:color w:val="000000"/>
          <w:position w:val="0"/>
          <w:sz w:val="28"/>
          <w:szCs w:val="28"/>
        </w:rPr>
        <w:t xml:space="preserve"> </w:t>
      </w:r>
    </w:p>
    <w:p w14:paraId="6D00E53B" w14:textId="456AB8F0" w:rsidR="003E287D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Целью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="00B82AD9" w:rsidRPr="008F0745">
        <w:rPr>
          <w:color w:val="000000"/>
          <w:position w:val="0"/>
          <w:sz w:val="28"/>
          <w:szCs w:val="28"/>
        </w:rPr>
        <w:t>изучения учебной дисциплины «</w:t>
      </w:r>
      <w:r w:rsidR="003E287D">
        <w:rPr>
          <w:color w:val="000000"/>
          <w:position w:val="0"/>
          <w:sz w:val="28"/>
          <w:szCs w:val="28"/>
        </w:rPr>
        <w:t>Теоретическая грамматика</w:t>
      </w:r>
      <w:r w:rsidR="00B82AD9" w:rsidRPr="008F0745">
        <w:rPr>
          <w:color w:val="000000"/>
          <w:position w:val="0"/>
          <w:sz w:val="28"/>
          <w:szCs w:val="28"/>
        </w:rPr>
        <w:t xml:space="preserve">» является формирование </w:t>
      </w:r>
      <w:r w:rsidR="003E287D">
        <w:rPr>
          <w:color w:val="000000"/>
          <w:position w:val="0"/>
          <w:sz w:val="28"/>
          <w:szCs w:val="28"/>
        </w:rPr>
        <w:t>профессионально-ориентированной системы взглядов и представлений о грамматическом строе изучаемого языка, в которой теоретически обосновываются и анализируются основные факты и явления грамматики в их взаимосвязи.</w:t>
      </w:r>
    </w:p>
    <w:p w14:paraId="47A919C9" w14:textId="36D11174" w:rsidR="00A850B3" w:rsidRDefault="009B47B3" w:rsidP="002215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Основны</w:t>
      </w:r>
      <w:r w:rsidR="003E287D">
        <w:rPr>
          <w:color w:val="000000"/>
          <w:position w:val="0"/>
          <w:sz w:val="28"/>
          <w:szCs w:val="28"/>
        </w:rPr>
        <w:t>е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b/>
          <w:color w:val="000000"/>
          <w:position w:val="0"/>
          <w:sz w:val="28"/>
          <w:szCs w:val="28"/>
        </w:rPr>
        <w:t>задачами</w:t>
      </w:r>
      <w:r w:rsidRPr="008F0745">
        <w:rPr>
          <w:color w:val="000000"/>
          <w:position w:val="0"/>
          <w:sz w:val="28"/>
          <w:szCs w:val="28"/>
        </w:rPr>
        <w:t xml:space="preserve"> изучения </w:t>
      </w:r>
      <w:r w:rsidR="00B82AD9" w:rsidRPr="008F0745">
        <w:rPr>
          <w:color w:val="000000"/>
          <w:position w:val="0"/>
          <w:sz w:val="28"/>
          <w:szCs w:val="28"/>
        </w:rPr>
        <w:t>дисциплины</w:t>
      </w:r>
      <w:r w:rsidRPr="008F0745">
        <w:rPr>
          <w:color w:val="000000"/>
          <w:position w:val="0"/>
          <w:sz w:val="28"/>
          <w:szCs w:val="28"/>
        </w:rPr>
        <w:t xml:space="preserve">: </w:t>
      </w:r>
    </w:p>
    <w:p w14:paraId="765DF059" w14:textId="45FA142F" w:rsidR="003E287D" w:rsidRDefault="003E287D" w:rsidP="00750C92">
      <w:pPr>
        <w:pStyle w:val="1"/>
        <w:ind w:firstLine="680"/>
        <w:jc w:val="both"/>
        <w:rPr>
          <w:sz w:val="28"/>
        </w:rPr>
      </w:pPr>
      <w:r>
        <w:rPr>
          <w:sz w:val="28"/>
        </w:rPr>
        <w:t>- осво</w:t>
      </w:r>
      <w:r w:rsidR="00750C92">
        <w:rPr>
          <w:sz w:val="28"/>
        </w:rPr>
        <w:t>ение</w:t>
      </w:r>
      <w:r>
        <w:rPr>
          <w:sz w:val="28"/>
        </w:rPr>
        <w:t xml:space="preserve"> понятийно-терминологическ</w:t>
      </w:r>
      <w:r w:rsidR="00750C92">
        <w:rPr>
          <w:sz w:val="28"/>
        </w:rPr>
        <w:t>ой</w:t>
      </w:r>
      <w:r>
        <w:rPr>
          <w:sz w:val="28"/>
        </w:rPr>
        <w:t xml:space="preserve"> систем</w:t>
      </w:r>
      <w:r w:rsidR="00750C92">
        <w:rPr>
          <w:sz w:val="28"/>
        </w:rPr>
        <w:t>ы</w:t>
      </w:r>
      <w:r>
        <w:rPr>
          <w:sz w:val="28"/>
        </w:rPr>
        <w:t xml:space="preserve"> описания грамматического строя языка</w:t>
      </w:r>
    </w:p>
    <w:p w14:paraId="2679BFAA" w14:textId="2C8227B2" w:rsidR="003E287D" w:rsidRDefault="003E287D" w:rsidP="00750C92">
      <w:pPr>
        <w:pStyle w:val="1"/>
        <w:ind w:firstLine="680"/>
        <w:jc w:val="both"/>
        <w:rPr>
          <w:sz w:val="28"/>
        </w:rPr>
      </w:pPr>
      <w:r>
        <w:rPr>
          <w:sz w:val="28"/>
        </w:rPr>
        <w:t>- формирова</w:t>
      </w:r>
      <w:r w:rsidR="00750C92">
        <w:rPr>
          <w:sz w:val="28"/>
        </w:rPr>
        <w:t>ние</w:t>
      </w:r>
      <w:r>
        <w:rPr>
          <w:sz w:val="28"/>
        </w:rPr>
        <w:t xml:space="preserve"> целостно</w:t>
      </w:r>
      <w:r w:rsidR="00750C92">
        <w:rPr>
          <w:sz w:val="28"/>
        </w:rPr>
        <w:t>го</w:t>
      </w:r>
      <w:r>
        <w:rPr>
          <w:sz w:val="28"/>
        </w:rPr>
        <w:t xml:space="preserve"> представлени</w:t>
      </w:r>
      <w:r w:rsidR="00750C92">
        <w:rPr>
          <w:sz w:val="28"/>
        </w:rPr>
        <w:t>я</w:t>
      </w:r>
      <w:r>
        <w:rPr>
          <w:sz w:val="28"/>
        </w:rPr>
        <w:t xml:space="preserve"> об особенностях грамматической системы и ее единиц;</w:t>
      </w:r>
      <w:r w:rsidRPr="003E287D">
        <w:rPr>
          <w:sz w:val="28"/>
        </w:rPr>
        <w:t xml:space="preserve"> </w:t>
      </w:r>
    </w:p>
    <w:p w14:paraId="616AE75B" w14:textId="5DC30B46" w:rsidR="003E287D" w:rsidRDefault="003E287D" w:rsidP="00750C92">
      <w:pPr>
        <w:pStyle w:val="1"/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 w:rsidR="00750C92">
        <w:rPr>
          <w:sz w:val="28"/>
        </w:rPr>
        <w:t>развитие умений</w:t>
      </w:r>
      <w:r>
        <w:rPr>
          <w:sz w:val="28"/>
        </w:rPr>
        <w:t xml:space="preserve"> применять на практике основные методы и процедуры грамматического анализа;</w:t>
      </w:r>
    </w:p>
    <w:p w14:paraId="6BF4CBFC" w14:textId="5C5F2C03" w:rsidR="00750C92" w:rsidRDefault="003E287D" w:rsidP="00750C92">
      <w:pPr>
        <w:pStyle w:val="1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</w:t>
      </w:r>
      <w:r w:rsidR="00750C92">
        <w:rPr>
          <w:sz w:val="28"/>
          <w:szCs w:val="28"/>
        </w:rPr>
        <w:t>ние</w:t>
      </w:r>
      <w:r>
        <w:rPr>
          <w:sz w:val="28"/>
          <w:szCs w:val="28"/>
        </w:rPr>
        <w:t xml:space="preserve"> навык</w:t>
      </w:r>
      <w:r w:rsidR="00750C92">
        <w:rPr>
          <w:sz w:val="28"/>
          <w:szCs w:val="28"/>
        </w:rPr>
        <w:t>ов</w:t>
      </w:r>
      <w:r>
        <w:rPr>
          <w:sz w:val="28"/>
          <w:szCs w:val="28"/>
        </w:rPr>
        <w:t xml:space="preserve"> критического анализа существующих теорий</w:t>
      </w:r>
      <w:r w:rsidR="00750C92">
        <w:rPr>
          <w:sz w:val="28"/>
          <w:szCs w:val="28"/>
        </w:rPr>
        <w:t xml:space="preserve"> и решения проблемных вопросов; </w:t>
      </w:r>
    </w:p>
    <w:p w14:paraId="61C50FC3" w14:textId="4A284F86" w:rsidR="003E287D" w:rsidRDefault="00750C92" w:rsidP="00750C92">
      <w:pPr>
        <w:pStyle w:val="1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речевых навыков и развитие умения аргументированного представления своих взглядов по вопросам грамматики на изучаемом языке.</w:t>
      </w:r>
    </w:p>
    <w:p w14:paraId="2C6906D0" w14:textId="235279FB" w:rsidR="00CA691C" w:rsidRPr="008F0745" w:rsidRDefault="009B47B3" w:rsidP="006470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Методологической основой курса «</w:t>
      </w:r>
      <w:r w:rsidR="00750C92">
        <w:rPr>
          <w:color w:val="000000"/>
          <w:position w:val="0"/>
          <w:sz w:val="28"/>
          <w:szCs w:val="28"/>
        </w:rPr>
        <w:t>Теоретическая грамматика</w:t>
      </w:r>
      <w:r w:rsidRPr="008F0745">
        <w:rPr>
          <w:color w:val="000000"/>
          <w:position w:val="0"/>
          <w:sz w:val="28"/>
          <w:szCs w:val="28"/>
        </w:rPr>
        <w:t>» является признание целостности языковой системы</w:t>
      </w:r>
      <w:r w:rsidR="00750C92">
        <w:rPr>
          <w:color w:val="000000"/>
          <w:position w:val="0"/>
          <w:sz w:val="28"/>
          <w:szCs w:val="28"/>
        </w:rPr>
        <w:t>,</w:t>
      </w:r>
      <w:r w:rsidRPr="008F0745">
        <w:rPr>
          <w:color w:val="000000"/>
          <w:position w:val="0"/>
          <w:sz w:val="28"/>
          <w:szCs w:val="28"/>
        </w:rPr>
        <w:t xml:space="preserve"> взаимодействия ее компонентов (подсистем)</w:t>
      </w:r>
      <w:r w:rsidR="00750C92">
        <w:rPr>
          <w:color w:val="000000"/>
          <w:position w:val="0"/>
          <w:sz w:val="28"/>
          <w:szCs w:val="28"/>
        </w:rPr>
        <w:t xml:space="preserve"> и </w:t>
      </w:r>
      <w:proofErr w:type="spellStart"/>
      <w:r w:rsidR="00750C92">
        <w:rPr>
          <w:color w:val="000000"/>
          <w:position w:val="0"/>
          <w:sz w:val="28"/>
          <w:szCs w:val="28"/>
        </w:rPr>
        <w:t>операциональных</w:t>
      </w:r>
      <w:proofErr w:type="spellEnd"/>
      <w:r w:rsidR="00750C92">
        <w:rPr>
          <w:color w:val="000000"/>
          <w:position w:val="0"/>
          <w:sz w:val="28"/>
          <w:szCs w:val="28"/>
        </w:rPr>
        <w:t xml:space="preserve"> характер грамматической подсистемы языка.</w:t>
      </w:r>
      <w:r w:rsidR="00CA691C" w:rsidRPr="008F0745">
        <w:rPr>
          <w:color w:val="000000"/>
          <w:position w:val="0"/>
          <w:sz w:val="28"/>
          <w:szCs w:val="28"/>
        </w:rPr>
        <w:t xml:space="preserve"> </w:t>
      </w:r>
    </w:p>
    <w:p w14:paraId="5176151F" w14:textId="2B1E0391" w:rsidR="007574E2" w:rsidRPr="008F0745" w:rsidRDefault="009B47B3" w:rsidP="003571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В общей системе профессиональной подготовки специалистов </w:t>
      </w:r>
      <w:r w:rsidR="007574E2" w:rsidRPr="008F0745">
        <w:rPr>
          <w:color w:val="000000"/>
          <w:position w:val="0"/>
          <w:sz w:val="28"/>
          <w:szCs w:val="28"/>
        </w:rPr>
        <w:t>с высшим образованием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="007574E2" w:rsidRPr="008F0745">
        <w:rPr>
          <w:position w:val="0"/>
          <w:sz w:val="28"/>
          <w:szCs w:val="28"/>
        </w:rPr>
        <w:t>учебная дисциплина «</w:t>
      </w:r>
      <w:r w:rsidR="00750C92">
        <w:rPr>
          <w:position w:val="0"/>
          <w:sz w:val="28"/>
          <w:szCs w:val="28"/>
        </w:rPr>
        <w:t>Теоретическая грамматика</w:t>
      </w:r>
      <w:r w:rsidR="007574E2" w:rsidRPr="008F0745">
        <w:rPr>
          <w:position w:val="0"/>
          <w:sz w:val="28"/>
          <w:szCs w:val="28"/>
        </w:rPr>
        <w:t>» является дисциплиной государственного компонента цикла специальных дисциплин</w:t>
      </w:r>
      <w:r w:rsidR="00357154" w:rsidRPr="008F0745">
        <w:rPr>
          <w:position w:val="0"/>
          <w:sz w:val="28"/>
          <w:szCs w:val="28"/>
        </w:rPr>
        <w:t xml:space="preserve"> для </w:t>
      </w:r>
      <w:r w:rsidR="007A4F20" w:rsidRPr="008F0745">
        <w:rPr>
          <w:position w:val="0"/>
          <w:sz w:val="28"/>
          <w:szCs w:val="28"/>
        </w:rPr>
        <w:t xml:space="preserve">направления </w:t>
      </w:r>
      <w:r w:rsidR="007A4F20" w:rsidRPr="008F451C">
        <w:rPr>
          <w:spacing w:val="-2"/>
          <w:position w:val="0"/>
          <w:sz w:val="28"/>
          <w:szCs w:val="28"/>
        </w:rPr>
        <w:t>специальности 1-21 06 01-01 «Современные иностранные языки (преподавание)»</w:t>
      </w:r>
      <w:r w:rsidR="007A4F20" w:rsidRPr="008F0745">
        <w:rPr>
          <w:position w:val="0"/>
          <w:sz w:val="28"/>
          <w:szCs w:val="28"/>
        </w:rPr>
        <w:t xml:space="preserve"> и </w:t>
      </w:r>
      <w:r w:rsidR="00357154" w:rsidRPr="008F0745">
        <w:rPr>
          <w:position w:val="0"/>
          <w:sz w:val="28"/>
          <w:szCs w:val="28"/>
        </w:rPr>
        <w:t xml:space="preserve">специальности </w:t>
      </w:r>
      <w:r w:rsidR="00357154" w:rsidRPr="008F0745">
        <w:rPr>
          <w:color w:val="000000"/>
          <w:position w:val="0"/>
          <w:sz w:val="28"/>
          <w:szCs w:val="28"/>
        </w:rPr>
        <w:t xml:space="preserve">1-02 03 08 «Иностранный язык (с указанием </w:t>
      </w:r>
      <w:r w:rsidR="00357154" w:rsidRPr="008F0745">
        <w:rPr>
          <w:color w:val="000000"/>
          <w:spacing w:val="-4"/>
          <w:position w:val="0"/>
          <w:sz w:val="28"/>
          <w:szCs w:val="28"/>
        </w:rPr>
        <w:t>языка)»</w:t>
      </w:r>
      <w:r w:rsidR="00357154" w:rsidRPr="008F0745">
        <w:rPr>
          <w:spacing w:val="-4"/>
          <w:position w:val="0"/>
          <w:sz w:val="28"/>
          <w:szCs w:val="28"/>
        </w:rPr>
        <w:t>,</w:t>
      </w:r>
      <w:r w:rsidR="007574E2" w:rsidRPr="008F0745">
        <w:rPr>
          <w:spacing w:val="-4"/>
          <w:position w:val="0"/>
          <w:sz w:val="28"/>
          <w:szCs w:val="28"/>
        </w:rPr>
        <w:t xml:space="preserve"> </w:t>
      </w:r>
      <w:r w:rsidR="007A4F20" w:rsidRPr="008F0745">
        <w:rPr>
          <w:spacing w:val="-4"/>
          <w:position w:val="0"/>
          <w:sz w:val="28"/>
          <w:szCs w:val="28"/>
        </w:rPr>
        <w:t xml:space="preserve">дисциплиной государственного компонента </w:t>
      </w:r>
      <w:r w:rsidR="007574E2" w:rsidRPr="008F0745">
        <w:rPr>
          <w:spacing w:val="-4"/>
          <w:position w:val="0"/>
          <w:sz w:val="28"/>
          <w:szCs w:val="28"/>
        </w:rPr>
        <w:t>цикла общенаучных и общепрофессиональных дисциплин</w:t>
      </w:r>
      <w:r w:rsidR="00357154" w:rsidRPr="008F0745">
        <w:rPr>
          <w:spacing w:val="-4"/>
          <w:position w:val="0"/>
          <w:sz w:val="28"/>
          <w:szCs w:val="28"/>
        </w:rPr>
        <w:t xml:space="preserve"> для направления специальности </w:t>
      </w:r>
      <w:r w:rsidR="007574E2" w:rsidRPr="008F0745">
        <w:rPr>
          <w:spacing w:val="-4"/>
          <w:position w:val="0"/>
          <w:sz w:val="28"/>
          <w:szCs w:val="28"/>
        </w:rPr>
        <w:t>1-21 06 01-02</w:t>
      </w:r>
      <w:r w:rsidR="007574E2" w:rsidRPr="008F0745">
        <w:rPr>
          <w:position w:val="0"/>
          <w:sz w:val="28"/>
          <w:szCs w:val="28"/>
        </w:rPr>
        <w:t xml:space="preserve"> </w:t>
      </w:r>
      <w:r w:rsidR="00357154" w:rsidRPr="008F0745">
        <w:rPr>
          <w:position w:val="0"/>
          <w:sz w:val="28"/>
          <w:szCs w:val="28"/>
        </w:rPr>
        <w:lastRenderedPageBreak/>
        <w:t>«</w:t>
      </w:r>
      <w:r w:rsidR="007574E2" w:rsidRPr="008F0745">
        <w:rPr>
          <w:position w:val="0"/>
          <w:sz w:val="28"/>
          <w:szCs w:val="28"/>
        </w:rPr>
        <w:t>Современные иностранные языки (перевод)»</w:t>
      </w:r>
      <w:r w:rsidR="00357154" w:rsidRPr="008F0745">
        <w:rPr>
          <w:position w:val="0"/>
          <w:sz w:val="28"/>
          <w:szCs w:val="28"/>
        </w:rPr>
        <w:t xml:space="preserve">, </w:t>
      </w:r>
      <w:r w:rsidR="00CF78CE" w:rsidRPr="008F0745">
        <w:rPr>
          <w:position w:val="0"/>
          <w:sz w:val="28"/>
          <w:szCs w:val="28"/>
        </w:rPr>
        <w:t xml:space="preserve">дисциплиной компонента учреждения высшего образования цикла специальных дисциплин </w:t>
      </w:r>
      <w:r w:rsidR="00357154" w:rsidRPr="008F0745">
        <w:rPr>
          <w:position w:val="0"/>
          <w:sz w:val="28"/>
          <w:szCs w:val="28"/>
        </w:rPr>
        <w:t>для специальности 1-02 03 06 «Иностранные языки (с указанием языков)»</w:t>
      </w:r>
      <w:r w:rsidR="007574E2" w:rsidRPr="008F0745">
        <w:rPr>
          <w:position w:val="0"/>
          <w:sz w:val="28"/>
          <w:szCs w:val="28"/>
        </w:rPr>
        <w:t>.</w:t>
      </w:r>
    </w:p>
    <w:p w14:paraId="187CAC73" w14:textId="4F3CB689" w:rsidR="00402F75" w:rsidRPr="008F0745" w:rsidRDefault="00C80BB7" w:rsidP="002215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Междисциплинарные связи учебной дисциплины «Теоретическая грамматика» определяются поступательностью образовательного процесса и  взаимодействием ее компонентов (подсистем языка). Опираясь на дисциплины</w:t>
      </w:r>
      <w:r w:rsidR="0064706C" w:rsidRPr="008F0745">
        <w:rPr>
          <w:color w:val="000000"/>
          <w:position w:val="0"/>
          <w:sz w:val="28"/>
          <w:szCs w:val="28"/>
        </w:rPr>
        <w:t xml:space="preserve"> </w:t>
      </w:r>
      <w:r w:rsidR="00FA057A">
        <w:rPr>
          <w:color w:val="000000"/>
          <w:position w:val="0"/>
          <w:sz w:val="28"/>
          <w:szCs w:val="28"/>
        </w:rPr>
        <w:t xml:space="preserve">«Введение в языкознание», </w:t>
      </w:r>
      <w:r w:rsidR="0064706C" w:rsidRPr="008F0745">
        <w:rPr>
          <w:color w:val="000000"/>
          <w:position w:val="0"/>
          <w:sz w:val="28"/>
          <w:szCs w:val="28"/>
        </w:rPr>
        <w:t>«</w:t>
      </w:r>
      <w:r w:rsidR="00750C92">
        <w:rPr>
          <w:color w:val="000000"/>
          <w:position w:val="0"/>
          <w:sz w:val="28"/>
          <w:szCs w:val="28"/>
        </w:rPr>
        <w:t>Практическая грамматика</w:t>
      </w:r>
      <w:r w:rsidR="0064706C" w:rsidRPr="008F0745">
        <w:rPr>
          <w:color w:val="000000"/>
          <w:position w:val="0"/>
          <w:sz w:val="28"/>
          <w:szCs w:val="28"/>
        </w:rPr>
        <w:t>»,  «</w:t>
      </w:r>
      <w:r w:rsidR="00A57902">
        <w:rPr>
          <w:color w:val="000000"/>
          <w:position w:val="0"/>
          <w:sz w:val="28"/>
          <w:szCs w:val="28"/>
        </w:rPr>
        <w:t>Функциональная</w:t>
      </w:r>
      <w:r w:rsidR="0064706C" w:rsidRPr="008F0745">
        <w:rPr>
          <w:color w:val="000000"/>
          <w:position w:val="0"/>
          <w:sz w:val="28"/>
          <w:szCs w:val="28"/>
        </w:rPr>
        <w:t xml:space="preserve"> грамматика»</w:t>
      </w:r>
      <w:r w:rsidR="00A57902">
        <w:rPr>
          <w:color w:val="000000"/>
          <w:position w:val="0"/>
          <w:sz w:val="28"/>
          <w:szCs w:val="28"/>
        </w:rPr>
        <w:t>,</w:t>
      </w:r>
      <w:r>
        <w:rPr>
          <w:color w:val="000000"/>
          <w:position w:val="0"/>
          <w:sz w:val="28"/>
          <w:szCs w:val="28"/>
        </w:rPr>
        <w:t xml:space="preserve"> она демонстрирует связь с дисциплиной</w:t>
      </w:r>
      <w:r w:rsidR="00A57902">
        <w:rPr>
          <w:color w:val="000000"/>
          <w:position w:val="0"/>
          <w:sz w:val="28"/>
          <w:szCs w:val="28"/>
        </w:rPr>
        <w:t xml:space="preserve"> «Лексикология»</w:t>
      </w:r>
      <w:r>
        <w:rPr>
          <w:color w:val="000000"/>
          <w:position w:val="0"/>
          <w:sz w:val="28"/>
          <w:szCs w:val="28"/>
        </w:rPr>
        <w:t>, а з</w:t>
      </w:r>
      <w:r w:rsidR="00A57902">
        <w:rPr>
          <w:color w:val="000000"/>
          <w:position w:val="0"/>
          <w:sz w:val="28"/>
          <w:szCs w:val="28"/>
        </w:rPr>
        <w:t>нания и н</w:t>
      </w:r>
      <w:r w:rsidR="00E1708B" w:rsidRPr="008F0745">
        <w:rPr>
          <w:color w:val="000000"/>
          <w:position w:val="0"/>
          <w:sz w:val="28"/>
          <w:szCs w:val="28"/>
        </w:rPr>
        <w:t>авыки, приобретенные при освоении учебной дисциплины «</w:t>
      </w:r>
      <w:r w:rsidR="00A57902">
        <w:rPr>
          <w:color w:val="000000"/>
          <w:position w:val="0"/>
          <w:sz w:val="28"/>
          <w:szCs w:val="28"/>
        </w:rPr>
        <w:t>Теоретическая грамматика</w:t>
      </w:r>
      <w:r w:rsidR="00E1708B" w:rsidRPr="008F0745">
        <w:rPr>
          <w:color w:val="000000"/>
          <w:position w:val="0"/>
          <w:sz w:val="28"/>
          <w:szCs w:val="28"/>
        </w:rPr>
        <w:t>»</w:t>
      </w:r>
      <w:r w:rsidR="00A57902">
        <w:rPr>
          <w:color w:val="000000"/>
          <w:position w:val="0"/>
          <w:sz w:val="28"/>
          <w:szCs w:val="28"/>
        </w:rPr>
        <w:t>, являются опорой при изучении других теоретических языковых дисциплин: «Типология родного и иностранного языко</w:t>
      </w:r>
      <w:r w:rsidR="00A57902" w:rsidRPr="006F32E5">
        <w:rPr>
          <w:color w:val="000000"/>
          <w:position w:val="0"/>
          <w:sz w:val="28"/>
          <w:szCs w:val="28"/>
        </w:rPr>
        <w:t>в»</w:t>
      </w:r>
      <w:r w:rsidR="006F32E5" w:rsidRPr="006F32E5">
        <w:rPr>
          <w:color w:val="000000"/>
          <w:position w:val="0"/>
          <w:sz w:val="28"/>
          <w:szCs w:val="28"/>
        </w:rPr>
        <w:t>.</w:t>
      </w:r>
      <w:r w:rsidR="00A57902" w:rsidRPr="00FC06EF">
        <w:rPr>
          <w:strike/>
          <w:color w:val="000000"/>
          <w:position w:val="0"/>
          <w:sz w:val="28"/>
          <w:szCs w:val="28"/>
        </w:rPr>
        <w:t xml:space="preserve"> </w:t>
      </w:r>
    </w:p>
    <w:p w14:paraId="4206941B" w14:textId="26FB2068" w:rsidR="00F86271" w:rsidRPr="008F0745" w:rsidRDefault="00F86271" w:rsidP="00A47F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В соответствии с образовательным</w:t>
      </w:r>
      <w:r w:rsidR="003367D7">
        <w:rPr>
          <w:color w:val="000000"/>
          <w:position w:val="0"/>
          <w:sz w:val="28"/>
          <w:szCs w:val="28"/>
        </w:rPr>
        <w:t>и</w:t>
      </w:r>
      <w:r w:rsidRPr="008F0745">
        <w:rPr>
          <w:color w:val="000000"/>
          <w:position w:val="0"/>
          <w:sz w:val="28"/>
          <w:szCs w:val="28"/>
        </w:rPr>
        <w:t xml:space="preserve"> стандарт</w:t>
      </w:r>
      <w:r w:rsidR="003367D7">
        <w:rPr>
          <w:color w:val="000000"/>
          <w:position w:val="0"/>
          <w:sz w:val="28"/>
          <w:szCs w:val="28"/>
        </w:rPr>
        <w:t>ами</w:t>
      </w:r>
      <w:r w:rsidRPr="008F0745">
        <w:rPr>
          <w:color w:val="000000"/>
          <w:position w:val="0"/>
          <w:sz w:val="28"/>
          <w:szCs w:val="28"/>
        </w:rPr>
        <w:t xml:space="preserve"> по специальност</w:t>
      </w:r>
      <w:r w:rsidR="00C80BB7">
        <w:rPr>
          <w:color w:val="000000"/>
          <w:position w:val="0"/>
          <w:sz w:val="28"/>
          <w:szCs w:val="28"/>
        </w:rPr>
        <w:t>ям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br/>
        <w:t>1-21 06 01 «Современные иностранные языки (по направлениям)»</w:t>
      </w:r>
      <w:r w:rsidR="00C80BB7">
        <w:rPr>
          <w:color w:val="000000"/>
          <w:position w:val="0"/>
          <w:sz w:val="28"/>
          <w:szCs w:val="28"/>
        </w:rPr>
        <w:t>, 1-02 03 06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="00C80BB7">
        <w:rPr>
          <w:color w:val="000000"/>
          <w:position w:val="0"/>
          <w:sz w:val="28"/>
          <w:szCs w:val="28"/>
        </w:rPr>
        <w:t xml:space="preserve">«Иностранные языки (с указанием языков)» и 1-02 03 08 «Иностранный язык (с указанием языка)» </w:t>
      </w:r>
      <w:r w:rsidRPr="008F0745">
        <w:rPr>
          <w:color w:val="000000"/>
          <w:position w:val="0"/>
          <w:sz w:val="28"/>
          <w:szCs w:val="28"/>
        </w:rPr>
        <w:t>изучение учебной дисциплины «</w:t>
      </w:r>
      <w:r w:rsidR="003D1E3D">
        <w:rPr>
          <w:color w:val="000000"/>
          <w:position w:val="0"/>
          <w:sz w:val="28"/>
          <w:szCs w:val="28"/>
        </w:rPr>
        <w:t>Теоретическая грамматика</w:t>
      </w:r>
      <w:r w:rsidR="00C80BB7">
        <w:rPr>
          <w:color w:val="000000"/>
          <w:position w:val="0"/>
          <w:sz w:val="28"/>
          <w:szCs w:val="28"/>
        </w:rPr>
        <w:t xml:space="preserve">»  </w:t>
      </w:r>
      <w:r w:rsidRPr="008F0745">
        <w:rPr>
          <w:color w:val="000000"/>
          <w:position w:val="0"/>
          <w:sz w:val="28"/>
          <w:szCs w:val="28"/>
        </w:rPr>
        <w:t xml:space="preserve">должно обеспечить формирование </w:t>
      </w:r>
    </w:p>
    <w:p w14:paraId="13B9F254" w14:textId="77777777" w:rsidR="00F86271" w:rsidRPr="008B53E2" w:rsidRDefault="00F86271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b/>
          <w:i/>
          <w:color w:val="000000"/>
          <w:position w:val="0"/>
          <w:sz w:val="28"/>
          <w:szCs w:val="28"/>
        </w:rPr>
      </w:pPr>
      <w:r w:rsidRPr="008B53E2">
        <w:rPr>
          <w:b/>
          <w:i/>
          <w:color w:val="000000"/>
          <w:position w:val="0"/>
          <w:sz w:val="28"/>
          <w:szCs w:val="28"/>
        </w:rPr>
        <w:t>академических компетенций:</w:t>
      </w:r>
    </w:p>
    <w:p w14:paraId="5F922BC0" w14:textId="6DEA7BBE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у</w:t>
      </w:r>
      <w:r w:rsidR="00F86271" w:rsidRPr="008F0745">
        <w:rPr>
          <w:color w:val="000000"/>
          <w:position w:val="0"/>
          <w:sz w:val="28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14:paraId="05A542AD" w14:textId="221DFC31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в</w:t>
      </w:r>
      <w:r w:rsidR="00F86271" w:rsidRPr="008F0745">
        <w:rPr>
          <w:color w:val="000000"/>
          <w:position w:val="0"/>
          <w:sz w:val="28"/>
          <w:szCs w:val="28"/>
        </w:rPr>
        <w:t>ладеть сист</w:t>
      </w:r>
      <w:r w:rsidR="0020437B">
        <w:rPr>
          <w:color w:val="000000"/>
          <w:position w:val="0"/>
          <w:sz w:val="28"/>
          <w:szCs w:val="28"/>
        </w:rPr>
        <w:t>емным и сравнительным анализом.</w:t>
      </w:r>
    </w:p>
    <w:p w14:paraId="2FFBA171" w14:textId="795AE51C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в</w:t>
      </w:r>
      <w:r w:rsidR="00F86271" w:rsidRPr="008F0745">
        <w:rPr>
          <w:color w:val="000000"/>
          <w:position w:val="0"/>
          <w:sz w:val="28"/>
          <w:szCs w:val="28"/>
        </w:rPr>
        <w:t>ладе</w:t>
      </w:r>
      <w:r w:rsidR="0020437B">
        <w:rPr>
          <w:color w:val="000000"/>
          <w:position w:val="0"/>
          <w:sz w:val="28"/>
          <w:szCs w:val="28"/>
        </w:rPr>
        <w:t>ть исследовательскими навыками.</w:t>
      </w:r>
    </w:p>
    <w:p w14:paraId="636D4789" w14:textId="0F0C87BC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у</w:t>
      </w:r>
      <w:r w:rsidR="0020437B">
        <w:rPr>
          <w:color w:val="000000"/>
          <w:position w:val="0"/>
          <w:sz w:val="28"/>
          <w:szCs w:val="28"/>
        </w:rPr>
        <w:t>меть работать самостоятельно.</w:t>
      </w:r>
    </w:p>
    <w:p w14:paraId="725E4AA7" w14:textId="1C4937FF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б</w:t>
      </w:r>
      <w:r w:rsidR="00F86271" w:rsidRPr="008F0745">
        <w:rPr>
          <w:color w:val="000000"/>
          <w:position w:val="0"/>
          <w:sz w:val="28"/>
          <w:szCs w:val="28"/>
        </w:rPr>
        <w:t>ыть способным порождать новые идеи (обладать креативность</w:t>
      </w:r>
      <w:r w:rsidR="0020437B">
        <w:rPr>
          <w:color w:val="000000"/>
          <w:position w:val="0"/>
          <w:sz w:val="28"/>
          <w:szCs w:val="28"/>
        </w:rPr>
        <w:t>ю).</w:t>
      </w:r>
    </w:p>
    <w:p w14:paraId="2662DA7C" w14:textId="63E05D2A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в</w:t>
      </w:r>
      <w:r w:rsidR="00F86271" w:rsidRPr="008F0745">
        <w:rPr>
          <w:color w:val="000000"/>
          <w:position w:val="0"/>
          <w:sz w:val="28"/>
          <w:szCs w:val="28"/>
        </w:rPr>
        <w:t>ладеть междисциплинарны</w:t>
      </w:r>
      <w:r w:rsidR="0020437B">
        <w:rPr>
          <w:color w:val="000000"/>
          <w:position w:val="0"/>
          <w:sz w:val="28"/>
          <w:szCs w:val="28"/>
        </w:rPr>
        <w:t>м подходом при решении проблем.</w:t>
      </w:r>
    </w:p>
    <w:p w14:paraId="63FE7BD3" w14:textId="2E4FEBC9" w:rsidR="00F86271" w:rsidRPr="008F0745" w:rsidRDefault="00077654" w:rsidP="00A47F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и</w:t>
      </w:r>
      <w:r w:rsidR="00F86271" w:rsidRPr="008F0745">
        <w:rPr>
          <w:color w:val="000000"/>
          <w:position w:val="0"/>
          <w:sz w:val="28"/>
          <w:szCs w:val="28"/>
        </w:rPr>
        <w:t>меть навыки, связанные с использованием технических устройств, управлением инфор</w:t>
      </w:r>
      <w:r w:rsidR="0020437B">
        <w:rPr>
          <w:color w:val="000000"/>
          <w:position w:val="0"/>
          <w:sz w:val="28"/>
          <w:szCs w:val="28"/>
        </w:rPr>
        <w:t>мацией и работой с компьютером.</w:t>
      </w:r>
    </w:p>
    <w:p w14:paraId="34E142EB" w14:textId="42F56017" w:rsidR="00F86271" w:rsidRPr="008B53E2" w:rsidRDefault="00F86271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b/>
          <w:i/>
          <w:color w:val="000000"/>
          <w:position w:val="0"/>
          <w:sz w:val="28"/>
          <w:szCs w:val="28"/>
        </w:rPr>
      </w:pPr>
      <w:r w:rsidRPr="008B53E2">
        <w:rPr>
          <w:b/>
          <w:i/>
          <w:color w:val="000000"/>
          <w:position w:val="0"/>
          <w:sz w:val="28"/>
          <w:szCs w:val="28"/>
        </w:rPr>
        <w:t>социально-личностных компетенций:</w:t>
      </w:r>
    </w:p>
    <w:p w14:paraId="40D0EF1D" w14:textId="7BDE478A" w:rsidR="00F86271" w:rsidRPr="008F0745" w:rsidRDefault="00077654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б</w:t>
      </w:r>
      <w:r w:rsidR="00F86271" w:rsidRPr="008F0745">
        <w:rPr>
          <w:color w:val="000000"/>
          <w:position w:val="0"/>
          <w:sz w:val="28"/>
          <w:szCs w:val="28"/>
        </w:rPr>
        <w:t>ыть способным к критике и</w:t>
      </w:r>
      <w:r w:rsidR="0020437B">
        <w:rPr>
          <w:color w:val="000000"/>
          <w:position w:val="0"/>
          <w:sz w:val="28"/>
          <w:szCs w:val="28"/>
        </w:rPr>
        <w:t xml:space="preserve"> самокритике.</w:t>
      </w:r>
    </w:p>
    <w:p w14:paraId="71621B45" w14:textId="45A5DCA6" w:rsidR="00F86271" w:rsidRPr="008F0745" w:rsidRDefault="00077654" w:rsidP="00A47F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>- у</w:t>
      </w:r>
      <w:r w:rsidR="0020437B">
        <w:rPr>
          <w:color w:val="000000"/>
          <w:position w:val="0"/>
          <w:sz w:val="28"/>
          <w:szCs w:val="28"/>
        </w:rPr>
        <w:t>меть работать в команде.</w:t>
      </w:r>
    </w:p>
    <w:p w14:paraId="6437DD94" w14:textId="77777777" w:rsidR="00C80BB7" w:rsidRDefault="00C80BB7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i/>
          <w:color w:val="000000"/>
          <w:position w:val="0"/>
          <w:sz w:val="28"/>
          <w:szCs w:val="28"/>
        </w:rPr>
      </w:pPr>
    </w:p>
    <w:p w14:paraId="13210325" w14:textId="255F4DE8" w:rsidR="0020437B" w:rsidRDefault="0020437B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i/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В соответствии с образовательным стандартом по специальност</w:t>
      </w:r>
      <w:r>
        <w:rPr>
          <w:color w:val="000000"/>
          <w:position w:val="0"/>
          <w:sz w:val="28"/>
          <w:szCs w:val="28"/>
        </w:rPr>
        <w:t>и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br/>
        <w:t>1-21 06 01 «Современные иностранные языки (по направлениям)»</w:t>
      </w:r>
      <w:r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t>изучение учебной дисциплины «</w:t>
      </w:r>
      <w:r>
        <w:rPr>
          <w:color w:val="000000"/>
          <w:position w:val="0"/>
          <w:sz w:val="28"/>
          <w:szCs w:val="28"/>
        </w:rPr>
        <w:t xml:space="preserve">Теоретическая грамматика»  </w:t>
      </w:r>
      <w:r w:rsidRPr="008F0745">
        <w:rPr>
          <w:color w:val="000000"/>
          <w:position w:val="0"/>
          <w:sz w:val="28"/>
          <w:szCs w:val="28"/>
        </w:rPr>
        <w:t>должно обеспечить формирование</w:t>
      </w:r>
    </w:p>
    <w:p w14:paraId="5747F07D" w14:textId="77777777" w:rsidR="00F86271" w:rsidRPr="008B53E2" w:rsidRDefault="00F86271" w:rsidP="00F862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b/>
          <w:i/>
          <w:color w:val="000000"/>
          <w:position w:val="0"/>
          <w:sz w:val="28"/>
          <w:szCs w:val="28"/>
        </w:rPr>
      </w:pPr>
      <w:r w:rsidRPr="008B53E2">
        <w:rPr>
          <w:b/>
          <w:i/>
          <w:color w:val="000000"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6016BB1D" w14:textId="032D108A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0437B" w:rsidRPr="00BE4262">
        <w:rPr>
          <w:sz w:val="28"/>
          <w:szCs w:val="28"/>
        </w:rPr>
        <w:t>ладеть основами методологии</w:t>
      </w:r>
      <w:r w:rsidR="0020437B">
        <w:rPr>
          <w:sz w:val="28"/>
          <w:szCs w:val="28"/>
        </w:rPr>
        <w:t xml:space="preserve"> и теории научного исследования.</w:t>
      </w:r>
    </w:p>
    <w:p w14:paraId="63153D9F" w14:textId="267B5748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0437B" w:rsidRPr="00BE4262">
        <w:rPr>
          <w:sz w:val="28"/>
          <w:szCs w:val="28"/>
        </w:rPr>
        <w:t>ользоваться н</w:t>
      </w:r>
      <w:r w:rsidR="0020437B">
        <w:rPr>
          <w:sz w:val="28"/>
          <w:szCs w:val="28"/>
        </w:rPr>
        <w:t>аучной и справочной литературой.</w:t>
      </w:r>
    </w:p>
    <w:p w14:paraId="40E9E0CB" w14:textId="53DD163F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0437B" w:rsidRPr="00BE4262">
        <w:rPr>
          <w:sz w:val="28"/>
          <w:szCs w:val="28"/>
        </w:rPr>
        <w:t>существлять о</w:t>
      </w:r>
      <w:r w:rsidR="0020437B">
        <w:rPr>
          <w:sz w:val="28"/>
          <w:szCs w:val="28"/>
        </w:rPr>
        <w:t>тбор материала для исследования.</w:t>
      </w:r>
    </w:p>
    <w:p w14:paraId="67619207" w14:textId="099CFA8E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20437B" w:rsidRPr="00BE4262">
        <w:rPr>
          <w:sz w:val="28"/>
          <w:szCs w:val="28"/>
        </w:rPr>
        <w:t xml:space="preserve">нализировать и интерпретировать исследуемые явления в их </w:t>
      </w:r>
      <w:r w:rsidR="0020437B">
        <w:rPr>
          <w:sz w:val="28"/>
          <w:szCs w:val="28"/>
        </w:rPr>
        <w:t>взаимосвязи и взаимозависимости.</w:t>
      </w:r>
    </w:p>
    <w:p w14:paraId="252BFEEC" w14:textId="61C2CD35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20437B" w:rsidRPr="00BE4262">
        <w:rPr>
          <w:sz w:val="28"/>
          <w:szCs w:val="28"/>
        </w:rPr>
        <w:t>отовить научные реферат</w:t>
      </w:r>
      <w:r w:rsidR="0020437B">
        <w:rPr>
          <w:sz w:val="28"/>
          <w:szCs w:val="28"/>
        </w:rPr>
        <w:t>ы, тезисы выступлений и доклады.</w:t>
      </w:r>
    </w:p>
    <w:p w14:paraId="23DF5830" w14:textId="0C63D0F0" w:rsidR="0020437B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20437B" w:rsidRPr="00BE4262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</w:t>
      </w:r>
      <w:r w:rsidR="0020437B">
        <w:rPr>
          <w:sz w:val="28"/>
          <w:szCs w:val="28"/>
        </w:rPr>
        <w:t>нной библиографической культуры.</w:t>
      </w:r>
    </w:p>
    <w:p w14:paraId="47407FB2" w14:textId="2890D5B7" w:rsidR="00454E02" w:rsidRPr="008F0745" w:rsidRDefault="00077654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20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sz w:val="28"/>
          <w:szCs w:val="28"/>
        </w:rPr>
        <w:t>- о</w:t>
      </w:r>
      <w:r w:rsidR="0020437B">
        <w:rPr>
          <w:sz w:val="28"/>
          <w:szCs w:val="28"/>
        </w:rPr>
        <w:t>существлять поиск, систематизацию и анализ информации по инновационным технологиям в области лингвистики и лингводидактики.</w:t>
      </w:r>
    </w:p>
    <w:p w14:paraId="04ABF08A" w14:textId="45C78410" w:rsidR="0020437B" w:rsidRDefault="0020437B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В соответствии с образовательным стандартом по специальност</w:t>
      </w:r>
      <w:r>
        <w:rPr>
          <w:color w:val="000000"/>
          <w:position w:val="0"/>
          <w:sz w:val="28"/>
          <w:szCs w:val="28"/>
        </w:rPr>
        <w:t>и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br/>
      </w:r>
      <w:r>
        <w:rPr>
          <w:color w:val="000000"/>
          <w:position w:val="0"/>
          <w:sz w:val="28"/>
          <w:szCs w:val="28"/>
        </w:rPr>
        <w:t>1-02 03 06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>
        <w:rPr>
          <w:color w:val="000000"/>
          <w:position w:val="0"/>
          <w:sz w:val="28"/>
          <w:szCs w:val="28"/>
        </w:rPr>
        <w:t xml:space="preserve">«Иностранные языки (с указанием языков)» </w:t>
      </w:r>
      <w:r w:rsidRPr="008F0745">
        <w:rPr>
          <w:color w:val="000000"/>
          <w:position w:val="0"/>
          <w:sz w:val="28"/>
          <w:szCs w:val="28"/>
        </w:rPr>
        <w:t>изучение учебной дисциплины «</w:t>
      </w:r>
      <w:r>
        <w:rPr>
          <w:color w:val="000000"/>
          <w:position w:val="0"/>
          <w:sz w:val="28"/>
          <w:szCs w:val="28"/>
        </w:rPr>
        <w:t xml:space="preserve">Теоретическая грамматика»  </w:t>
      </w:r>
      <w:r w:rsidRPr="008F0745">
        <w:rPr>
          <w:color w:val="000000"/>
          <w:position w:val="0"/>
          <w:sz w:val="28"/>
          <w:szCs w:val="28"/>
        </w:rPr>
        <w:t xml:space="preserve">должно обеспечить формирование </w:t>
      </w:r>
    </w:p>
    <w:p w14:paraId="1D164F5D" w14:textId="77777777" w:rsidR="0020437B" w:rsidRPr="008B53E2" w:rsidRDefault="0020437B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b/>
          <w:i/>
          <w:color w:val="000000"/>
          <w:position w:val="0"/>
          <w:sz w:val="28"/>
          <w:szCs w:val="28"/>
        </w:rPr>
      </w:pPr>
      <w:r w:rsidRPr="008B53E2">
        <w:rPr>
          <w:b/>
          <w:i/>
          <w:color w:val="000000"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7BEF6132" w14:textId="4A400330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0437B" w:rsidRPr="00BE4262">
        <w:rPr>
          <w:sz w:val="28"/>
          <w:szCs w:val="28"/>
        </w:rPr>
        <w:t>ладеть основами методологии</w:t>
      </w:r>
      <w:r w:rsidR="0020437B">
        <w:rPr>
          <w:sz w:val="28"/>
          <w:szCs w:val="28"/>
        </w:rPr>
        <w:t xml:space="preserve"> и теории научного исследования.</w:t>
      </w:r>
    </w:p>
    <w:p w14:paraId="2970C722" w14:textId="79274033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0437B" w:rsidRPr="00BE4262">
        <w:rPr>
          <w:sz w:val="28"/>
          <w:szCs w:val="28"/>
        </w:rPr>
        <w:t>ользоваться н</w:t>
      </w:r>
      <w:r w:rsidR="0020437B">
        <w:rPr>
          <w:sz w:val="28"/>
          <w:szCs w:val="28"/>
        </w:rPr>
        <w:t>аучной и справочной литературой.</w:t>
      </w:r>
    </w:p>
    <w:p w14:paraId="66942284" w14:textId="35013D88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0437B" w:rsidRPr="00BE4262">
        <w:rPr>
          <w:sz w:val="28"/>
          <w:szCs w:val="28"/>
        </w:rPr>
        <w:t>существлять о</w:t>
      </w:r>
      <w:r w:rsidR="0020437B">
        <w:rPr>
          <w:sz w:val="28"/>
          <w:szCs w:val="28"/>
        </w:rPr>
        <w:t>тбор материала для исследования.</w:t>
      </w:r>
    </w:p>
    <w:p w14:paraId="5BFD0083" w14:textId="65B407A6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20437B" w:rsidRPr="00BE4262">
        <w:rPr>
          <w:sz w:val="28"/>
          <w:szCs w:val="28"/>
        </w:rPr>
        <w:t xml:space="preserve">нализировать и интерпретировать исследуемые явления в их </w:t>
      </w:r>
      <w:r w:rsidR="0020437B">
        <w:rPr>
          <w:sz w:val="28"/>
          <w:szCs w:val="28"/>
        </w:rPr>
        <w:t>взаимосвязи и взаимозависимости.</w:t>
      </w:r>
    </w:p>
    <w:p w14:paraId="14098446" w14:textId="1247E78F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20437B" w:rsidRPr="00BE4262">
        <w:rPr>
          <w:sz w:val="28"/>
          <w:szCs w:val="28"/>
        </w:rPr>
        <w:t>отовить научные реферат</w:t>
      </w:r>
      <w:r w:rsidR="0020437B">
        <w:rPr>
          <w:sz w:val="28"/>
          <w:szCs w:val="28"/>
        </w:rPr>
        <w:t>ы, тезисы выступлений и доклады.</w:t>
      </w:r>
    </w:p>
    <w:p w14:paraId="4C242D5F" w14:textId="7D5CBB17" w:rsidR="0020437B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0437B" w:rsidRPr="00BE4262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</w:t>
      </w:r>
      <w:r w:rsidR="0020437B">
        <w:rPr>
          <w:sz w:val="28"/>
          <w:szCs w:val="28"/>
        </w:rPr>
        <w:t>нной библиографической культуры.</w:t>
      </w:r>
    </w:p>
    <w:p w14:paraId="22ED7B57" w14:textId="6B8E87AD" w:rsidR="0020437B" w:rsidRPr="008F0745" w:rsidRDefault="00077654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20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sz w:val="28"/>
          <w:szCs w:val="28"/>
        </w:rPr>
        <w:t>- о</w:t>
      </w:r>
      <w:r w:rsidR="0020437B">
        <w:rPr>
          <w:sz w:val="28"/>
          <w:szCs w:val="28"/>
        </w:rPr>
        <w:t>существлять поиск, систематизацию и анализ информации по инновационным технологиям в области лингвистики и лингводидактики.</w:t>
      </w:r>
    </w:p>
    <w:p w14:paraId="3782146A" w14:textId="77FA05EC" w:rsidR="0020437B" w:rsidRDefault="0020437B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В соответствии с образовательным стандартом по специальност</w:t>
      </w:r>
      <w:r>
        <w:rPr>
          <w:color w:val="000000"/>
          <w:position w:val="0"/>
          <w:sz w:val="28"/>
          <w:szCs w:val="28"/>
        </w:rPr>
        <w:t>и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br/>
      </w:r>
      <w:r>
        <w:rPr>
          <w:color w:val="000000"/>
          <w:position w:val="0"/>
          <w:sz w:val="28"/>
          <w:szCs w:val="28"/>
        </w:rPr>
        <w:t>1-02 03 08</w:t>
      </w:r>
      <w:r w:rsidRPr="008F0745">
        <w:rPr>
          <w:color w:val="000000"/>
          <w:position w:val="0"/>
          <w:sz w:val="28"/>
          <w:szCs w:val="28"/>
        </w:rPr>
        <w:t xml:space="preserve"> </w:t>
      </w:r>
      <w:r>
        <w:rPr>
          <w:color w:val="000000"/>
          <w:position w:val="0"/>
          <w:sz w:val="28"/>
          <w:szCs w:val="28"/>
        </w:rPr>
        <w:t xml:space="preserve">«Иностранный язык (с указанием языка)» </w:t>
      </w:r>
      <w:r w:rsidRPr="008F0745">
        <w:rPr>
          <w:color w:val="000000"/>
          <w:position w:val="0"/>
          <w:sz w:val="28"/>
          <w:szCs w:val="28"/>
        </w:rPr>
        <w:t>изучение учебной дисциплины «</w:t>
      </w:r>
      <w:r>
        <w:rPr>
          <w:color w:val="000000"/>
          <w:position w:val="0"/>
          <w:sz w:val="28"/>
          <w:szCs w:val="28"/>
        </w:rPr>
        <w:t xml:space="preserve">Теоретическая грамматика»  </w:t>
      </w:r>
      <w:r w:rsidRPr="008F0745">
        <w:rPr>
          <w:color w:val="000000"/>
          <w:position w:val="0"/>
          <w:sz w:val="28"/>
          <w:szCs w:val="28"/>
        </w:rPr>
        <w:t xml:space="preserve">должно обеспечить формирование </w:t>
      </w:r>
    </w:p>
    <w:p w14:paraId="1456055F" w14:textId="77777777" w:rsidR="0020437B" w:rsidRPr="008B53E2" w:rsidRDefault="0020437B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-2" w:firstLineChars="295" w:firstLine="829"/>
        <w:jc w:val="both"/>
        <w:rPr>
          <w:b/>
          <w:i/>
          <w:color w:val="000000"/>
          <w:position w:val="0"/>
          <w:sz w:val="28"/>
          <w:szCs w:val="28"/>
        </w:rPr>
      </w:pPr>
      <w:r w:rsidRPr="008B53E2">
        <w:rPr>
          <w:b/>
          <w:i/>
          <w:color w:val="000000"/>
          <w:position w:val="0"/>
          <w:sz w:val="28"/>
          <w:szCs w:val="28"/>
        </w:rPr>
        <w:t>профессиональных компетенций в научно-исследовательской деятельности:</w:t>
      </w:r>
    </w:p>
    <w:p w14:paraId="4318BF57" w14:textId="74EE444C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0437B" w:rsidRPr="00BE4262">
        <w:rPr>
          <w:sz w:val="28"/>
          <w:szCs w:val="28"/>
        </w:rPr>
        <w:t>ладеть основами методологии</w:t>
      </w:r>
      <w:r w:rsidR="0020437B">
        <w:rPr>
          <w:sz w:val="28"/>
          <w:szCs w:val="28"/>
        </w:rPr>
        <w:t xml:space="preserve"> и теории научного исследования.</w:t>
      </w:r>
    </w:p>
    <w:p w14:paraId="27713E6E" w14:textId="3CE872E3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0437B" w:rsidRPr="00BE4262">
        <w:rPr>
          <w:sz w:val="28"/>
          <w:szCs w:val="28"/>
        </w:rPr>
        <w:t>ользоваться н</w:t>
      </w:r>
      <w:r w:rsidR="0020437B">
        <w:rPr>
          <w:sz w:val="28"/>
          <w:szCs w:val="28"/>
        </w:rPr>
        <w:t>аучной и справочной литературой.</w:t>
      </w:r>
    </w:p>
    <w:p w14:paraId="3E74C2ED" w14:textId="5E7D05D8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0437B" w:rsidRPr="00BE4262">
        <w:rPr>
          <w:sz w:val="28"/>
          <w:szCs w:val="28"/>
        </w:rPr>
        <w:t>существлять о</w:t>
      </w:r>
      <w:r w:rsidR="0020437B">
        <w:rPr>
          <w:sz w:val="28"/>
          <w:szCs w:val="28"/>
        </w:rPr>
        <w:t>тбор материала для исследования.</w:t>
      </w:r>
    </w:p>
    <w:p w14:paraId="2066C415" w14:textId="5B890955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20437B" w:rsidRPr="00BE4262">
        <w:rPr>
          <w:sz w:val="28"/>
          <w:szCs w:val="28"/>
        </w:rPr>
        <w:t xml:space="preserve">нализировать и интерпретировать исследуемые явления в их </w:t>
      </w:r>
      <w:r w:rsidR="0020437B">
        <w:rPr>
          <w:sz w:val="28"/>
          <w:szCs w:val="28"/>
        </w:rPr>
        <w:t>взаимосвязи и взаимозависимости.</w:t>
      </w:r>
    </w:p>
    <w:p w14:paraId="217D2622" w14:textId="7DCF42F3" w:rsidR="0020437B" w:rsidRPr="00BE4262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20437B" w:rsidRPr="00BE4262">
        <w:rPr>
          <w:sz w:val="28"/>
          <w:szCs w:val="28"/>
        </w:rPr>
        <w:t>отовить научные реферат</w:t>
      </w:r>
      <w:r w:rsidR="0020437B">
        <w:rPr>
          <w:sz w:val="28"/>
          <w:szCs w:val="28"/>
        </w:rPr>
        <w:t>ы, тезисы выступлений и доклады.</w:t>
      </w:r>
    </w:p>
    <w:p w14:paraId="592CAB49" w14:textId="5786D5D8" w:rsidR="0020437B" w:rsidRDefault="00077654" w:rsidP="0020437B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0437B" w:rsidRPr="00BE4262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</w:t>
      </w:r>
      <w:r w:rsidR="0020437B">
        <w:rPr>
          <w:sz w:val="28"/>
          <w:szCs w:val="28"/>
        </w:rPr>
        <w:t>нной библиографической культуры.</w:t>
      </w:r>
    </w:p>
    <w:p w14:paraId="21B3ED8F" w14:textId="7C0C7E1F" w:rsidR="0020437B" w:rsidRPr="008F0745" w:rsidRDefault="00077654" w:rsidP="00204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20"/>
        <w:jc w:val="both"/>
        <w:textDirection w:val="lrTb"/>
        <w:rPr>
          <w:color w:val="000000"/>
          <w:position w:val="0"/>
          <w:sz w:val="28"/>
          <w:szCs w:val="28"/>
        </w:rPr>
      </w:pPr>
      <w:r>
        <w:rPr>
          <w:sz w:val="28"/>
          <w:szCs w:val="28"/>
        </w:rPr>
        <w:t>- о</w:t>
      </w:r>
      <w:r w:rsidR="0020437B">
        <w:rPr>
          <w:sz w:val="28"/>
          <w:szCs w:val="28"/>
        </w:rPr>
        <w:t>существлять поиск, систематизацию и анализ информации по инновационным технологиям в области лингвистики и лингводидактики.</w:t>
      </w:r>
    </w:p>
    <w:p w14:paraId="1C221BBD" w14:textId="08F31750" w:rsidR="00A850B3" w:rsidRPr="008F0745" w:rsidRDefault="00C938A5" w:rsidP="008D0DD5">
      <w:pPr>
        <w:pStyle w:val="1"/>
        <w:ind w:firstLine="851"/>
        <w:jc w:val="both"/>
        <w:textDirection w:val="btLr"/>
        <w:rPr>
          <w:color w:val="000000"/>
          <w:sz w:val="28"/>
          <w:szCs w:val="28"/>
        </w:rPr>
      </w:pPr>
      <w:r w:rsidRPr="008D0DD5">
        <w:rPr>
          <w:color w:val="000000"/>
          <w:sz w:val="28"/>
          <w:szCs w:val="28"/>
        </w:rPr>
        <w:t>В</w:t>
      </w:r>
      <w:r w:rsidR="00066117" w:rsidRPr="008D0DD5">
        <w:rPr>
          <w:color w:val="000000"/>
          <w:sz w:val="28"/>
          <w:szCs w:val="28"/>
        </w:rPr>
        <w:t xml:space="preserve"> результате изучения учебной</w:t>
      </w:r>
      <w:r w:rsidR="009B47B3" w:rsidRPr="008D0DD5">
        <w:rPr>
          <w:color w:val="000000"/>
          <w:sz w:val="28"/>
          <w:szCs w:val="28"/>
        </w:rPr>
        <w:t xml:space="preserve"> </w:t>
      </w:r>
      <w:r w:rsidR="00066117" w:rsidRPr="008D0DD5">
        <w:rPr>
          <w:color w:val="000000"/>
          <w:sz w:val="28"/>
          <w:szCs w:val="28"/>
        </w:rPr>
        <w:t>дисциплины</w:t>
      </w:r>
      <w:r w:rsidR="009B47B3" w:rsidRPr="008F0745">
        <w:rPr>
          <w:color w:val="000000"/>
          <w:sz w:val="28"/>
          <w:szCs w:val="28"/>
        </w:rPr>
        <w:t xml:space="preserve"> «</w:t>
      </w:r>
      <w:r w:rsidR="008D0DD5">
        <w:rPr>
          <w:color w:val="000000"/>
          <w:sz w:val="28"/>
          <w:szCs w:val="28"/>
        </w:rPr>
        <w:t>Теоретическая грамматика</w:t>
      </w:r>
      <w:r w:rsidR="009B47B3" w:rsidRPr="008F0745">
        <w:rPr>
          <w:color w:val="000000"/>
          <w:sz w:val="28"/>
          <w:szCs w:val="28"/>
        </w:rPr>
        <w:t>» студенты</w:t>
      </w:r>
      <w:r w:rsidRPr="008F0745">
        <w:rPr>
          <w:color w:val="000000"/>
          <w:sz w:val="28"/>
          <w:szCs w:val="28"/>
        </w:rPr>
        <w:t>, обучающиеся по специальности</w:t>
      </w:r>
      <w:r w:rsidR="009B47B3" w:rsidRPr="008F0745">
        <w:rPr>
          <w:color w:val="000000"/>
          <w:sz w:val="28"/>
          <w:szCs w:val="28"/>
        </w:rPr>
        <w:t xml:space="preserve"> </w:t>
      </w:r>
      <w:r w:rsidRPr="008F0745">
        <w:rPr>
          <w:color w:val="000000"/>
          <w:sz w:val="28"/>
          <w:szCs w:val="28"/>
        </w:rPr>
        <w:t xml:space="preserve">1-21 06 01 «Современные иностранные языки (по направлениям)», </w:t>
      </w:r>
      <w:r w:rsidR="00600F50" w:rsidRPr="008D0DD5">
        <w:rPr>
          <w:color w:val="000000"/>
          <w:sz w:val="28"/>
          <w:szCs w:val="28"/>
        </w:rPr>
        <w:t>должны</w:t>
      </w:r>
      <w:r w:rsidR="009B47B3" w:rsidRPr="008F0745">
        <w:rPr>
          <w:color w:val="000000"/>
          <w:sz w:val="28"/>
          <w:szCs w:val="28"/>
        </w:rPr>
        <w:t xml:space="preserve"> </w:t>
      </w:r>
    </w:p>
    <w:p w14:paraId="17AF12F3" w14:textId="77777777" w:rsidR="008D0DD5" w:rsidRPr="008B53E2" w:rsidRDefault="008D0DD5" w:rsidP="008D0DD5">
      <w:pPr>
        <w:shd w:val="clear" w:color="auto" w:fill="FFFFFF"/>
        <w:spacing w:line="240" w:lineRule="auto"/>
        <w:ind w:leftChars="0" w:left="0" w:firstLineChars="0" w:firstLine="720"/>
        <w:rPr>
          <w:b/>
          <w:bCs/>
          <w:color w:val="0070C0"/>
          <w:sz w:val="28"/>
          <w:szCs w:val="28"/>
          <w:lang w:eastAsia="be-BY"/>
        </w:rPr>
      </w:pPr>
      <w:r w:rsidRPr="008B53E2">
        <w:rPr>
          <w:b/>
          <w:bCs/>
          <w:i/>
          <w:sz w:val="28"/>
          <w:szCs w:val="28"/>
        </w:rPr>
        <w:t>знать</w:t>
      </w:r>
      <w:r w:rsidRPr="008B53E2">
        <w:rPr>
          <w:b/>
          <w:sz w:val="28"/>
          <w:szCs w:val="28"/>
        </w:rPr>
        <w:t>:</w:t>
      </w:r>
    </w:p>
    <w:p w14:paraId="3276B83D" w14:textId="77777777" w:rsidR="008D0DD5" w:rsidRPr="00BE4262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t>-</w:t>
      </w:r>
      <w:r>
        <w:rPr>
          <w:sz w:val="28"/>
          <w:szCs w:val="28"/>
        </w:rPr>
        <w:t xml:space="preserve"> терминологический аппарат</w:t>
      </w:r>
      <w:r w:rsidRPr="00BE4262">
        <w:rPr>
          <w:sz w:val="28"/>
          <w:szCs w:val="28"/>
        </w:rPr>
        <w:t>;</w:t>
      </w:r>
    </w:p>
    <w:p w14:paraId="0F86CC56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t>-</w:t>
      </w:r>
      <w:r>
        <w:rPr>
          <w:sz w:val="28"/>
          <w:szCs w:val="28"/>
        </w:rPr>
        <w:t xml:space="preserve"> идентифицирующие особенности грамматической системы изучаемого языка;</w:t>
      </w:r>
    </w:p>
    <w:p w14:paraId="4159C05B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способы формообразования и типы морфем;</w:t>
      </w:r>
    </w:p>
    <w:p w14:paraId="2B3536FB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методы и процедуры грамматического анализа;</w:t>
      </w:r>
    </w:p>
    <w:p w14:paraId="338AFF72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грамматические категории частей речи;</w:t>
      </w:r>
    </w:p>
    <w:p w14:paraId="76767E18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типы словосочетаний и типы синтаксических связей в них;</w:t>
      </w:r>
    </w:p>
    <w:p w14:paraId="3AD05C13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классификаций предложений и их синтаксическое оформление;</w:t>
      </w:r>
    </w:p>
    <w:p w14:paraId="66691A65" w14:textId="77777777" w:rsidR="008D0DD5" w:rsidRPr="00BE4262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способы синтаксической организации текста;</w:t>
      </w:r>
    </w:p>
    <w:p w14:paraId="69267832" w14:textId="073E15AF" w:rsidR="008D0DD5" w:rsidRPr="008B53E2" w:rsidRDefault="008D0DD5" w:rsidP="008D0DD5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8B53E2">
        <w:rPr>
          <w:b/>
          <w:bCs/>
          <w:i/>
          <w:sz w:val="28"/>
          <w:szCs w:val="28"/>
        </w:rPr>
        <w:t>уметь</w:t>
      </w:r>
      <w:r w:rsidRPr="008B53E2">
        <w:rPr>
          <w:b/>
          <w:sz w:val="28"/>
          <w:szCs w:val="28"/>
        </w:rPr>
        <w:t>:</w:t>
      </w:r>
    </w:p>
    <w:p w14:paraId="03DDF866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t>-</w:t>
      </w:r>
      <w:r>
        <w:rPr>
          <w:sz w:val="28"/>
          <w:szCs w:val="28"/>
        </w:rPr>
        <w:t xml:space="preserve"> различать грамматическое и лексическое значения и способы их выражения;</w:t>
      </w:r>
    </w:p>
    <w:p w14:paraId="758F198C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идентифицировать </w:t>
      </w:r>
      <w:proofErr w:type="spellStart"/>
      <w:r>
        <w:rPr>
          <w:sz w:val="28"/>
          <w:szCs w:val="28"/>
        </w:rPr>
        <w:t>частеречную</w:t>
      </w:r>
      <w:proofErr w:type="spellEnd"/>
      <w:r>
        <w:rPr>
          <w:sz w:val="28"/>
          <w:szCs w:val="28"/>
        </w:rPr>
        <w:t xml:space="preserve"> отнесенность слова;</w:t>
      </w:r>
    </w:p>
    <w:p w14:paraId="0DD40E6B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выделять и анализировать грамматические категории;</w:t>
      </w:r>
    </w:p>
    <w:p w14:paraId="1B39CA68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типы синтаксических отношений;</w:t>
      </w:r>
    </w:p>
    <w:p w14:paraId="1316BFB7" w14:textId="77777777" w:rsidR="008D0DD5" w:rsidRPr="00BE4262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самостоятельный грамматический анализ языковых явлений;</w:t>
      </w:r>
    </w:p>
    <w:p w14:paraId="6AC59157" w14:textId="73D29145" w:rsidR="008D0DD5" w:rsidRPr="008B53E2" w:rsidRDefault="008D0DD5" w:rsidP="008D0DD5">
      <w:pPr>
        <w:spacing w:line="240" w:lineRule="auto"/>
        <w:ind w:leftChars="0" w:left="0" w:firstLineChars="0" w:firstLine="720"/>
        <w:jc w:val="both"/>
        <w:rPr>
          <w:b/>
          <w:bCs/>
          <w:sz w:val="28"/>
          <w:szCs w:val="28"/>
        </w:rPr>
      </w:pPr>
      <w:r w:rsidRPr="008B53E2">
        <w:rPr>
          <w:b/>
          <w:bCs/>
          <w:i/>
          <w:sz w:val="28"/>
          <w:szCs w:val="28"/>
        </w:rPr>
        <w:t>владеть</w:t>
      </w:r>
      <w:r w:rsidRPr="008B53E2">
        <w:rPr>
          <w:b/>
          <w:bCs/>
          <w:sz w:val="28"/>
          <w:szCs w:val="28"/>
        </w:rPr>
        <w:t>:</w:t>
      </w:r>
    </w:p>
    <w:p w14:paraId="3865A9D9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t>-</w:t>
      </w:r>
      <w:r>
        <w:rPr>
          <w:sz w:val="28"/>
          <w:szCs w:val="28"/>
        </w:rPr>
        <w:t xml:space="preserve"> приемами и методами грамматического анализа;</w:t>
      </w:r>
    </w:p>
    <w:p w14:paraId="2F31AB65" w14:textId="783B0440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навыками реферирования научной литературы по вопросам грамматики;</w:t>
      </w:r>
    </w:p>
    <w:p w14:paraId="0B1F1040" w14:textId="450B6C10" w:rsidR="001133BE" w:rsidRPr="009F1F22" w:rsidRDefault="001133BE" w:rsidP="008861AB">
      <w:pPr>
        <w:pStyle w:val="1"/>
        <w:ind w:left="1" w:firstLine="708"/>
        <w:jc w:val="both"/>
        <w:rPr>
          <w:sz w:val="28"/>
          <w:szCs w:val="28"/>
        </w:rPr>
      </w:pPr>
      <w:r w:rsidRPr="009F1F22">
        <w:rPr>
          <w:sz w:val="28"/>
          <w:szCs w:val="28"/>
        </w:rPr>
        <w:t>-</w:t>
      </w:r>
      <w:r w:rsidR="008861AB" w:rsidRPr="009F1F22">
        <w:rPr>
          <w:sz w:val="28"/>
          <w:szCs w:val="28"/>
        </w:rPr>
        <w:t> </w:t>
      </w:r>
      <w:r w:rsidRPr="009F1F22">
        <w:rPr>
          <w:sz w:val="28"/>
          <w:szCs w:val="28"/>
        </w:rPr>
        <w:t>навыками аргументированного представления своих взглядов по вопросам грамматики на изучаемом языке;</w:t>
      </w:r>
    </w:p>
    <w:p w14:paraId="623D71FC" w14:textId="23723EF6" w:rsidR="008861AB" w:rsidRPr="001133BE" w:rsidRDefault="008861AB" w:rsidP="008861AB">
      <w:pPr>
        <w:pStyle w:val="1"/>
        <w:ind w:left="1" w:firstLine="708"/>
        <w:jc w:val="both"/>
      </w:pPr>
      <w:r w:rsidRPr="009F1F22">
        <w:rPr>
          <w:sz w:val="28"/>
          <w:szCs w:val="28"/>
        </w:rPr>
        <w:t>- навыками комплексного изучения научной информации об особенностях грамматической системы и ее единиц;</w:t>
      </w:r>
    </w:p>
    <w:p w14:paraId="1F89190F" w14:textId="77777777" w:rsidR="008D0DD5" w:rsidRPr="00591150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основными методами лингвистических исследований в области теоретической грамматики.</w:t>
      </w:r>
    </w:p>
    <w:p w14:paraId="6FE18765" w14:textId="66635877" w:rsidR="00600F50" w:rsidRPr="008F0745" w:rsidRDefault="008D0DD5" w:rsidP="008D0DD5">
      <w:pPr>
        <w:pStyle w:val="1"/>
        <w:ind w:firstLine="720"/>
        <w:jc w:val="both"/>
        <w:rPr>
          <w:color w:val="000000"/>
          <w:sz w:val="28"/>
          <w:szCs w:val="28"/>
        </w:rPr>
      </w:pPr>
      <w:r w:rsidRPr="008D0DD5">
        <w:rPr>
          <w:color w:val="000000"/>
          <w:sz w:val="28"/>
          <w:szCs w:val="28"/>
        </w:rPr>
        <w:t>В результате изучения учебной дисциплины</w:t>
      </w:r>
      <w:r w:rsidRPr="008F074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Теоретическая грамматика</w:t>
      </w:r>
      <w:r w:rsidRPr="008F0745">
        <w:rPr>
          <w:color w:val="000000"/>
          <w:sz w:val="28"/>
          <w:szCs w:val="28"/>
        </w:rPr>
        <w:t>» студенты,</w:t>
      </w:r>
      <w:r>
        <w:rPr>
          <w:color w:val="000000"/>
          <w:sz w:val="28"/>
          <w:szCs w:val="28"/>
        </w:rPr>
        <w:t xml:space="preserve"> </w:t>
      </w:r>
      <w:r w:rsidR="00600F50" w:rsidRPr="008F0745">
        <w:rPr>
          <w:color w:val="000000"/>
          <w:sz w:val="28"/>
          <w:szCs w:val="28"/>
        </w:rPr>
        <w:t xml:space="preserve">обучающиеся по специальностям </w:t>
      </w:r>
      <w:r w:rsidR="00600F50" w:rsidRPr="008F0745">
        <w:rPr>
          <w:sz w:val="28"/>
          <w:szCs w:val="28"/>
        </w:rPr>
        <w:t xml:space="preserve">1-02 03 06 «Иностранные языки (с указанием языков)» и </w:t>
      </w:r>
      <w:r w:rsidR="00600F50" w:rsidRPr="008F0745">
        <w:rPr>
          <w:color w:val="000000"/>
          <w:sz w:val="28"/>
          <w:szCs w:val="28"/>
        </w:rPr>
        <w:t xml:space="preserve">1-02 03 08 «Иностранный язык (с указанием </w:t>
      </w:r>
      <w:r w:rsidR="00600F50" w:rsidRPr="008F0745">
        <w:rPr>
          <w:color w:val="000000"/>
          <w:spacing w:val="-4"/>
          <w:sz w:val="28"/>
          <w:szCs w:val="28"/>
        </w:rPr>
        <w:t>языка)»</w:t>
      </w:r>
      <w:r w:rsidR="00600F50" w:rsidRPr="008F0745">
        <w:rPr>
          <w:color w:val="000000"/>
          <w:sz w:val="28"/>
          <w:szCs w:val="28"/>
        </w:rPr>
        <w:t xml:space="preserve">, </w:t>
      </w:r>
      <w:r w:rsidR="00600F50" w:rsidRPr="008D0DD5">
        <w:rPr>
          <w:color w:val="000000"/>
          <w:sz w:val="28"/>
          <w:szCs w:val="28"/>
        </w:rPr>
        <w:t>должны</w:t>
      </w:r>
      <w:r w:rsidR="00600F50" w:rsidRPr="008F0745">
        <w:rPr>
          <w:color w:val="000000"/>
          <w:sz w:val="28"/>
          <w:szCs w:val="28"/>
        </w:rPr>
        <w:t xml:space="preserve"> </w:t>
      </w:r>
    </w:p>
    <w:p w14:paraId="5606901C" w14:textId="77777777" w:rsidR="008D0DD5" w:rsidRPr="008B53E2" w:rsidRDefault="008D0DD5" w:rsidP="008D0DD5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8B53E2">
        <w:rPr>
          <w:b/>
          <w:bCs/>
          <w:sz w:val="28"/>
          <w:szCs w:val="28"/>
        </w:rPr>
        <w:t xml:space="preserve">  </w:t>
      </w:r>
      <w:r w:rsidRPr="008B53E2">
        <w:rPr>
          <w:b/>
          <w:bCs/>
          <w:i/>
          <w:sz w:val="28"/>
          <w:szCs w:val="28"/>
        </w:rPr>
        <w:t>знать</w:t>
      </w:r>
      <w:r w:rsidRPr="008B53E2">
        <w:rPr>
          <w:b/>
          <w:sz w:val="28"/>
          <w:szCs w:val="28"/>
        </w:rPr>
        <w:t>:</w:t>
      </w:r>
    </w:p>
    <w:p w14:paraId="54D35318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t>-</w:t>
      </w:r>
      <w:r>
        <w:rPr>
          <w:sz w:val="28"/>
          <w:szCs w:val="28"/>
        </w:rPr>
        <w:t xml:space="preserve"> основные единицы грамматики, их функции и терминологический аппарат;</w:t>
      </w:r>
    </w:p>
    <w:p w14:paraId="4A27A027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идентифицирующие особенности грамматической системы изучаемого языка;</w:t>
      </w:r>
    </w:p>
    <w:p w14:paraId="6D37C93D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отличие грамматического значения от лексического и прагматического;</w:t>
      </w:r>
    </w:p>
    <w:p w14:paraId="10301788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способы формообразования и типы морфем;</w:t>
      </w:r>
    </w:p>
    <w:p w14:paraId="20038550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методы и процедуры грамматического анализа;</w:t>
      </w:r>
    </w:p>
    <w:p w14:paraId="421E1DC9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лексико-грамматические принципы классификации единиц языка;</w:t>
      </w:r>
    </w:p>
    <w:p w14:paraId="18698C0D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грамматические категории частей речи;</w:t>
      </w:r>
    </w:p>
    <w:p w14:paraId="242E9502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типы словосочетаний и типы синтаксических связей в них, средства выражения синтаксических связей;</w:t>
      </w:r>
    </w:p>
    <w:p w14:paraId="2A172FBD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элементы синтаксической, семантической и коммуникативной структур предложения;</w:t>
      </w:r>
    </w:p>
    <w:p w14:paraId="568F4079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классификаций простых, сложных предложений и их синтаксическое оформление;</w:t>
      </w:r>
    </w:p>
    <w:p w14:paraId="50A9417D" w14:textId="77777777" w:rsidR="008D0DD5" w:rsidRPr="00BE4262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способы синтаксической организации текста;</w:t>
      </w:r>
    </w:p>
    <w:p w14:paraId="084248F5" w14:textId="77777777" w:rsidR="008D0DD5" w:rsidRPr="008B53E2" w:rsidRDefault="008D0DD5" w:rsidP="008D0DD5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BE4262">
        <w:rPr>
          <w:sz w:val="28"/>
          <w:szCs w:val="28"/>
        </w:rPr>
        <w:t xml:space="preserve">     </w:t>
      </w:r>
      <w:r w:rsidRPr="008B53E2">
        <w:rPr>
          <w:b/>
          <w:bCs/>
          <w:i/>
          <w:sz w:val="28"/>
          <w:szCs w:val="28"/>
        </w:rPr>
        <w:t>уметь</w:t>
      </w:r>
      <w:r w:rsidRPr="008B53E2">
        <w:rPr>
          <w:b/>
          <w:sz w:val="28"/>
          <w:szCs w:val="28"/>
        </w:rPr>
        <w:t>:</w:t>
      </w:r>
    </w:p>
    <w:p w14:paraId="71F58BBC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различать грамматическое и лексическое значения и способы их выражения;</w:t>
      </w:r>
    </w:p>
    <w:p w14:paraId="73FE95FE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идентифицировать </w:t>
      </w:r>
      <w:proofErr w:type="spellStart"/>
      <w:r>
        <w:rPr>
          <w:sz w:val="28"/>
          <w:szCs w:val="28"/>
        </w:rPr>
        <w:t>частеречную</w:t>
      </w:r>
      <w:proofErr w:type="spellEnd"/>
      <w:r>
        <w:rPr>
          <w:sz w:val="28"/>
          <w:szCs w:val="28"/>
        </w:rPr>
        <w:t xml:space="preserve"> отнесенность слова, его морфологическую форму и синтаксическую функцию;</w:t>
      </w:r>
    </w:p>
    <w:p w14:paraId="08CD244B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различать парадигматические и синтагматические связи грамматических единиц;</w:t>
      </w:r>
    </w:p>
    <w:p w14:paraId="40F5FDD4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выделять и анализировать грамматические категории;</w:t>
      </w:r>
    </w:p>
    <w:p w14:paraId="38178AC7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идентифицировать типы синтаксических отношений и значения передаваемые ими;</w:t>
      </w:r>
    </w:p>
    <w:p w14:paraId="7A33C92F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методы грамматического анализа;</w:t>
      </w:r>
    </w:p>
    <w:p w14:paraId="2FBA088F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терминологический аппарат при обсуждении и анализе грамматических явлений;</w:t>
      </w:r>
    </w:p>
    <w:p w14:paraId="0EE732CA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аргументировать выбор грамматической концепции при интерпретации грамматических явлений;</w:t>
      </w:r>
    </w:p>
    <w:p w14:paraId="569424E1" w14:textId="77777777" w:rsidR="008D0DD5" w:rsidRPr="00BE4262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самостоятельный грамматический анализ языковых явлений в ходе научно-лингвистического исследования;</w:t>
      </w:r>
    </w:p>
    <w:p w14:paraId="0C57C01B" w14:textId="77777777" w:rsidR="008D0DD5" w:rsidRPr="008B53E2" w:rsidRDefault="008D0DD5" w:rsidP="008D0DD5">
      <w:pPr>
        <w:spacing w:line="240" w:lineRule="auto"/>
        <w:ind w:leftChars="0" w:left="0" w:firstLineChars="0" w:firstLine="720"/>
        <w:jc w:val="both"/>
        <w:rPr>
          <w:b/>
          <w:bCs/>
          <w:sz w:val="28"/>
          <w:szCs w:val="28"/>
        </w:rPr>
      </w:pPr>
      <w:r w:rsidRPr="00BE4262">
        <w:rPr>
          <w:b/>
          <w:bCs/>
          <w:sz w:val="28"/>
          <w:szCs w:val="28"/>
        </w:rPr>
        <w:t xml:space="preserve">     </w:t>
      </w:r>
      <w:r w:rsidRPr="008B53E2">
        <w:rPr>
          <w:b/>
          <w:bCs/>
          <w:i/>
          <w:sz w:val="28"/>
          <w:szCs w:val="28"/>
        </w:rPr>
        <w:t>владеть</w:t>
      </w:r>
      <w:r w:rsidRPr="008B53E2">
        <w:rPr>
          <w:b/>
          <w:bCs/>
          <w:sz w:val="28"/>
          <w:szCs w:val="28"/>
        </w:rPr>
        <w:t>:</w:t>
      </w:r>
    </w:p>
    <w:p w14:paraId="1D7182A9" w14:textId="77777777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BE4262">
        <w:rPr>
          <w:sz w:val="28"/>
          <w:szCs w:val="28"/>
        </w:rPr>
        <w:t>-</w:t>
      </w:r>
      <w:r>
        <w:rPr>
          <w:sz w:val="28"/>
          <w:szCs w:val="28"/>
        </w:rPr>
        <w:t xml:space="preserve"> приемами и методами грамматического анализа;</w:t>
      </w:r>
    </w:p>
    <w:p w14:paraId="26AE3F60" w14:textId="7583AA04" w:rsidR="008D0DD5" w:rsidRDefault="008D0DD5" w:rsidP="008D0DD5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навыками реферирования научной литературы по вопросам грамматики;</w:t>
      </w:r>
    </w:p>
    <w:p w14:paraId="015DE590" w14:textId="77777777" w:rsidR="00BA65E2" w:rsidRPr="009F1F22" w:rsidRDefault="00BA65E2" w:rsidP="00BA65E2">
      <w:pPr>
        <w:pStyle w:val="1"/>
        <w:ind w:left="1" w:firstLine="708"/>
        <w:jc w:val="both"/>
        <w:rPr>
          <w:sz w:val="28"/>
          <w:szCs w:val="28"/>
        </w:rPr>
      </w:pPr>
      <w:r w:rsidRPr="009F1F22">
        <w:rPr>
          <w:sz w:val="28"/>
          <w:szCs w:val="28"/>
        </w:rPr>
        <w:t>- навыками аргументированного представления своих взглядов по вопросам грамматики на изучаемом языке;</w:t>
      </w:r>
    </w:p>
    <w:p w14:paraId="0A3C77AB" w14:textId="77777777" w:rsidR="00BA65E2" w:rsidRPr="001133BE" w:rsidRDefault="00BA65E2" w:rsidP="00BA65E2">
      <w:pPr>
        <w:pStyle w:val="1"/>
        <w:ind w:left="1" w:firstLine="708"/>
        <w:jc w:val="both"/>
      </w:pPr>
      <w:r w:rsidRPr="009F1F22">
        <w:rPr>
          <w:sz w:val="28"/>
          <w:szCs w:val="28"/>
        </w:rPr>
        <w:t>- навыками комплексного изучения научной информации об особенностях грамматической системы и ее единиц;</w:t>
      </w:r>
    </w:p>
    <w:p w14:paraId="10C8513F" w14:textId="05C1FF46" w:rsidR="00600F50" w:rsidRDefault="008D0DD5" w:rsidP="008D0DD5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основными методами научно-лингвистических исследований.</w:t>
      </w:r>
    </w:p>
    <w:p w14:paraId="10206FEF" w14:textId="77777777" w:rsidR="008B53E2" w:rsidRPr="00163733" w:rsidRDefault="008B53E2" w:rsidP="008B53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303" w:firstLine="848"/>
        <w:jc w:val="both"/>
        <w:rPr>
          <w:sz w:val="28"/>
          <w:szCs w:val="28"/>
        </w:rPr>
      </w:pPr>
      <w:bookmarkStart w:id="2" w:name="_Hlk125638768"/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EB2D21C" w14:textId="474D10C2" w:rsidR="008B53E2" w:rsidRPr="00163733" w:rsidRDefault="008B53E2" w:rsidP="008B53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sz w:val="28"/>
          <w:szCs w:val="28"/>
        </w:rPr>
      </w:pPr>
      <w:bookmarkStart w:id="3" w:name="_Hlk125643250"/>
      <w:bookmarkEnd w:id="2"/>
      <w:r>
        <w:rPr>
          <w:sz w:val="28"/>
          <w:szCs w:val="28"/>
        </w:rPr>
        <w:t>Изучение учебной дисциплины рассчитано</w:t>
      </w:r>
      <w:r w:rsidRPr="00163733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100 </w:t>
      </w:r>
      <w:r w:rsidRPr="00163733">
        <w:rPr>
          <w:sz w:val="28"/>
          <w:szCs w:val="28"/>
        </w:rPr>
        <w:t>академических часо</w:t>
      </w:r>
      <w:r>
        <w:rPr>
          <w:sz w:val="28"/>
          <w:szCs w:val="28"/>
        </w:rPr>
        <w:t>в</w:t>
      </w:r>
      <w:r w:rsidRPr="00163733">
        <w:rPr>
          <w:sz w:val="28"/>
          <w:szCs w:val="28"/>
        </w:rPr>
        <w:t>, из них количество аудиторных часов</w:t>
      </w:r>
      <w:r>
        <w:rPr>
          <w:sz w:val="28"/>
          <w:szCs w:val="28"/>
        </w:rPr>
        <w:t xml:space="preserve"> </w:t>
      </w:r>
      <w:r w:rsidRPr="00163733">
        <w:rPr>
          <w:sz w:val="28"/>
          <w:szCs w:val="28"/>
        </w:rPr>
        <w:t xml:space="preserve">составляет </w:t>
      </w:r>
      <w:r>
        <w:rPr>
          <w:b/>
          <w:sz w:val="28"/>
          <w:szCs w:val="28"/>
        </w:rPr>
        <w:t>34</w:t>
      </w:r>
      <w:r w:rsidRPr="00163733">
        <w:rPr>
          <w:b/>
          <w:sz w:val="28"/>
          <w:szCs w:val="28"/>
        </w:rPr>
        <w:t xml:space="preserve"> </w:t>
      </w:r>
      <w:r w:rsidRPr="00163733">
        <w:rPr>
          <w:sz w:val="28"/>
          <w:szCs w:val="28"/>
        </w:rPr>
        <w:t>часа</w:t>
      </w:r>
      <w:r>
        <w:rPr>
          <w:sz w:val="28"/>
          <w:szCs w:val="28"/>
        </w:rPr>
        <w:t xml:space="preserve"> (</w:t>
      </w:r>
      <w:r w:rsidRPr="008F0745">
        <w:rPr>
          <w:color w:val="000000"/>
          <w:position w:val="0"/>
          <w:sz w:val="28"/>
          <w:szCs w:val="28"/>
        </w:rPr>
        <w:t>20 часов лекционных и 14 часов семинарских занятий</w:t>
      </w:r>
      <w:r>
        <w:rPr>
          <w:color w:val="000000"/>
          <w:position w:val="0"/>
          <w:sz w:val="28"/>
          <w:szCs w:val="28"/>
        </w:rPr>
        <w:t>)</w:t>
      </w:r>
      <w:r w:rsidRPr="00163733">
        <w:rPr>
          <w:sz w:val="28"/>
          <w:szCs w:val="28"/>
        </w:rPr>
        <w:t xml:space="preserve">. Рекомендуемая форма </w:t>
      </w:r>
      <w:r w:rsidR="00CF54EC">
        <w:rPr>
          <w:sz w:val="28"/>
          <w:szCs w:val="28"/>
        </w:rPr>
        <w:t>промежуточной</w:t>
      </w:r>
      <w:r w:rsidRPr="00163733">
        <w:rPr>
          <w:sz w:val="28"/>
          <w:szCs w:val="28"/>
        </w:rPr>
        <w:t xml:space="preserve"> аттестации – экзамен.</w:t>
      </w:r>
    </w:p>
    <w:bookmarkEnd w:id="3"/>
    <w:p w14:paraId="695A0D08" w14:textId="77777777" w:rsidR="008B53E2" w:rsidRDefault="008B53E2" w:rsidP="00333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826"/>
        <w:jc w:val="both"/>
        <w:rPr>
          <w:color w:val="000000"/>
          <w:position w:val="0"/>
          <w:sz w:val="28"/>
          <w:szCs w:val="28"/>
        </w:rPr>
      </w:pPr>
    </w:p>
    <w:p w14:paraId="29890C96" w14:textId="77777777" w:rsidR="00A850B3" w:rsidRPr="008F0745" w:rsidRDefault="009B47B3" w:rsidP="004106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position w:val="0"/>
          <w:sz w:val="28"/>
          <w:szCs w:val="28"/>
        </w:rPr>
      </w:pPr>
      <w:r w:rsidRPr="008F0745">
        <w:rPr>
          <w:position w:val="0"/>
          <w:sz w:val="28"/>
          <w:szCs w:val="28"/>
        </w:rPr>
        <w:br w:type="page"/>
      </w:r>
    </w:p>
    <w:p w14:paraId="09B4B01C" w14:textId="77777777" w:rsidR="00A850B3" w:rsidRPr="008F0745" w:rsidRDefault="009B47B3" w:rsidP="004C1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lastRenderedPageBreak/>
        <w:t xml:space="preserve">ПРИМЕРНЫЙ ТЕМАТИЧЕСКИЙ ПЛАН </w:t>
      </w:r>
    </w:p>
    <w:p w14:paraId="1DB15C29" w14:textId="77777777" w:rsidR="00D47F4A" w:rsidRDefault="00D47F4A" w:rsidP="00CB22B2">
      <w:pPr>
        <w:pStyle w:val="1"/>
        <w:ind w:firstLine="0"/>
      </w:pPr>
    </w:p>
    <w:p w14:paraId="6E3A4EDF" w14:textId="3E6158FA" w:rsidR="008D0DD5" w:rsidRPr="008F0745" w:rsidRDefault="00FC67FC" w:rsidP="00CB22B2">
      <w:pPr>
        <w:pStyle w:val="1"/>
        <w:jc w:val="center"/>
        <w:rPr>
          <w:b/>
          <w:sz w:val="28"/>
          <w:szCs w:val="28"/>
        </w:rPr>
      </w:pPr>
      <w:r w:rsidRPr="00265095">
        <w:rPr>
          <w:b/>
          <w:sz w:val="28"/>
          <w:szCs w:val="28"/>
        </w:rPr>
        <w:t>Английский язык</w:t>
      </w:r>
      <w:r w:rsidR="00077654">
        <w:rPr>
          <w:b/>
          <w:sz w:val="28"/>
          <w:szCs w:val="28"/>
        </w:rPr>
        <w:t>, немецкий язык, французский язык</w:t>
      </w:r>
    </w:p>
    <w:tbl>
      <w:tblPr>
        <w:tblStyle w:val="aff4"/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5812"/>
        <w:gridCol w:w="1559"/>
        <w:gridCol w:w="1562"/>
      </w:tblGrid>
      <w:tr w:rsidR="00295E8D" w:rsidRPr="003C6B46" w14:paraId="26AFD5DF" w14:textId="77777777" w:rsidTr="00295E8D">
        <w:trPr>
          <w:trHeight w:val="567"/>
          <w:jc w:val="center"/>
        </w:trPr>
        <w:tc>
          <w:tcPr>
            <w:tcW w:w="713" w:type="dxa"/>
            <w:vAlign w:val="center"/>
          </w:tcPr>
          <w:p w14:paraId="3F4A2D8F" w14:textId="77777777" w:rsidR="00295E8D" w:rsidRPr="003C6B46" w:rsidRDefault="00295E8D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C6B46">
              <w:rPr>
                <w:position w:val="0"/>
                <w:sz w:val="28"/>
                <w:szCs w:val="28"/>
              </w:rPr>
              <w:t>№</w:t>
            </w:r>
          </w:p>
          <w:p w14:paraId="1BC2A6EF" w14:textId="77777777" w:rsidR="00295E8D" w:rsidRPr="003C6B46" w:rsidRDefault="00295E8D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C6B46">
              <w:rPr>
                <w:position w:val="0"/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14:paraId="158AEC74" w14:textId="77777777" w:rsidR="00295E8D" w:rsidRPr="003C6B46" w:rsidRDefault="00295E8D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C6B46">
              <w:rPr>
                <w:position w:val="0"/>
                <w:sz w:val="28"/>
                <w:szCs w:val="28"/>
              </w:rPr>
              <w:t>Название разделов, тем или модулей</w:t>
            </w:r>
          </w:p>
        </w:tc>
        <w:tc>
          <w:tcPr>
            <w:tcW w:w="1559" w:type="dxa"/>
            <w:vAlign w:val="center"/>
          </w:tcPr>
          <w:p w14:paraId="0D9DD883" w14:textId="77777777" w:rsidR="00295E8D" w:rsidRPr="003C6B46" w:rsidRDefault="00295E8D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C6B46">
              <w:rPr>
                <w:position w:val="0"/>
                <w:sz w:val="28"/>
                <w:szCs w:val="28"/>
              </w:rPr>
              <w:t>Лекции</w:t>
            </w:r>
          </w:p>
        </w:tc>
        <w:tc>
          <w:tcPr>
            <w:tcW w:w="1562" w:type="dxa"/>
            <w:vAlign w:val="center"/>
          </w:tcPr>
          <w:p w14:paraId="7B87E02B" w14:textId="77777777" w:rsidR="00295E8D" w:rsidRPr="003C6B46" w:rsidRDefault="00295E8D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C6B46">
              <w:rPr>
                <w:position w:val="0"/>
                <w:sz w:val="28"/>
                <w:szCs w:val="28"/>
              </w:rPr>
              <w:t>Семинары</w:t>
            </w:r>
          </w:p>
        </w:tc>
      </w:tr>
      <w:tr w:rsidR="00295E8D" w:rsidRPr="008F0745" w14:paraId="48D7FD88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42AC966A" w14:textId="77777777" w:rsidR="00295E8D" w:rsidRPr="008F0745" w:rsidRDefault="00295E8D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8F0745">
              <w:rPr>
                <w:position w:val="0"/>
                <w:sz w:val="28"/>
                <w:szCs w:val="28"/>
              </w:rPr>
              <w:t>1.</w:t>
            </w:r>
          </w:p>
        </w:tc>
        <w:tc>
          <w:tcPr>
            <w:tcW w:w="5812" w:type="dxa"/>
            <w:vAlign w:val="center"/>
          </w:tcPr>
          <w:p w14:paraId="72134881" w14:textId="20329D24" w:rsidR="00295E8D" w:rsidRPr="009A7987" w:rsidRDefault="008D0DD5" w:rsidP="00612540">
            <w:pPr>
              <w:ind w:left="1" w:hanging="3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Грамматика языка как особая система формальных средств передачи значений: общие положения</w:t>
            </w:r>
          </w:p>
        </w:tc>
        <w:tc>
          <w:tcPr>
            <w:tcW w:w="1559" w:type="dxa"/>
            <w:vAlign w:val="center"/>
          </w:tcPr>
          <w:p w14:paraId="68D1818F" w14:textId="79E508C5" w:rsidR="00295E8D" w:rsidRPr="008F0745" w:rsidRDefault="00CD4337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2</w:t>
            </w:r>
          </w:p>
        </w:tc>
        <w:tc>
          <w:tcPr>
            <w:tcW w:w="1562" w:type="dxa"/>
            <w:vAlign w:val="center"/>
          </w:tcPr>
          <w:p w14:paraId="48643F2A" w14:textId="7E0C6587" w:rsidR="00295E8D" w:rsidRPr="008F0745" w:rsidRDefault="008D0DD5" w:rsidP="00CD4337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2</w:t>
            </w:r>
          </w:p>
        </w:tc>
      </w:tr>
      <w:tr w:rsidR="00295E8D" w:rsidRPr="008F0745" w14:paraId="6CF8F657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21262AFE" w14:textId="77777777" w:rsidR="00295E8D" w:rsidRPr="008F0745" w:rsidRDefault="00295E8D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8F0745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5812" w:type="dxa"/>
            <w:vAlign w:val="center"/>
          </w:tcPr>
          <w:p w14:paraId="504C0AEB" w14:textId="15BD6300" w:rsidR="00295E8D" w:rsidRPr="008F0745" w:rsidRDefault="008D0DD5" w:rsidP="00C64AC5">
            <w:pPr>
              <w:ind w:left="1" w:hanging="3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Части речи и принципы классификации слов</w:t>
            </w:r>
          </w:p>
        </w:tc>
        <w:tc>
          <w:tcPr>
            <w:tcW w:w="1559" w:type="dxa"/>
            <w:vAlign w:val="center"/>
          </w:tcPr>
          <w:p w14:paraId="104BBF80" w14:textId="628E6DFE" w:rsidR="00295E8D" w:rsidRPr="008F0745" w:rsidRDefault="00CD4337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2</w:t>
            </w:r>
          </w:p>
        </w:tc>
        <w:tc>
          <w:tcPr>
            <w:tcW w:w="1562" w:type="dxa"/>
            <w:vAlign w:val="center"/>
          </w:tcPr>
          <w:p w14:paraId="44FE5B14" w14:textId="4554A8A6" w:rsidR="00295E8D" w:rsidRPr="008F0745" w:rsidRDefault="008D0DD5" w:rsidP="00CD4337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2</w:t>
            </w:r>
          </w:p>
        </w:tc>
      </w:tr>
      <w:tr w:rsidR="00295E8D" w:rsidRPr="008F0745" w14:paraId="637E524C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260F4CE9" w14:textId="77777777" w:rsidR="00295E8D" w:rsidRPr="008F0745" w:rsidRDefault="00295E8D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8F0745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5812" w:type="dxa"/>
            <w:vAlign w:val="center"/>
          </w:tcPr>
          <w:p w14:paraId="3406504D" w14:textId="50C32F7D" w:rsidR="00295E8D" w:rsidRPr="008F0745" w:rsidRDefault="008D0DD5" w:rsidP="00612540">
            <w:pPr>
              <w:ind w:left="1" w:hanging="3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Морфологические категории частей речи</w:t>
            </w:r>
            <w:r w:rsidR="00404E5D">
              <w:rPr>
                <w:positio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4362A7" w14:textId="05507169" w:rsidR="00295E8D" w:rsidRPr="002340CD" w:rsidRDefault="002340CD" w:rsidP="00667344">
            <w:pPr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>
              <w:rPr>
                <w:position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1562" w:type="dxa"/>
            <w:vAlign w:val="center"/>
          </w:tcPr>
          <w:p w14:paraId="412C81DA" w14:textId="40E871FA" w:rsidR="00295E8D" w:rsidRPr="002340CD" w:rsidRDefault="002340CD" w:rsidP="00CD4337">
            <w:pPr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>
              <w:rPr>
                <w:position w:val="0"/>
                <w:sz w:val="28"/>
                <w:szCs w:val="28"/>
                <w:lang w:val="en-US"/>
              </w:rPr>
              <w:t>5</w:t>
            </w:r>
          </w:p>
        </w:tc>
      </w:tr>
      <w:tr w:rsidR="00295E8D" w:rsidRPr="008F0745" w14:paraId="4ADDF9AD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6B48B5B2" w14:textId="143096A6" w:rsidR="00295E8D" w:rsidRPr="008F0745" w:rsidRDefault="008D0DD5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4</w:t>
            </w:r>
            <w:r w:rsidR="00295E8D" w:rsidRPr="008F0745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5812" w:type="dxa"/>
            <w:vAlign w:val="center"/>
          </w:tcPr>
          <w:p w14:paraId="5F6F4C39" w14:textId="0C9E16BB" w:rsidR="00295E8D" w:rsidRPr="008F0745" w:rsidRDefault="008D0DD5" w:rsidP="00667344">
            <w:pPr>
              <w:ind w:left="1" w:hanging="3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Синтаксис. Типология словосочетаний</w:t>
            </w:r>
          </w:p>
        </w:tc>
        <w:tc>
          <w:tcPr>
            <w:tcW w:w="1559" w:type="dxa"/>
            <w:vAlign w:val="center"/>
          </w:tcPr>
          <w:p w14:paraId="4BCC0989" w14:textId="0F55EAD1" w:rsidR="00295E8D" w:rsidRPr="008F0745" w:rsidRDefault="008D0DD5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2</w:t>
            </w:r>
          </w:p>
        </w:tc>
        <w:tc>
          <w:tcPr>
            <w:tcW w:w="1562" w:type="dxa"/>
            <w:vAlign w:val="center"/>
          </w:tcPr>
          <w:p w14:paraId="6D96BD02" w14:textId="117087B2" w:rsidR="00295E8D" w:rsidRPr="008F0745" w:rsidRDefault="008D0DD5" w:rsidP="00CD4337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1</w:t>
            </w:r>
          </w:p>
        </w:tc>
      </w:tr>
      <w:tr w:rsidR="00295E8D" w:rsidRPr="008F0745" w14:paraId="6DD15307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40C036BE" w14:textId="50937F81" w:rsidR="00295E8D" w:rsidRPr="008F0745" w:rsidRDefault="008D0DD5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5</w:t>
            </w:r>
            <w:r w:rsidR="00295E8D" w:rsidRPr="008F0745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5812" w:type="dxa"/>
            <w:vAlign w:val="center"/>
          </w:tcPr>
          <w:p w14:paraId="2900E926" w14:textId="3549188A" w:rsidR="00295E8D" w:rsidRPr="008F0745" w:rsidRDefault="008D0DD5" w:rsidP="00612540">
            <w:pPr>
              <w:ind w:left="1" w:hanging="3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Предложение. Простое предложение</w:t>
            </w:r>
            <w:r w:rsidR="00404E5D">
              <w:rPr>
                <w:position w:val="0"/>
                <w:sz w:val="28"/>
                <w:szCs w:val="28"/>
              </w:rPr>
              <w:t xml:space="preserve">: </w:t>
            </w:r>
            <w:r w:rsidR="00173FE8">
              <w:rPr>
                <w:position w:val="0"/>
                <w:sz w:val="28"/>
                <w:szCs w:val="28"/>
              </w:rPr>
              <w:t>структура,</w:t>
            </w:r>
            <w:r>
              <w:rPr>
                <w:position w:val="0"/>
                <w:sz w:val="28"/>
                <w:szCs w:val="28"/>
              </w:rPr>
              <w:t xml:space="preserve"> уровни</w:t>
            </w:r>
            <w:r w:rsidR="00173FE8">
              <w:rPr>
                <w:position w:val="0"/>
                <w:sz w:val="28"/>
                <w:szCs w:val="28"/>
              </w:rPr>
              <w:t xml:space="preserve"> и методы</w:t>
            </w:r>
            <w:r>
              <w:rPr>
                <w:position w:val="0"/>
                <w:sz w:val="28"/>
                <w:szCs w:val="28"/>
              </w:rPr>
              <w:t xml:space="preserve"> его анализа</w:t>
            </w:r>
          </w:p>
        </w:tc>
        <w:tc>
          <w:tcPr>
            <w:tcW w:w="1559" w:type="dxa"/>
            <w:vAlign w:val="center"/>
          </w:tcPr>
          <w:p w14:paraId="22FD0D48" w14:textId="4D51D954" w:rsidR="00295E8D" w:rsidRPr="008F0745" w:rsidRDefault="008D0DD5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4</w:t>
            </w:r>
          </w:p>
        </w:tc>
        <w:tc>
          <w:tcPr>
            <w:tcW w:w="1562" w:type="dxa"/>
            <w:vAlign w:val="center"/>
          </w:tcPr>
          <w:p w14:paraId="60F338A7" w14:textId="5AFF3ECC" w:rsidR="00295E8D" w:rsidRPr="008F0745" w:rsidRDefault="008D0DD5" w:rsidP="00CD4337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2</w:t>
            </w:r>
          </w:p>
        </w:tc>
      </w:tr>
      <w:tr w:rsidR="008D0DD5" w:rsidRPr="002340CD" w14:paraId="51802AE5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4D11777D" w14:textId="5B80CCA3" w:rsidR="008D0DD5" w:rsidRPr="002340CD" w:rsidRDefault="008D0DD5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6.</w:t>
            </w:r>
          </w:p>
        </w:tc>
        <w:tc>
          <w:tcPr>
            <w:tcW w:w="5812" w:type="dxa"/>
            <w:vAlign w:val="center"/>
          </w:tcPr>
          <w:p w14:paraId="3221E72E" w14:textId="5BEB6787" w:rsidR="008D0DD5" w:rsidRPr="002340CD" w:rsidRDefault="00612540" w:rsidP="00667344">
            <w:pPr>
              <w:ind w:left="1" w:hanging="3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Сложное предложение</w:t>
            </w:r>
          </w:p>
        </w:tc>
        <w:tc>
          <w:tcPr>
            <w:tcW w:w="1559" w:type="dxa"/>
            <w:vAlign w:val="center"/>
          </w:tcPr>
          <w:p w14:paraId="59AE9159" w14:textId="25A5E1D1" w:rsidR="008D0DD5" w:rsidRPr="002340CD" w:rsidRDefault="008D0DD5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2</w:t>
            </w:r>
          </w:p>
        </w:tc>
        <w:tc>
          <w:tcPr>
            <w:tcW w:w="1562" w:type="dxa"/>
            <w:vAlign w:val="center"/>
          </w:tcPr>
          <w:p w14:paraId="190AE1AB" w14:textId="67D4D3EF" w:rsidR="008D0DD5" w:rsidRPr="002340CD" w:rsidRDefault="008D0DD5" w:rsidP="00CD4337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1</w:t>
            </w:r>
          </w:p>
        </w:tc>
      </w:tr>
      <w:tr w:rsidR="008D0DD5" w:rsidRPr="002340CD" w14:paraId="37308591" w14:textId="77777777" w:rsidTr="00CD4337">
        <w:trPr>
          <w:trHeight w:val="567"/>
          <w:jc w:val="center"/>
        </w:trPr>
        <w:tc>
          <w:tcPr>
            <w:tcW w:w="713" w:type="dxa"/>
            <w:vAlign w:val="center"/>
          </w:tcPr>
          <w:p w14:paraId="42524AAE" w14:textId="6AD35CD3" w:rsidR="008D0DD5" w:rsidRPr="002340CD" w:rsidRDefault="008D0DD5" w:rsidP="0066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 xml:space="preserve">7. </w:t>
            </w:r>
          </w:p>
        </w:tc>
        <w:tc>
          <w:tcPr>
            <w:tcW w:w="5812" w:type="dxa"/>
            <w:vAlign w:val="center"/>
          </w:tcPr>
          <w:p w14:paraId="6A07D771" w14:textId="499D0529" w:rsidR="008D0DD5" w:rsidRPr="002340CD" w:rsidRDefault="008D0DD5" w:rsidP="00667344">
            <w:pPr>
              <w:ind w:left="1" w:hanging="3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Грамматика и категории текста</w:t>
            </w:r>
          </w:p>
        </w:tc>
        <w:tc>
          <w:tcPr>
            <w:tcW w:w="1559" w:type="dxa"/>
            <w:vAlign w:val="center"/>
          </w:tcPr>
          <w:p w14:paraId="49E0E8E9" w14:textId="27DBCF23" w:rsidR="008D0DD5" w:rsidRPr="002340CD" w:rsidRDefault="008D0DD5" w:rsidP="00667344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-</w:t>
            </w:r>
          </w:p>
        </w:tc>
        <w:tc>
          <w:tcPr>
            <w:tcW w:w="1562" w:type="dxa"/>
            <w:vAlign w:val="center"/>
          </w:tcPr>
          <w:p w14:paraId="54540AD6" w14:textId="36A63201" w:rsidR="008D0DD5" w:rsidRPr="002340CD" w:rsidRDefault="008D0DD5" w:rsidP="00CD4337">
            <w:pPr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2340CD">
              <w:rPr>
                <w:position w:val="0"/>
                <w:sz w:val="28"/>
                <w:szCs w:val="28"/>
              </w:rPr>
              <w:t>1</w:t>
            </w:r>
          </w:p>
        </w:tc>
      </w:tr>
      <w:tr w:rsidR="00295E8D" w:rsidRPr="002340CD" w14:paraId="3551423D" w14:textId="77777777" w:rsidTr="00295E8D">
        <w:trPr>
          <w:jc w:val="center"/>
        </w:trPr>
        <w:tc>
          <w:tcPr>
            <w:tcW w:w="713" w:type="dxa"/>
          </w:tcPr>
          <w:p w14:paraId="126B371F" w14:textId="77777777" w:rsidR="00295E8D" w:rsidRPr="002340CD" w:rsidRDefault="00295E8D" w:rsidP="00667344">
            <w:pPr>
              <w:ind w:left="1" w:hanging="3"/>
              <w:rPr>
                <w:position w:val="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62E523D" w14:textId="77777777" w:rsidR="00295E8D" w:rsidRPr="002340CD" w:rsidRDefault="00295E8D" w:rsidP="00667344">
            <w:pPr>
              <w:ind w:left="1" w:hanging="3"/>
              <w:jc w:val="right"/>
              <w:rPr>
                <w:b/>
                <w:position w:val="0"/>
                <w:sz w:val="28"/>
                <w:szCs w:val="28"/>
              </w:rPr>
            </w:pPr>
            <w:r w:rsidRPr="002340CD">
              <w:rPr>
                <w:b/>
                <w:position w:val="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2A15CDEC" w14:textId="77777777" w:rsidR="00295E8D" w:rsidRPr="002340CD" w:rsidRDefault="00295E8D" w:rsidP="00667344">
            <w:pPr>
              <w:ind w:left="1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2340CD">
              <w:rPr>
                <w:b/>
                <w:position w:val="0"/>
                <w:sz w:val="28"/>
                <w:szCs w:val="28"/>
              </w:rPr>
              <w:t>20</w:t>
            </w:r>
          </w:p>
        </w:tc>
        <w:tc>
          <w:tcPr>
            <w:tcW w:w="1562" w:type="dxa"/>
          </w:tcPr>
          <w:p w14:paraId="21898F75" w14:textId="77777777" w:rsidR="00295E8D" w:rsidRPr="002340CD" w:rsidRDefault="00295E8D" w:rsidP="00667344">
            <w:pPr>
              <w:ind w:left="1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2340CD">
              <w:rPr>
                <w:b/>
                <w:position w:val="0"/>
                <w:sz w:val="28"/>
                <w:szCs w:val="28"/>
              </w:rPr>
              <w:t>14</w:t>
            </w:r>
          </w:p>
        </w:tc>
      </w:tr>
    </w:tbl>
    <w:p w14:paraId="2C034139" w14:textId="77777777" w:rsidR="00C77900" w:rsidRPr="002340CD" w:rsidRDefault="00C77900" w:rsidP="00295E8D">
      <w:pPr>
        <w:pStyle w:val="1"/>
        <w:rPr>
          <w:b/>
          <w:sz w:val="28"/>
          <w:szCs w:val="28"/>
        </w:rPr>
      </w:pPr>
    </w:p>
    <w:p w14:paraId="42B89518" w14:textId="2E391A65" w:rsidR="00667344" w:rsidRDefault="006673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</w:p>
    <w:p w14:paraId="290C04BF" w14:textId="3E970571" w:rsidR="00A850B3" w:rsidRPr="008F0745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6"/>
        <w:jc w:val="center"/>
        <w:rPr>
          <w:b/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СОДЕРЖАНИЕ УЧЕБНОГО МАТЕРИАЛА</w:t>
      </w:r>
    </w:p>
    <w:p w14:paraId="4D1ECB95" w14:textId="77777777" w:rsidR="00A850B3" w:rsidRPr="008F0745" w:rsidRDefault="00A850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center"/>
        <w:rPr>
          <w:i/>
          <w:color w:val="000000"/>
          <w:position w:val="0"/>
          <w:sz w:val="28"/>
          <w:szCs w:val="28"/>
        </w:rPr>
      </w:pPr>
    </w:p>
    <w:p w14:paraId="3174F5D0" w14:textId="77777777" w:rsidR="00A850B3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6"/>
        <w:jc w:val="center"/>
        <w:rPr>
          <w:b/>
          <w:i/>
          <w:color w:val="000000"/>
          <w:position w:val="0"/>
          <w:sz w:val="28"/>
          <w:szCs w:val="28"/>
        </w:rPr>
      </w:pPr>
      <w:r w:rsidRPr="006B5218">
        <w:rPr>
          <w:b/>
          <w:i/>
          <w:color w:val="000000"/>
          <w:position w:val="0"/>
          <w:sz w:val="28"/>
          <w:szCs w:val="28"/>
        </w:rPr>
        <w:t>Английский язык</w:t>
      </w:r>
    </w:p>
    <w:p w14:paraId="3B73AAE6" w14:textId="126AEF10" w:rsidR="00404E5D" w:rsidRDefault="00404E5D" w:rsidP="00404E5D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 xml:space="preserve">Грамматика </w:t>
      </w:r>
      <w:r>
        <w:rPr>
          <w:b/>
          <w:sz w:val="28"/>
          <w:szCs w:val="28"/>
        </w:rPr>
        <w:t xml:space="preserve">языка </w:t>
      </w:r>
      <w:r w:rsidRPr="004F7856">
        <w:rPr>
          <w:b/>
          <w:sz w:val="28"/>
          <w:szCs w:val="28"/>
        </w:rPr>
        <w:t>как особая система формальных средств передачи значений</w:t>
      </w:r>
      <w:r>
        <w:rPr>
          <w:b/>
          <w:sz w:val="28"/>
          <w:szCs w:val="28"/>
        </w:rPr>
        <w:t>: общие положения.</w:t>
      </w:r>
    </w:p>
    <w:p w14:paraId="5F6FFC17" w14:textId="77777777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4F7856">
        <w:rPr>
          <w:sz w:val="28"/>
          <w:szCs w:val="28"/>
        </w:rPr>
        <w:t>Грамматика и ее отношение к другим дисциплинам.</w:t>
      </w:r>
      <w:r>
        <w:rPr>
          <w:sz w:val="28"/>
          <w:szCs w:val="28"/>
        </w:rPr>
        <w:t xml:space="preserve"> Отличие грамматической системы от лексической и фонетической.</w:t>
      </w:r>
      <w:r w:rsidRPr="004F7856">
        <w:rPr>
          <w:sz w:val="28"/>
          <w:szCs w:val="28"/>
        </w:rPr>
        <w:t xml:space="preserve"> Понятия грамматической формы, значения, категории. Приемы и методы анализа</w:t>
      </w:r>
      <w:r>
        <w:rPr>
          <w:sz w:val="28"/>
          <w:szCs w:val="28"/>
        </w:rPr>
        <w:t>:</w:t>
      </w:r>
      <w:r w:rsidRPr="004F7856">
        <w:rPr>
          <w:sz w:val="28"/>
          <w:szCs w:val="28"/>
        </w:rPr>
        <w:t xml:space="preserve"> оппозиционный. Членение грамматики: морфология и синтаксис, синтагматика и парадигматика. Парадигма. Морфологические и синтаксические способы формообразования.</w:t>
      </w:r>
      <w:r w:rsidRPr="004F7856">
        <w:rPr>
          <w:color w:val="0070C0"/>
          <w:sz w:val="28"/>
          <w:szCs w:val="28"/>
        </w:rPr>
        <w:t xml:space="preserve"> </w:t>
      </w:r>
      <w:r w:rsidRPr="004F7856">
        <w:rPr>
          <w:sz w:val="28"/>
          <w:szCs w:val="28"/>
        </w:rPr>
        <w:t>Виды грамматических форм, аналитические и синтетические формы, признаки аналитических форм и их отличия и сходства с синтетическими формами и словосочетаниями.</w:t>
      </w:r>
    </w:p>
    <w:p w14:paraId="6626E395" w14:textId="61DB82C5" w:rsidR="00404E5D" w:rsidRPr="00612540" w:rsidRDefault="00404E5D" w:rsidP="00404E5D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Части речи и принципы классификации слов</w:t>
      </w:r>
      <w:r w:rsidR="00612540">
        <w:rPr>
          <w:b/>
          <w:sz w:val="28"/>
          <w:szCs w:val="28"/>
        </w:rPr>
        <w:t>.</w:t>
      </w:r>
      <w:r w:rsidR="00612540" w:rsidRPr="00612540">
        <w:rPr>
          <w:position w:val="0"/>
          <w:sz w:val="28"/>
          <w:szCs w:val="28"/>
        </w:rPr>
        <w:t xml:space="preserve"> </w:t>
      </w:r>
    </w:p>
    <w:p w14:paraId="7CF5B42D" w14:textId="77777777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4F7856">
        <w:rPr>
          <w:sz w:val="28"/>
          <w:szCs w:val="28"/>
        </w:rPr>
        <w:t xml:space="preserve">Грамматические и лексические классы слов. Части речи как лексико-грамматические группировки. Критерии выделения частей речи. </w:t>
      </w:r>
      <w:r>
        <w:rPr>
          <w:sz w:val="28"/>
          <w:szCs w:val="28"/>
        </w:rPr>
        <w:t xml:space="preserve">Формальные, функциональные и семантические характеристики частей речи. </w:t>
      </w:r>
      <w:r w:rsidRPr="004F7856">
        <w:rPr>
          <w:sz w:val="28"/>
          <w:szCs w:val="28"/>
        </w:rPr>
        <w:t>Приемы и методы анализа</w:t>
      </w:r>
      <w:r>
        <w:rPr>
          <w:sz w:val="28"/>
          <w:szCs w:val="28"/>
        </w:rPr>
        <w:t>:</w:t>
      </w:r>
      <w:r w:rsidRPr="004F7856">
        <w:rPr>
          <w:sz w:val="28"/>
          <w:szCs w:val="28"/>
        </w:rPr>
        <w:t xml:space="preserve"> дистрибутивный. Несовпадение классов, выделенных по различным критериям и полевая модель частей речи. </w:t>
      </w:r>
    </w:p>
    <w:p w14:paraId="790E1582" w14:textId="30C9CE01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Морфологические категории частей речи</w:t>
      </w:r>
      <w:r w:rsidR="00612540">
        <w:rPr>
          <w:b/>
          <w:sz w:val="28"/>
          <w:szCs w:val="28"/>
        </w:rPr>
        <w:t>.</w:t>
      </w:r>
    </w:p>
    <w:p w14:paraId="65C9AD8D" w14:textId="193C7231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2340CD">
        <w:rPr>
          <w:sz w:val="28"/>
          <w:szCs w:val="28"/>
        </w:rPr>
        <w:t>Именные части речи</w:t>
      </w:r>
      <w:r w:rsidR="002340CD" w:rsidRPr="002340CD">
        <w:rPr>
          <w:sz w:val="28"/>
          <w:szCs w:val="28"/>
        </w:rPr>
        <w:t xml:space="preserve">. </w:t>
      </w:r>
      <w:r w:rsidRPr="004F7856">
        <w:rPr>
          <w:sz w:val="28"/>
          <w:szCs w:val="28"/>
        </w:rPr>
        <w:t xml:space="preserve">Существительное и его признаки. Категории числа и падежа. Проблема категорий рода и детерминации. Грамматический статус артикля, число артиклей, основное значение артикля. Прилагательное и его </w:t>
      </w:r>
      <w:r w:rsidRPr="004F7856">
        <w:rPr>
          <w:sz w:val="28"/>
          <w:szCs w:val="28"/>
        </w:rPr>
        <w:lastRenderedPageBreak/>
        <w:t xml:space="preserve">признаки. Проблема категории степеней сравнения. Слова категории состояния, их признаки, сходство и отличие от прилагательных. Наречия и их основные признаки. Полная и частичная субстантивация прилагательных. Существительное в функции препозитивного определения (проблема конструкции </w:t>
      </w:r>
      <w:proofErr w:type="spellStart"/>
      <w:r w:rsidRPr="004F7856">
        <w:rPr>
          <w:i/>
          <w:sz w:val="28"/>
          <w:szCs w:val="28"/>
        </w:rPr>
        <w:t>stone</w:t>
      </w:r>
      <w:proofErr w:type="spellEnd"/>
      <w:r w:rsidRPr="004F7856">
        <w:rPr>
          <w:i/>
          <w:sz w:val="28"/>
          <w:szCs w:val="28"/>
        </w:rPr>
        <w:t xml:space="preserve"> </w:t>
      </w:r>
      <w:proofErr w:type="spellStart"/>
      <w:r w:rsidRPr="004F7856">
        <w:rPr>
          <w:i/>
          <w:sz w:val="28"/>
          <w:szCs w:val="28"/>
        </w:rPr>
        <w:t>wall</w:t>
      </w:r>
      <w:proofErr w:type="spellEnd"/>
      <w:r w:rsidRPr="004F7856">
        <w:rPr>
          <w:sz w:val="28"/>
          <w:szCs w:val="28"/>
        </w:rPr>
        <w:t xml:space="preserve">). Наречия с суффиксом </w:t>
      </w:r>
      <w:r w:rsidRPr="004F7856">
        <w:rPr>
          <w:i/>
          <w:sz w:val="28"/>
          <w:szCs w:val="28"/>
        </w:rPr>
        <w:t>-</w:t>
      </w:r>
      <w:proofErr w:type="spellStart"/>
      <w:r w:rsidRPr="004F7856">
        <w:rPr>
          <w:i/>
          <w:sz w:val="28"/>
          <w:szCs w:val="28"/>
        </w:rPr>
        <w:t>ly</w:t>
      </w:r>
      <w:proofErr w:type="spellEnd"/>
      <w:r w:rsidRPr="004F7856">
        <w:rPr>
          <w:sz w:val="28"/>
          <w:szCs w:val="28"/>
        </w:rPr>
        <w:t xml:space="preserve"> и их место в грамматической системе английского языка. </w:t>
      </w:r>
    </w:p>
    <w:p w14:paraId="652596B3" w14:textId="33F528AA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2340CD">
        <w:rPr>
          <w:sz w:val="28"/>
          <w:szCs w:val="28"/>
        </w:rPr>
        <w:t>Глагол</w:t>
      </w:r>
      <w:r w:rsidR="002340CD" w:rsidRPr="002340CD">
        <w:rPr>
          <w:sz w:val="28"/>
          <w:szCs w:val="28"/>
        </w:rPr>
        <w:t xml:space="preserve">. </w:t>
      </w:r>
      <w:r w:rsidRPr="002340CD">
        <w:rPr>
          <w:sz w:val="28"/>
          <w:szCs w:val="28"/>
        </w:rPr>
        <w:t>Основное</w:t>
      </w:r>
      <w:r w:rsidRPr="004F7856">
        <w:rPr>
          <w:sz w:val="28"/>
          <w:szCs w:val="28"/>
        </w:rPr>
        <w:t xml:space="preserve"> лексико-грамматическое значение глагола. Парадигма глагола. Категория репрезентации и неличные формы.  </w:t>
      </w:r>
      <w:proofErr w:type="spellStart"/>
      <w:r w:rsidRPr="004F7856">
        <w:rPr>
          <w:sz w:val="28"/>
          <w:szCs w:val="28"/>
        </w:rPr>
        <w:t>Темпоральные</w:t>
      </w:r>
      <w:proofErr w:type="spellEnd"/>
      <w:r w:rsidRPr="004F7856">
        <w:rPr>
          <w:sz w:val="28"/>
          <w:szCs w:val="28"/>
        </w:rPr>
        <w:t xml:space="preserve"> и видовые категории: категория времени, категория вида, категория временной отнесенности (порядка, таксиса), проблема будущего времени и форм “будущего в прошедшем”, категория </w:t>
      </w:r>
      <w:proofErr w:type="spellStart"/>
      <w:r w:rsidRPr="004F7856">
        <w:rPr>
          <w:sz w:val="28"/>
          <w:szCs w:val="28"/>
        </w:rPr>
        <w:t>проспективности</w:t>
      </w:r>
      <w:proofErr w:type="spellEnd"/>
      <w:r w:rsidRPr="004F7856">
        <w:rPr>
          <w:sz w:val="28"/>
          <w:szCs w:val="28"/>
        </w:rPr>
        <w:t>, модель видовременной системы. Категория наклонения: грамматическое значение модальности, проблема числа наклонений, наклонение и модальные глаголы. Категория залога, залог и лексическое значение переходности, проблема числа залогов, возвратные и взаимные конструкции, проблема среднего залога и инактивное употребление глаголов, лексико-синтаксические ограничения на возможности инактивного употребления глаголов.</w:t>
      </w:r>
    </w:p>
    <w:p w14:paraId="7074776A" w14:textId="363D8F7C" w:rsidR="00404E5D" w:rsidRDefault="00404E5D" w:rsidP="00404E5D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Синтаксис</w:t>
      </w:r>
      <w:r w:rsidR="00612540">
        <w:rPr>
          <w:b/>
          <w:sz w:val="28"/>
          <w:szCs w:val="28"/>
        </w:rPr>
        <w:t xml:space="preserve">. </w:t>
      </w:r>
      <w:r w:rsidRPr="00047B5E">
        <w:rPr>
          <w:b/>
          <w:sz w:val="28"/>
          <w:szCs w:val="28"/>
        </w:rPr>
        <w:t>Типология словосочетаний</w:t>
      </w:r>
      <w:r w:rsidR="00612540">
        <w:rPr>
          <w:b/>
          <w:sz w:val="28"/>
          <w:szCs w:val="28"/>
        </w:rPr>
        <w:t>.</w:t>
      </w:r>
    </w:p>
    <w:p w14:paraId="3F16007D" w14:textId="77777777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7856">
        <w:rPr>
          <w:sz w:val="28"/>
          <w:szCs w:val="28"/>
        </w:rPr>
        <w:t>ринципы классификации.</w:t>
      </w:r>
      <w:r>
        <w:rPr>
          <w:sz w:val="28"/>
          <w:szCs w:val="28"/>
        </w:rPr>
        <w:t xml:space="preserve"> Типы синтаксических связей. Способы выражения синтаксических отношений между компонентами словосочетаний. Классификации словосочетаний Г. Свита, О. </w:t>
      </w:r>
      <w:proofErr w:type="spellStart"/>
      <w:r>
        <w:rPr>
          <w:sz w:val="28"/>
          <w:szCs w:val="28"/>
        </w:rPr>
        <w:t>Есперсена</w:t>
      </w:r>
      <w:proofErr w:type="spellEnd"/>
      <w:r>
        <w:rPr>
          <w:sz w:val="28"/>
          <w:szCs w:val="28"/>
        </w:rPr>
        <w:t xml:space="preserve">, Л. </w:t>
      </w:r>
      <w:proofErr w:type="spellStart"/>
      <w:r>
        <w:rPr>
          <w:sz w:val="28"/>
          <w:szCs w:val="28"/>
        </w:rPr>
        <w:t>Блумфильда</w:t>
      </w:r>
      <w:proofErr w:type="spellEnd"/>
      <w:r>
        <w:rPr>
          <w:sz w:val="28"/>
          <w:szCs w:val="28"/>
        </w:rPr>
        <w:t>.</w:t>
      </w:r>
    </w:p>
    <w:p w14:paraId="6BA8CD48" w14:textId="42D90387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Предложение</w:t>
      </w:r>
      <w:r w:rsidR="00612540">
        <w:rPr>
          <w:b/>
          <w:sz w:val="28"/>
          <w:szCs w:val="28"/>
        </w:rPr>
        <w:t xml:space="preserve">. </w:t>
      </w:r>
      <w:r w:rsidRPr="004F7856">
        <w:rPr>
          <w:b/>
          <w:sz w:val="28"/>
          <w:szCs w:val="28"/>
        </w:rPr>
        <w:t>Простое предложение</w:t>
      </w:r>
      <w:r>
        <w:rPr>
          <w:b/>
          <w:sz w:val="28"/>
          <w:szCs w:val="28"/>
        </w:rPr>
        <w:t>:</w:t>
      </w:r>
      <w:r w:rsidRPr="00404E5D">
        <w:rPr>
          <w:b/>
          <w:position w:val="0"/>
          <w:sz w:val="28"/>
          <w:szCs w:val="28"/>
        </w:rPr>
        <w:t xml:space="preserve"> структура, уровни и методы его анализа.</w:t>
      </w:r>
      <w:r w:rsidRPr="004F7856">
        <w:rPr>
          <w:b/>
          <w:sz w:val="28"/>
          <w:szCs w:val="28"/>
        </w:rPr>
        <w:t xml:space="preserve"> </w:t>
      </w:r>
    </w:p>
    <w:p w14:paraId="45D83AF7" w14:textId="77777777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4F7856">
        <w:rPr>
          <w:sz w:val="28"/>
          <w:szCs w:val="28"/>
        </w:rPr>
        <w:t xml:space="preserve">Предложение как номинативная и коммуникативная единица. </w:t>
      </w:r>
      <w:proofErr w:type="spellStart"/>
      <w:r w:rsidRPr="004F7856">
        <w:rPr>
          <w:sz w:val="28"/>
          <w:szCs w:val="28"/>
        </w:rPr>
        <w:t>Двусоставность</w:t>
      </w:r>
      <w:proofErr w:type="spellEnd"/>
      <w:r w:rsidRPr="004F7856">
        <w:rPr>
          <w:sz w:val="28"/>
          <w:szCs w:val="28"/>
        </w:rPr>
        <w:t xml:space="preserve"> английского предложения. Фиксированность порядка слов. Предикативность и модальность. Вторичная предикативность. Принципы классификации предложений и типы предложений. Члены предложения в свете современных синтаксических теорий. Приемы и методы анализа (дистрибутивный, непосредственных составляющих, трансформационный).</w:t>
      </w:r>
      <w:r w:rsidRPr="004F7856">
        <w:rPr>
          <w:color w:val="0070C0"/>
          <w:sz w:val="28"/>
          <w:szCs w:val="28"/>
        </w:rPr>
        <w:t xml:space="preserve"> </w:t>
      </w:r>
      <w:r w:rsidRPr="004F7856">
        <w:rPr>
          <w:sz w:val="28"/>
          <w:szCs w:val="28"/>
        </w:rPr>
        <w:t xml:space="preserve">Коммуникативные типы предложений. Предложение как номинативная единица: семантические роли членов пропозиции. Актуальное членение предложения. Прагматический аспект синтаксиса. </w:t>
      </w:r>
    </w:p>
    <w:p w14:paraId="135B00A8" w14:textId="1A691AE0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4F7856">
        <w:rPr>
          <w:b/>
          <w:sz w:val="28"/>
          <w:szCs w:val="28"/>
        </w:rPr>
        <w:t>Сложн</w:t>
      </w:r>
      <w:r>
        <w:rPr>
          <w:b/>
          <w:sz w:val="28"/>
          <w:szCs w:val="28"/>
        </w:rPr>
        <w:t>ое предложение</w:t>
      </w:r>
      <w:r w:rsidR="00612540">
        <w:rPr>
          <w:b/>
          <w:sz w:val="28"/>
          <w:szCs w:val="28"/>
        </w:rPr>
        <w:t>.</w:t>
      </w:r>
    </w:p>
    <w:p w14:paraId="2534E83A" w14:textId="77777777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4F7856">
        <w:rPr>
          <w:sz w:val="28"/>
          <w:szCs w:val="28"/>
        </w:rPr>
        <w:t xml:space="preserve">Сложные предложения и их типы. Способы связи в сложных предложениях. Сложносочиненное предложение как реализация координации. Логические связи компонентов сложносочиненного предложения. Союзная и бессоюзная связь. Сложноподчиненное предложение как реализация субординации. Виды сложноподчиненных предложений по типам синтаксической связи между главным и придаточным предложением. Соотношение сложного предложения и других предикативных единиц. </w:t>
      </w:r>
    </w:p>
    <w:p w14:paraId="79BDBF93" w14:textId="4D38CC21" w:rsidR="00404E5D" w:rsidRPr="004F7856" w:rsidRDefault="00404E5D" w:rsidP="00404E5D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Грамматика и категории текста</w:t>
      </w:r>
      <w:r w:rsidR="00612540">
        <w:rPr>
          <w:b/>
          <w:sz w:val="28"/>
          <w:szCs w:val="28"/>
        </w:rPr>
        <w:t>.</w:t>
      </w:r>
    </w:p>
    <w:p w14:paraId="7F6B67AE" w14:textId="77777777" w:rsidR="00404E5D" w:rsidRPr="008D3703" w:rsidRDefault="00404E5D" w:rsidP="00404E5D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4F7856">
        <w:rPr>
          <w:sz w:val="28"/>
          <w:szCs w:val="28"/>
        </w:rPr>
        <w:t xml:space="preserve">Текст как лингвистическая единица, категории текста. </w:t>
      </w:r>
      <w:proofErr w:type="spellStart"/>
      <w:r w:rsidRPr="004F7856">
        <w:rPr>
          <w:sz w:val="28"/>
          <w:szCs w:val="28"/>
        </w:rPr>
        <w:t>Когезия</w:t>
      </w:r>
      <w:proofErr w:type="spellEnd"/>
      <w:r w:rsidRPr="004F7856">
        <w:rPr>
          <w:sz w:val="28"/>
          <w:szCs w:val="28"/>
        </w:rPr>
        <w:t xml:space="preserve"> и когерентность. Средства связи в тексте. Первичная и вторичная номинация.</w:t>
      </w:r>
    </w:p>
    <w:p w14:paraId="6AC2F8EE" w14:textId="77777777" w:rsidR="00A850B3" w:rsidRPr="00404E5D" w:rsidRDefault="00A850B3" w:rsidP="00404E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rPr>
          <w:color w:val="000000"/>
          <w:position w:val="0"/>
          <w:sz w:val="28"/>
          <w:szCs w:val="28"/>
        </w:rPr>
      </w:pPr>
    </w:p>
    <w:p w14:paraId="14174446" w14:textId="77777777" w:rsidR="00B46C76" w:rsidRPr="008F0745" w:rsidRDefault="00B46C76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6"/>
        <w:jc w:val="center"/>
        <w:rPr>
          <w:b/>
          <w:i/>
          <w:color w:val="000000"/>
          <w:position w:val="0"/>
          <w:sz w:val="28"/>
          <w:szCs w:val="28"/>
          <w:highlight w:val="yellow"/>
        </w:rPr>
      </w:pPr>
    </w:p>
    <w:p w14:paraId="54D4C1FD" w14:textId="347A3444" w:rsidR="00A850B3" w:rsidRPr="002340CD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6"/>
        <w:jc w:val="center"/>
        <w:rPr>
          <w:b/>
          <w:i/>
          <w:color w:val="000000"/>
          <w:position w:val="0"/>
          <w:sz w:val="28"/>
          <w:szCs w:val="28"/>
        </w:rPr>
      </w:pPr>
      <w:r w:rsidRPr="002340CD">
        <w:rPr>
          <w:b/>
          <w:i/>
          <w:color w:val="000000"/>
          <w:position w:val="0"/>
          <w:sz w:val="28"/>
          <w:szCs w:val="28"/>
        </w:rPr>
        <w:lastRenderedPageBreak/>
        <w:t>Немецкий язык</w:t>
      </w:r>
    </w:p>
    <w:p w14:paraId="3D7A1772" w14:textId="0FE23979" w:rsidR="00612540" w:rsidRDefault="00612540" w:rsidP="00612540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bookmarkStart w:id="4" w:name="_Hlk527930653"/>
      <w:bookmarkStart w:id="5" w:name="_Hlk527934294"/>
      <w:r w:rsidRPr="002340CD">
        <w:rPr>
          <w:b/>
          <w:sz w:val="28"/>
          <w:szCs w:val="28"/>
        </w:rPr>
        <w:t>Грамматика языка как особая</w:t>
      </w:r>
      <w:r w:rsidRPr="004F7856">
        <w:rPr>
          <w:b/>
          <w:sz w:val="28"/>
          <w:szCs w:val="28"/>
        </w:rPr>
        <w:t xml:space="preserve"> система формальных средств передачи значений</w:t>
      </w:r>
      <w:r>
        <w:rPr>
          <w:b/>
          <w:sz w:val="28"/>
          <w:szCs w:val="28"/>
        </w:rPr>
        <w:t>: общие положения.</w:t>
      </w:r>
    </w:p>
    <w:p w14:paraId="5F1E6805" w14:textId="37B9E2B9" w:rsidR="00CB22B2" w:rsidRPr="0009750A" w:rsidRDefault="00CB22B2" w:rsidP="00AB7144">
      <w:pPr>
        <w:shd w:val="clear" w:color="auto" w:fill="FFFFFF"/>
        <w:ind w:left="-2" w:firstLineChars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Связь</w:t>
      </w:r>
      <w:r w:rsidRPr="00CB22B2">
        <w:rPr>
          <w:bCs/>
          <w:color w:val="000000"/>
          <w:sz w:val="28"/>
          <w:szCs w:val="28"/>
        </w:rPr>
        <w:t xml:space="preserve"> грамматики с</w:t>
      </w:r>
      <w:r>
        <w:rPr>
          <w:bCs/>
          <w:color w:val="000000"/>
          <w:sz w:val="28"/>
          <w:szCs w:val="28"/>
        </w:rPr>
        <w:t xml:space="preserve"> другими</w:t>
      </w:r>
      <w:r w:rsidRPr="00CB22B2">
        <w:rPr>
          <w:bCs/>
          <w:color w:val="000000"/>
          <w:sz w:val="28"/>
          <w:szCs w:val="28"/>
        </w:rPr>
        <w:t xml:space="preserve"> лингвистически</w:t>
      </w:r>
      <w:r>
        <w:rPr>
          <w:bCs/>
          <w:color w:val="000000"/>
          <w:sz w:val="28"/>
          <w:szCs w:val="28"/>
        </w:rPr>
        <w:t>ми</w:t>
      </w:r>
      <w:r w:rsidRPr="00CB22B2">
        <w:rPr>
          <w:bCs/>
          <w:color w:val="000000"/>
          <w:sz w:val="28"/>
          <w:szCs w:val="28"/>
        </w:rPr>
        <w:t xml:space="preserve"> дисциплин</w:t>
      </w:r>
      <w:r>
        <w:rPr>
          <w:bCs/>
          <w:color w:val="000000"/>
          <w:sz w:val="28"/>
          <w:szCs w:val="28"/>
        </w:rPr>
        <w:t>ами</w:t>
      </w:r>
      <w:r w:rsidRPr="00CB22B2">
        <w:rPr>
          <w:bCs/>
          <w:color w:val="000000"/>
          <w:sz w:val="28"/>
          <w:szCs w:val="28"/>
        </w:rPr>
        <w:t>.</w:t>
      </w:r>
      <w:r w:rsidRPr="0009750A">
        <w:rPr>
          <w:b/>
          <w:color w:val="000000"/>
          <w:sz w:val="28"/>
          <w:szCs w:val="28"/>
        </w:rPr>
        <w:t xml:space="preserve"> </w:t>
      </w:r>
      <w:r w:rsidRPr="0009750A">
        <w:rPr>
          <w:color w:val="000000"/>
          <w:sz w:val="28"/>
          <w:szCs w:val="28"/>
        </w:rPr>
        <w:t>Грамматика как особая система формальных средств передачи значений. Грамматический строй языка и его м</w:t>
      </w:r>
      <w:r w:rsidR="00536CAD">
        <w:rPr>
          <w:color w:val="000000"/>
          <w:sz w:val="28"/>
          <w:szCs w:val="28"/>
        </w:rPr>
        <w:t>есто среди других уровней языка.</w:t>
      </w:r>
    </w:p>
    <w:p w14:paraId="32351BB2" w14:textId="01B74A75" w:rsidR="00C64AC5" w:rsidRPr="0009750A" w:rsidRDefault="00C64AC5" w:rsidP="00C64AC5">
      <w:pPr>
        <w:shd w:val="clear" w:color="auto" w:fill="FFFFFF"/>
        <w:ind w:left="-2" w:firstLineChars="0" w:firstLine="709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>Грамматическая форма, грамматическое значение и грамматическая категория как основные грамматические понятия. Виды грамматических форм и классификация грамматических значений. Способы формообразования. Принципы и методы анализа грамматических явлений (дистрибутивный, оппозиционный, трансформационный).</w:t>
      </w:r>
    </w:p>
    <w:p w14:paraId="4EDB194B" w14:textId="28774B51" w:rsidR="00612540" w:rsidRPr="00612540" w:rsidRDefault="00612540" w:rsidP="00612540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Части речи и принципы классификации слов</w:t>
      </w:r>
      <w:r>
        <w:rPr>
          <w:b/>
          <w:sz w:val="28"/>
          <w:szCs w:val="28"/>
        </w:rPr>
        <w:t>.</w:t>
      </w:r>
      <w:r w:rsidRPr="00612540">
        <w:rPr>
          <w:position w:val="0"/>
          <w:sz w:val="28"/>
          <w:szCs w:val="28"/>
        </w:rPr>
        <w:t xml:space="preserve"> </w:t>
      </w:r>
    </w:p>
    <w:p w14:paraId="76B571BC" w14:textId="1962E351" w:rsidR="00612540" w:rsidRPr="0009750A" w:rsidRDefault="00612540" w:rsidP="00C64AC5">
      <w:pPr>
        <w:shd w:val="clear" w:color="auto" w:fill="FFFFFF"/>
        <w:ind w:left="-2" w:firstLineChars="0" w:firstLine="709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Определение понятия </w:t>
      </w:r>
      <w:r w:rsidRPr="0009750A">
        <w:rPr>
          <w:iCs/>
          <w:color w:val="000000"/>
          <w:sz w:val="28"/>
          <w:szCs w:val="28"/>
        </w:rPr>
        <w:t xml:space="preserve">часть речи. </w:t>
      </w:r>
      <w:r w:rsidRPr="0009750A">
        <w:rPr>
          <w:color w:val="000000"/>
          <w:sz w:val="28"/>
          <w:szCs w:val="28"/>
        </w:rPr>
        <w:t xml:space="preserve">Критерии выделения частей речи, их классификация в традиционных и современных грамматиках. Границы между частями речи, понятие </w:t>
      </w:r>
      <w:r w:rsidRPr="0009750A">
        <w:rPr>
          <w:iCs/>
          <w:color w:val="000000"/>
          <w:sz w:val="28"/>
          <w:szCs w:val="28"/>
        </w:rPr>
        <w:t xml:space="preserve">транспозиции </w:t>
      </w:r>
      <w:r w:rsidRPr="0009750A">
        <w:rPr>
          <w:color w:val="000000"/>
          <w:sz w:val="28"/>
          <w:szCs w:val="28"/>
        </w:rPr>
        <w:t xml:space="preserve">из одной части речи в другую. </w:t>
      </w:r>
    </w:p>
    <w:p w14:paraId="29411575" w14:textId="77777777" w:rsidR="00612540" w:rsidRPr="004F7856" w:rsidRDefault="00612540" w:rsidP="00612540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Морфологические категории частей речи</w:t>
      </w:r>
      <w:r>
        <w:rPr>
          <w:b/>
          <w:sz w:val="28"/>
          <w:szCs w:val="28"/>
        </w:rPr>
        <w:t>.</w:t>
      </w:r>
    </w:p>
    <w:p w14:paraId="65A94571" w14:textId="18E88AC0" w:rsidR="00C64AC5" w:rsidRPr="0009750A" w:rsidRDefault="00C64AC5" w:rsidP="00C64AC5">
      <w:pPr>
        <w:shd w:val="clear" w:color="auto" w:fill="FFFFFF"/>
        <w:ind w:left="-2" w:firstLineChars="0" w:firstLine="709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Виды морфем в немецком языке. Понятия </w:t>
      </w:r>
      <w:r w:rsidRPr="0009750A">
        <w:rPr>
          <w:iCs/>
          <w:color w:val="000000"/>
          <w:sz w:val="28"/>
          <w:szCs w:val="28"/>
        </w:rPr>
        <w:t xml:space="preserve">нулевой морфемы </w:t>
      </w:r>
      <w:r w:rsidRPr="0009750A">
        <w:rPr>
          <w:color w:val="000000"/>
          <w:sz w:val="28"/>
          <w:szCs w:val="28"/>
        </w:rPr>
        <w:t xml:space="preserve">и </w:t>
      </w:r>
      <w:r w:rsidRPr="0009750A">
        <w:rPr>
          <w:iCs/>
          <w:color w:val="000000"/>
          <w:sz w:val="28"/>
          <w:szCs w:val="28"/>
        </w:rPr>
        <w:t>алломорфа</w:t>
      </w:r>
      <w:r w:rsidRPr="0009750A">
        <w:rPr>
          <w:i/>
          <w:iCs/>
          <w:color w:val="000000"/>
          <w:sz w:val="28"/>
          <w:szCs w:val="28"/>
        </w:rPr>
        <w:t xml:space="preserve">. </w:t>
      </w:r>
      <w:r w:rsidRPr="0009750A">
        <w:rPr>
          <w:color w:val="000000"/>
          <w:sz w:val="28"/>
          <w:szCs w:val="28"/>
        </w:rPr>
        <w:t xml:space="preserve">Морфологическая парадигма. Морфологический состав немецкого слова. </w:t>
      </w:r>
    </w:p>
    <w:p w14:paraId="7F5FD4A2" w14:textId="30B85B59" w:rsidR="00612540" w:rsidRPr="0009750A" w:rsidRDefault="00612540" w:rsidP="00612540">
      <w:pPr>
        <w:shd w:val="clear" w:color="auto" w:fill="FFFFFF"/>
        <w:ind w:left="-2" w:firstLineChars="0" w:firstLine="711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Имя существительное как часть речи. Структурно-семантические разряды имен существительных. Грамматические категории имен существительных. Особенности категории </w:t>
      </w:r>
      <w:r w:rsidRPr="0009750A">
        <w:rPr>
          <w:iCs/>
          <w:color w:val="000000"/>
          <w:sz w:val="28"/>
          <w:szCs w:val="28"/>
        </w:rPr>
        <w:t xml:space="preserve">грамматического рода, </w:t>
      </w:r>
      <w:r w:rsidRPr="0009750A">
        <w:rPr>
          <w:color w:val="000000"/>
          <w:sz w:val="28"/>
          <w:szCs w:val="28"/>
        </w:rPr>
        <w:t xml:space="preserve">ее связь со словообразованием. Категория </w:t>
      </w:r>
      <w:r w:rsidRPr="0009750A">
        <w:rPr>
          <w:iCs/>
          <w:color w:val="000000"/>
          <w:sz w:val="28"/>
          <w:szCs w:val="28"/>
        </w:rPr>
        <w:t xml:space="preserve">числа, </w:t>
      </w:r>
      <w:r w:rsidRPr="0009750A">
        <w:rPr>
          <w:color w:val="000000"/>
          <w:sz w:val="28"/>
          <w:szCs w:val="28"/>
        </w:rPr>
        <w:t xml:space="preserve">ее связь с </w:t>
      </w:r>
      <w:proofErr w:type="spellStart"/>
      <w:r w:rsidRPr="0009750A">
        <w:rPr>
          <w:color w:val="000000"/>
          <w:sz w:val="28"/>
          <w:szCs w:val="28"/>
        </w:rPr>
        <w:t>исчисляемостью</w:t>
      </w:r>
      <w:proofErr w:type="spellEnd"/>
      <w:r w:rsidRPr="0009750A">
        <w:rPr>
          <w:color w:val="000000"/>
          <w:sz w:val="28"/>
          <w:szCs w:val="28"/>
        </w:rPr>
        <w:t>/</w:t>
      </w:r>
      <w:proofErr w:type="spellStart"/>
      <w:r w:rsidRPr="0009750A">
        <w:rPr>
          <w:color w:val="000000"/>
          <w:sz w:val="28"/>
          <w:szCs w:val="28"/>
        </w:rPr>
        <w:t>неисчисляемостью</w:t>
      </w:r>
      <w:proofErr w:type="spellEnd"/>
      <w:r w:rsidRPr="0009750A">
        <w:rPr>
          <w:color w:val="000000"/>
          <w:sz w:val="28"/>
          <w:szCs w:val="28"/>
        </w:rPr>
        <w:t xml:space="preserve"> имен существительных. Категория </w:t>
      </w:r>
      <w:r w:rsidRPr="0009750A">
        <w:rPr>
          <w:iCs/>
          <w:color w:val="000000"/>
          <w:sz w:val="28"/>
          <w:szCs w:val="28"/>
        </w:rPr>
        <w:t xml:space="preserve">падежа, </w:t>
      </w:r>
      <w:r w:rsidRPr="0009750A">
        <w:rPr>
          <w:color w:val="000000"/>
          <w:sz w:val="28"/>
          <w:szCs w:val="28"/>
        </w:rPr>
        <w:t xml:space="preserve">ее значение, структура и функции. Категория </w:t>
      </w:r>
      <w:r w:rsidRPr="0009750A">
        <w:rPr>
          <w:iCs/>
          <w:color w:val="000000"/>
          <w:sz w:val="28"/>
          <w:szCs w:val="28"/>
        </w:rPr>
        <w:t xml:space="preserve">определенности/неопределенности. </w:t>
      </w:r>
      <w:r w:rsidRPr="0009750A">
        <w:rPr>
          <w:color w:val="000000"/>
          <w:sz w:val="28"/>
          <w:szCs w:val="28"/>
        </w:rPr>
        <w:t xml:space="preserve">Артикль как грамматическое средство выражения категории определенности/неопределенности. Виды, значение и функции артикля. </w:t>
      </w:r>
    </w:p>
    <w:p w14:paraId="1A6D43B7" w14:textId="77777777" w:rsidR="00612540" w:rsidRPr="0009750A" w:rsidRDefault="00612540" w:rsidP="00612540">
      <w:pPr>
        <w:shd w:val="clear" w:color="auto" w:fill="FFFFFF"/>
        <w:ind w:left="-2" w:firstLineChars="0" w:firstLine="711"/>
        <w:jc w:val="both"/>
        <w:rPr>
          <w:sz w:val="28"/>
          <w:szCs w:val="28"/>
        </w:rPr>
      </w:pPr>
      <w:r w:rsidRPr="0026761C">
        <w:rPr>
          <w:color w:val="000000"/>
          <w:sz w:val="28"/>
          <w:szCs w:val="28"/>
        </w:rPr>
        <w:t>Имя прилагательное как часть речи</w:t>
      </w:r>
      <w:r w:rsidRPr="0009750A">
        <w:rPr>
          <w:b/>
          <w:bCs/>
          <w:color w:val="000000"/>
          <w:sz w:val="28"/>
          <w:szCs w:val="28"/>
        </w:rPr>
        <w:t xml:space="preserve">. </w:t>
      </w:r>
      <w:r w:rsidRPr="0009750A">
        <w:rPr>
          <w:color w:val="000000"/>
          <w:sz w:val="28"/>
          <w:szCs w:val="28"/>
        </w:rPr>
        <w:t>Общая характеристика имени прилагательного как части речи, его семантико-структурные разряды. Грамматические категории имени прилагательного.</w:t>
      </w:r>
    </w:p>
    <w:p w14:paraId="6CCB7681" w14:textId="77777777" w:rsidR="00612540" w:rsidRPr="0009750A" w:rsidRDefault="00612540" w:rsidP="00612540">
      <w:pPr>
        <w:shd w:val="clear" w:color="auto" w:fill="FFFFFF"/>
        <w:ind w:leftChars="0" w:left="1" w:firstLineChars="252" w:firstLine="706"/>
        <w:jc w:val="both"/>
        <w:rPr>
          <w:sz w:val="28"/>
          <w:szCs w:val="28"/>
        </w:rPr>
      </w:pPr>
      <w:r w:rsidRPr="0026761C">
        <w:rPr>
          <w:bCs/>
          <w:color w:val="000000"/>
          <w:sz w:val="28"/>
          <w:szCs w:val="28"/>
        </w:rPr>
        <w:t>Имя числительное</w:t>
      </w:r>
      <w:r>
        <w:rPr>
          <w:b/>
          <w:color w:val="000000"/>
          <w:sz w:val="28"/>
          <w:szCs w:val="28"/>
        </w:rPr>
        <w:t xml:space="preserve"> </w:t>
      </w:r>
      <w:r w:rsidRPr="0026761C">
        <w:rPr>
          <w:color w:val="000000"/>
          <w:sz w:val="28"/>
          <w:szCs w:val="28"/>
        </w:rPr>
        <w:t>как часть речи</w:t>
      </w:r>
      <w:r w:rsidRPr="0009750A">
        <w:rPr>
          <w:b/>
          <w:bCs/>
          <w:color w:val="000000"/>
          <w:sz w:val="28"/>
          <w:szCs w:val="28"/>
        </w:rPr>
        <w:t xml:space="preserve">. </w:t>
      </w:r>
      <w:r w:rsidRPr="0009750A">
        <w:rPr>
          <w:color w:val="000000"/>
          <w:sz w:val="28"/>
          <w:szCs w:val="28"/>
        </w:rPr>
        <w:t>Характеристика имени числительного как части речи. Классификация имен числительных, их грамматические категории и соотношение с другими частями речи.</w:t>
      </w:r>
    </w:p>
    <w:p w14:paraId="548E2773" w14:textId="27CE4695" w:rsidR="00612540" w:rsidRPr="0009750A" w:rsidRDefault="00612540" w:rsidP="00612540">
      <w:pPr>
        <w:shd w:val="clear" w:color="auto" w:fill="FFFFFF"/>
        <w:ind w:leftChars="0" w:left="1" w:firstLineChars="252" w:firstLine="706"/>
        <w:jc w:val="both"/>
        <w:rPr>
          <w:sz w:val="28"/>
          <w:szCs w:val="28"/>
        </w:rPr>
      </w:pPr>
      <w:r w:rsidRPr="0026761C">
        <w:rPr>
          <w:bCs/>
          <w:color w:val="000000"/>
          <w:sz w:val="28"/>
          <w:szCs w:val="28"/>
        </w:rPr>
        <w:t>Местоимение.</w:t>
      </w:r>
      <w:r w:rsidRPr="0009750A">
        <w:rPr>
          <w:color w:val="000000"/>
          <w:sz w:val="28"/>
          <w:szCs w:val="28"/>
        </w:rPr>
        <w:t xml:space="preserve"> Общая характеристика местоимений, их классификация и грамматические категории. </w:t>
      </w:r>
    </w:p>
    <w:p w14:paraId="29D93382" w14:textId="3207F94D" w:rsidR="00612540" w:rsidRPr="002340CD" w:rsidRDefault="00612540" w:rsidP="00612540">
      <w:pPr>
        <w:shd w:val="clear" w:color="auto" w:fill="FFFFFF"/>
        <w:ind w:leftChars="0" w:left="1" w:firstLineChars="252" w:firstLine="706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Глагол как часть речи. Классификация глаголов. </w:t>
      </w:r>
      <w:r w:rsidRPr="0009750A">
        <w:rPr>
          <w:iCs/>
          <w:color w:val="000000"/>
          <w:sz w:val="28"/>
          <w:szCs w:val="28"/>
        </w:rPr>
        <w:t xml:space="preserve">Валентность </w:t>
      </w:r>
      <w:r w:rsidRPr="0009750A">
        <w:rPr>
          <w:color w:val="000000"/>
          <w:sz w:val="28"/>
          <w:szCs w:val="28"/>
        </w:rPr>
        <w:t xml:space="preserve">глагола. Грамматические категории глагола. Категории </w:t>
      </w:r>
      <w:r w:rsidRPr="0009750A">
        <w:rPr>
          <w:iCs/>
          <w:color w:val="000000"/>
          <w:sz w:val="28"/>
          <w:szCs w:val="28"/>
        </w:rPr>
        <w:t xml:space="preserve">лица </w:t>
      </w:r>
      <w:r w:rsidRPr="0009750A">
        <w:rPr>
          <w:color w:val="000000"/>
          <w:sz w:val="28"/>
          <w:szCs w:val="28"/>
        </w:rPr>
        <w:t xml:space="preserve">и </w:t>
      </w:r>
      <w:r w:rsidRPr="0009750A">
        <w:rPr>
          <w:iCs/>
          <w:color w:val="000000"/>
          <w:sz w:val="28"/>
          <w:szCs w:val="28"/>
        </w:rPr>
        <w:t xml:space="preserve">числа, </w:t>
      </w:r>
      <w:r w:rsidRPr="0009750A">
        <w:rPr>
          <w:color w:val="000000"/>
          <w:sz w:val="28"/>
          <w:szCs w:val="28"/>
        </w:rPr>
        <w:t xml:space="preserve">их структура в немецком языке. Категория </w:t>
      </w:r>
      <w:r w:rsidRPr="0009750A">
        <w:rPr>
          <w:iCs/>
          <w:color w:val="000000"/>
          <w:sz w:val="28"/>
          <w:szCs w:val="28"/>
        </w:rPr>
        <w:t xml:space="preserve">времени. </w:t>
      </w:r>
      <w:r w:rsidRPr="0009750A">
        <w:rPr>
          <w:color w:val="000000"/>
          <w:sz w:val="28"/>
          <w:szCs w:val="28"/>
        </w:rPr>
        <w:t xml:space="preserve">Система временных форм в немецком языке, оппозиции внутри этой системы. Категория </w:t>
      </w:r>
      <w:r w:rsidRPr="0009750A">
        <w:rPr>
          <w:iCs/>
          <w:color w:val="000000"/>
          <w:sz w:val="28"/>
          <w:szCs w:val="28"/>
        </w:rPr>
        <w:t xml:space="preserve">наклонения. </w:t>
      </w:r>
      <w:r w:rsidRPr="0009750A">
        <w:rPr>
          <w:color w:val="000000"/>
          <w:sz w:val="28"/>
          <w:szCs w:val="28"/>
        </w:rPr>
        <w:t xml:space="preserve">Индикатив, конъюнктив и императив в немецком языке, их сущность, значение, функционирование и тенденции в употреблении. </w:t>
      </w:r>
      <w:r w:rsidRPr="002340CD">
        <w:rPr>
          <w:color w:val="000000"/>
          <w:sz w:val="28"/>
          <w:szCs w:val="28"/>
        </w:rPr>
        <w:t xml:space="preserve">Категория </w:t>
      </w:r>
      <w:r w:rsidRPr="002340CD">
        <w:rPr>
          <w:iCs/>
          <w:color w:val="000000"/>
          <w:sz w:val="28"/>
          <w:szCs w:val="28"/>
        </w:rPr>
        <w:t xml:space="preserve">залога, </w:t>
      </w:r>
      <w:r w:rsidRPr="002340CD">
        <w:rPr>
          <w:color w:val="000000"/>
          <w:sz w:val="28"/>
          <w:szCs w:val="28"/>
        </w:rPr>
        <w:t xml:space="preserve">ее сущность, значение и функционирование. Соотношение актива и пассива. </w:t>
      </w:r>
    </w:p>
    <w:p w14:paraId="1D5C2ADD" w14:textId="5D4F142F" w:rsidR="00612540" w:rsidRPr="002340CD" w:rsidRDefault="00612540" w:rsidP="004713CB">
      <w:pPr>
        <w:shd w:val="clear" w:color="auto" w:fill="FFFFFF"/>
        <w:ind w:leftChars="0" w:left="1" w:firstLineChars="252" w:firstLine="706"/>
        <w:jc w:val="both"/>
        <w:rPr>
          <w:sz w:val="28"/>
          <w:szCs w:val="28"/>
        </w:rPr>
      </w:pPr>
      <w:r w:rsidRPr="002340CD">
        <w:rPr>
          <w:color w:val="000000"/>
          <w:sz w:val="28"/>
          <w:szCs w:val="28"/>
        </w:rPr>
        <w:t>Наречие.</w:t>
      </w:r>
      <w:r w:rsidRPr="002340CD">
        <w:rPr>
          <w:bCs/>
          <w:color w:val="000000"/>
          <w:sz w:val="28"/>
          <w:szCs w:val="28"/>
        </w:rPr>
        <w:t xml:space="preserve"> </w:t>
      </w:r>
      <w:r w:rsidRPr="002340CD">
        <w:rPr>
          <w:color w:val="000000"/>
          <w:sz w:val="28"/>
          <w:szCs w:val="28"/>
        </w:rPr>
        <w:t>Общая характеристика наречия. Синтаксический и морфологический принципы выделения наречий, их функции.</w:t>
      </w:r>
    </w:p>
    <w:p w14:paraId="73E51871" w14:textId="77777777" w:rsidR="00612540" w:rsidRPr="002340CD" w:rsidRDefault="00612540" w:rsidP="002340CD">
      <w:pPr>
        <w:shd w:val="clear" w:color="auto" w:fill="FFFFFF"/>
        <w:ind w:leftChars="0" w:left="1" w:firstLineChars="252" w:firstLine="706"/>
        <w:jc w:val="both"/>
        <w:rPr>
          <w:sz w:val="28"/>
          <w:szCs w:val="28"/>
        </w:rPr>
      </w:pPr>
      <w:r w:rsidRPr="002340CD">
        <w:rPr>
          <w:color w:val="000000"/>
          <w:sz w:val="28"/>
          <w:szCs w:val="28"/>
        </w:rPr>
        <w:lastRenderedPageBreak/>
        <w:t>Междометия как особый структурно-семантический класс слов, их классификация.</w:t>
      </w:r>
    </w:p>
    <w:p w14:paraId="2712B761" w14:textId="05D98914" w:rsidR="00612540" w:rsidRDefault="00612540" w:rsidP="004713CB">
      <w:pPr>
        <w:shd w:val="clear" w:color="auto" w:fill="FFFFFF"/>
        <w:ind w:leftChars="0" w:left="1" w:firstLineChars="252" w:firstLine="706"/>
        <w:jc w:val="both"/>
        <w:rPr>
          <w:color w:val="000000"/>
          <w:sz w:val="28"/>
          <w:szCs w:val="28"/>
        </w:rPr>
      </w:pPr>
      <w:r w:rsidRPr="002340CD">
        <w:rPr>
          <w:bCs/>
          <w:color w:val="000000"/>
          <w:sz w:val="28"/>
          <w:szCs w:val="28"/>
        </w:rPr>
        <w:t>Служебные слова.</w:t>
      </w:r>
      <w:r w:rsidRPr="0009750A">
        <w:rPr>
          <w:color w:val="000000"/>
          <w:sz w:val="28"/>
          <w:szCs w:val="28"/>
        </w:rPr>
        <w:t xml:space="preserve"> Статус служебных слов в системе немецкого языка. </w:t>
      </w:r>
      <w:r w:rsidRPr="0009750A">
        <w:rPr>
          <w:iCs/>
          <w:color w:val="000000"/>
          <w:sz w:val="28"/>
          <w:szCs w:val="28"/>
        </w:rPr>
        <w:t xml:space="preserve">Предлоги, </w:t>
      </w:r>
      <w:r w:rsidRPr="0009750A">
        <w:rPr>
          <w:color w:val="000000"/>
          <w:sz w:val="28"/>
          <w:szCs w:val="28"/>
        </w:rPr>
        <w:t xml:space="preserve">выражение ими подчинительной связи между именем глаголом/существительным/прилагательным и зависимым словом. </w:t>
      </w:r>
      <w:r w:rsidRPr="0009750A">
        <w:rPr>
          <w:iCs/>
          <w:color w:val="000000"/>
          <w:sz w:val="28"/>
          <w:szCs w:val="28"/>
        </w:rPr>
        <w:t xml:space="preserve">Союзы </w:t>
      </w:r>
      <w:r w:rsidRPr="0009750A">
        <w:rPr>
          <w:color w:val="000000"/>
          <w:sz w:val="28"/>
          <w:szCs w:val="28"/>
        </w:rPr>
        <w:t xml:space="preserve">как выразители сочинительной связи в словосочетаниях, сочинительной и подчинительной связи в простом и сложном предложении и их классификация. </w:t>
      </w:r>
      <w:r w:rsidRPr="0009750A">
        <w:rPr>
          <w:iCs/>
          <w:color w:val="000000"/>
          <w:sz w:val="28"/>
          <w:szCs w:val="28"/>
        </w:rPr>
        <w:t xml:space="preserve">Частицы, </w:t>
      </w:r>
      <w:r w:rsidRPr="0009750A">
        <w:rPr>
          <w:color w:val="000000"/>
          <w:sz w:val="28"/>
          <w:szCs w:val="28"/>
        </w:rPr>
        <w:t>их общая характеристика, значение и функции.</w:t>
      </w:r>
    </w:p>
    <w:p w14:paraId="20ADF000" w14:textId="220ED6D5" w:rsidR="0028505F" w:rsidRDefault="00612540" w:rsidP="00612540">
      <w:pPr>
        <w:shd w:val="clear" w:color="auto" w:fill="FFFFFF"/>
        <w:ind w:leftChars="0" w:left="1" w:firstLineChars="252" w:firstLine="708"/>
        <w:jc w:val="both"/>
        <w:rPr>
          <w:b/>
          <w:bCs/>
          <w:color w:val="000000"/>
          <w:sz w:val="28"/>
          <w:szCs w:val="28"/>
        </w:rPr>
      </w:pPr>
      <w:r w:rsidRPr="00612540">
        <w:rPr>
          <w:b/>
          <w:bCs/>
          <w:color w:val="000000"/>
          <w:sz w:val="28"/>
          <w:szCs w:val="28"/>
        </w:rPr>
        <w:t>Синтаксис. Типология словосочетаний.</w:t>
      </w:r>
    </w:p>
    <w:p w14:paraId="11E8D711" w14:textId="4BDCF7A2" w:rsidR="00612540" w:rsidRDefault="0026761C" w:rsidP="0028505F">
      <w:pPr>
        <w:shd w:val="clear" w:color="auto" w:fill="FFFFFF"/>
        <w:ind w:leftChars="0" w:left="1" w:firstLineChars="252" w:firstLine="706"/>
        <w:jc w:val="both"/>
        <w:rPr>
          <w:color w:val="000000"/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Синтаксис как составная часть грамматики, его основные единицы. </w:t>
      </w:r>
      <w:r w:rsidR="00333031" w:rsidRPr="0009750A">
        <w:rPr>
          <w:color w:val="000000"/>
          <w:sz w:val="28"/>
          <w:szCs w:val="28"/>
        </w:rPr>
        <w:t>Понятие с</w:t>
      </w:r>
      <w:r w:rsidR="00333031" w:rsidRPr="0009750A">
        <w:rPr>
          <w:iCs/>
          <w:color w:val="000000"/>
          <w:sz w:val="28"/>
          <w:szCs w:val="28"/>
        </w:rPr>
        <w:t>ловосочетания.</w:t>
      </w:r>
      <w:r w:rsidR="00333031" w:rsidRPr="00333031">
        <w:rPr>
          <w:color w:val="000000"/>
          <w:sz w:val="28"/>
          <w:szCs w:val="28"/>
        </w:rPr>
        <w:t xml:space="preserve"> </w:t>
      </w:r>
      <w:r w:rsidR="00333031" w:rsidRPr="0009750A">
        <w:rPr>
          <w:iCs/>
          <w:color w:val="000000"/>
          <w:sz w:val="28"/>
          <w:szCs w:val="28"/>
        </w:rPr>
        <w:t>Типология словосочетаний</w:t>
      </w:r>
      <w:r w:rsidR="00333031" w:rsidRPr="0009750A">
        <w:rPr>
          <w:color w:val="000000"/>
          <w:sz w:val="28"/>
          <w:szCs w:val="28"/>
        </w:rPr>
        <w:t xml:space="preserve">. </w:t>
      </w:r>
    </w:p>
    <w:p w14:paraId="2F815E6B" w14:textId="56352FB4" w:rsidR="00612540" w:rsidRDefault="00612540" w:rsidP="00612540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Предложение. </w:t>
      </w:r>
      <w:r w:rsidRPr="004F7856">
        <w:rPr>
          <w:b/>
          <w:sz w:val="28"/>
          <w:szCs w:val="28"/>
        </w:rPr>
        <w:t>Простое предложение</w:t>
      </w:r>
      <w:r>
        <w:rPr>
          <w:b/>
          <w:sz w:val="28"/>
          <w:szCs w:val="28"/>
        </w:rPr>
        <w:t>:</w:t>
      </w:r>
      <w:r w:rsidRPr="00404E5D">
        <w:rPr>
          <w:b/>
          <w:position w:val="0"/>
          <w:sz w:val="28"/>
          <w:szCs w:val="28"/>
        </w:rPr>
        <w:t xml:space="preserve"> структура, уровни и методы его анализа.</w:t>
      </w:r>
    </w:p>
    <w:p w14:paraId="5A9EDF73" w14:textId="77777777" w:rsidR="00612540" w:rsidRDefault="00612540" w:rsidP="00612540">
      <w:pPr>
        <w:shd w:val="clear" w:color="auto" w:fill="FFFFFF"/>
        <w:ind w:leftChars="0" w:left="1" w:firstLineChars="252" w:firstLine="706"/>
        <w:jc w:val="both"/>
        <w:rPr>
          <w:color w:val="000000"/>
          <w:sz w:val="28"/>
          <w:szCs w:val="28"/>
        </w:rPr>
      </w:pPr>
      <w:r w:rsidRPr="0009750A">
        <w:rPr>
          <w:color w:val="000000"/>
          <w:sz w:val="28"/>
          <w:szCs w:val="28"/>
        </w:rPr>
        <w:t>Предложение как номинативная и коммуникативная единица. Основные свойства немецкого предложения. Предикативность и модальность.</w:t>
      </w:r>
    </w:p>
    <w:p w14:paraId="56B41B0A" w14:textId="110FF229" w:rsidR="00CB22B2" w:rsidRPr="0009750A" w:rsidRDefault="00CB22B2" w:rsidP="00612540">
      <w:pPr>
        <w:spacing w:line="240" w:lineRule="auto"/>
        <w:ind w:leftChars="0" w:left="0" w:firstLineChars="0" w:firstLine="720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Принципы классификации предложений и типы предложений. Модели предложения, методика их выделения. </w:t>
      </w:r>
      <w:r w:rsidRPr="00333031">
        <w:rPr>
          <w:color w:val="000000"/>
          <w:sz w:val="28"/>
          <w:szCs w:val="28"/>
        </w:rPr>
        <w:t>Члены предложения.</w:t>
      </w:r>
      <w:r w:rsidRPr="0009750A">
        <w:rPr>
          <w:i/>
          <w:iCs/>
          <w:color w:val="000000"/>
          <w:sz w:val="28"/>
          <w:szCs w:val="28"/>
        </w:rPr>
        <w:t xml:space="preserve"> </w:t>
      </w:r>
      <w:r w:rsidRPr="0009750A">
        <w:rPr>
          <w:color w:val="000000"/>
          <w:sz w:val="28"/>
          <w:szCs w:val="28"/>
        </w:rPr>
        <w:t xml:space="preserve">Главные члены предложения как структурная основа предложения. Второстепенные члены предложения. Оппозиции в системе членов предложения. </w:t>
      </w:r>
    </w:p>
    <w:p w14:paraId="7714CE33" w14:textId="77777777" w:rsidR="0028505F" w:rsidRDefault="00333031" w:rsidP="0028505F">
      <w:pPr>
        <w:shd w:val="clear" w:color="auto" w:fill="FFFFFF"/>
        <w:ind w:left="-2" w:firstLineChars="0" w:firstLine="71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Сложно</w:t>
      </w:r>
      <w:r w:rsidR="00AB7144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 w:rsidR="00CB22B2" w:rsidRPr="0009750A">
        <w:rPr>
          <w:b/>
          <w:bCs/>
          <w:color w:val="000000"/>
          <w:sz w:val="28"/>
          <w:szCs w:val="28"/>
        </w:rPr>
        <w:t>предложени</w:t>
      </w:r>
      <w:r w:rsidR="00AB7144">
        <w:rPr>
          <w:b/>
          <w:bCs/>
          <w:color w:val="000000"/>
          <w:sz w:val="28"/>
          <w:szCs w:val="28"/>
        </w:rPr>
        <w:t>е</w:t>
      </w:r>
      <w:r w:rsidR="00CB22B2" w:rsidRPr="0009750A">
        <w:rPr>
          <w:bCs/>
          <w:color w:val="000000"/>
          <w:sz w:val="28"/>
          <w:szCs w:val="28"/>
        </w:rPr>
        <w:t xml:space="preserve">. </w:t>
      </w:r>
    </w:p>
    <w:p w14:paraId="567E1FA1" w14:textId="74377E40" w:rsidR="00CB22B2" w:rsidRPr="0009750A" w:rsidRDefault="00CB22B2" w:rsidP="0028505F">
      <w:pPr>
        <w:shd w:val="clear" w:color="auto" w:fill="FFFFFF"/>
        <w:ind w:left="-2" w:firstLineChars="0" w:firstLine="710"/>
        <w:jc w:val="both"/>
        <w:rPr>
          <w:color w:val="000000"/>
          <w:sz w:val="28"/>
          <w:szCs w:val="28"/>
        </w:rPr>
      </w:pPr>
      <w:r w:rsidRPr="0009750A">
        <w:rPr>
          <w:bCs/>
          <w:color w:val="000000"/>
          <w:sz w:val="28"/>
          <w:szCs w:val="28"/>
        </w:rPr>
        <w:t xml:space="preserve">Сложные предложения и их типы. </w:t>
      </w:r>
      <w:r w:rsidRPr="0009750A">
        <w:rPr>
          <w:color w:val="000000"/>
          <w:sz w:val="28"/>
          <w:szCs w:val="28"/>
        </w:rPr>
        <w:t xml:space="preserve">Сложносочиненное </w:t>
      </w:r>
      <w:r w:rsidRPr="0009750A">
        <w:rPr>
          <w:bCs/>
          <w:color w:val="000000"/>
          <w:sz w:val="28"/>
          <w:szCs w:val="28"/>
        </w:rPr>
        <w:t>и</w:t>
      </w:r>
      <w:r w:rsidRPr="0009750A">
        <w:rPr>
          <w:b/>
          <w:bCs/>
          <w:color w:val="000000"/>
          <w:sz w:val="28"/>
          <w:szCs w:val="28"/>
        </w:rPr>
        <w:t xml:space="preserve"> </w:t>
      </w:r>
      <w:r w:rsidRPr="0009750A">
        <w:rPr>
          <w:color w:val="000000"/>
          <w:sz w:val="28"/>
          <w:szCs w:val="28"/>
        </w:rPr>
        <w:t xml:space="preserve">сложноподчиненное предложения как противопоставленные единицы синтаксиса сложного предложения. </w:t>
      </w:r>
    </w:p>
    <w:p w14:paraId="0FF343AE" w14:textId="77777777" w:rsidR="0028505F" w:rsidRDefault="00CB22B2" w:rsidP="0028505F">
      <w:pPr>
        <w:widowControl w:val="0"/>
        <w:shd w:val="clear" w:color="auto" w:fill="FFFFFF"/>
        <w:tabs>
          <w:tab w:val="left" w:pos="851"/>
          <w:tab w:val="left" w:pos="3600"/>
        </w:tabs>
        <w:autoSpaceDE w:val="0"/>
        <w:autoSpaceDN w:val="0"/>
        <w:adjustRightInd w:val="0"/>
        <w:ind w:leftChars="0" w:left="1" w:firstLineChars="251" w:firstLine="706"/>
        <w:jc w:val="both"/>
        <w:rPr>
          <w:b/>
          <w:bCs/>
          <w:color w:val="000000"/>
          <w:sz w:val="28"/>
          <w:szCs w:val="28"/>
        </w:rPr>
      </w:pPr>
      <w:r w:rsidRPr="0009750A">
        <w:rPr>
          <w:b/>
          <w:bCs/>
          <w:color w:val="000000"/>
          <w:sz w:val="28"/>
          <w:szCs w:val="28"/>
        </w:rPr>
        <w:t xml:space="preserve">Грамматика и категории текста. </w:t>
      </w:r>
    </w:p>
    <w:p w14:paraId="3F904AE4" w14:textId="24D1B6C1" w:rsidR="00CB22B2" w:rsidRPr="0009750A" w:rsidRDefault="00CB22B2" w:rsidP="0028505F">
      <w:pPr>
        <w:widowControl w:val="0"/>
        <w:shd w:val="clear" w:color="auto" w:fill="FFFFFF"/>
        <w:tabs>
          <w:tab w:val="left" w:pos="851"/>
          <w:tab w:val="left" w:pos="3600"/>
        </w:tabs>
        <w:autoSpaceDE w:val="0"/>
        <w:autoSpaceDN w:val="0"/>
        <w:adjustRightInd w:val="0"/>
        <w:ind w:leftChars="0" w:left="1" w:firstLineChars="251" w:firstLine="703"/>
        <w:jc w:val="both"/>
        <w:rPr>
          <w:color w:val="000000"/>
          <w:sz w:val="28"/>
          <w:szCs w:val="28"/>
        </w:rPr>
      </w:pPr>
      <w:r w:rsidRPr="0009750A">
        <w:rPr>
          <w:color w:val="000000"/>
          <w:sz w:val="28"/>
          <w:szCs w:val="28"/>
        </w:rPr>
        <w:t>Текст как сложное синтаксическое целое. Грамматика и категории текста.</w:t>
      </w:r>
    </w:p>
    <w:bookmarkEnd w:id="4"/>
    <w:p w14:paraId="1D95D9C8" w14:textId="77777777" w:rsidR="00CB22B2" w:rsidRPr="0009750A" w:rsidRDefault="00CB22B2" w:rsidP="00CB22B2">
      <w:pPr>
        <w:widowControl w:val="0"/>
        <w:shd w:val="clear" w:color="auto" w:fill="FFFFFF"/>
        <w:tabs>
          <w:tab w:val="left" w:pos="851"/>
          <w:tab w:val="left" w:pos="3600"/>
        </w:tabs>
        <w:autoSpaceDE w:val="0"/>
        <w:autoSpaceDN w:val="0"/>
        <w:adjustRightInd w:val="0"/>
        <w:ind w:left="1" w:hanging="3"/>
        <w:rPr>
          <w:color w:val="000000"/>
          <w:sz w:val="28"/>
          <w:szCs w:val="28"/>
        </w:rPr>
      </w:pPr>
    </w:p>
    <w:bookmarkEnd w:id="5"/>
    <w:p w14:paraId="475424F8" w14:textId="77777777" w:rsidR="004713CB" w:rsidRPr="002340CD" w:rsidRDefault="009B47B3" w:rsidP="004713CB">
      <w:pPr>
        <w:widowControl w:val="0"/>
        <w:spacing w:line="240" w:lineRule="auto"/>
        <w:ind w:leftChars="0" w:left="1" w:firstLineChars="251" w:firstLine="706"/>
        <w:jc w:val="center"/>
        <w:rPr>
          <w:b/>
          <w:i/>
          <w:position w:val="0"/>
          <w:sz w:val="28"/>
          <w:szCs w:val="28"/>
        </w:rPr>
      </w:pPr>
      <w:r w:rsidRPr="002340CD">
        <w:rPr>
          <w:b/>
          <w:i/>
          <w:position w:val="0"/>
          <w:sz w:val="28"/>
          <w:szCs w:val="28"/>
        </w:rPr>
        <w:t>Французский язык</w:t>
      </w:r>
    </w:p>
    <w:p w14:paraId="6067BC18" w14:textId="77777777" w:rsidR="004713CB" w:rsidRDefault="004713CB" w:rsidP="004713CB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2340CD">
        <w:rPr>
          <w:b/>
          <w:sz w:val="28"/>
          <w:szCs w:val="28"/>
        </w:rPr>
        <w:t>Грамматика языка как особая система формальных средств передачи значений: общие положения.</w:t>
      </w:r>
    </w:p>
    <w:p w14:paraId="03DA6D86" w14:textId="609D9680" w:rsidR="00A667C1" w:rsidRDefault="004713CB" w:rsidP="00A667C1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AB7C54">
        <w:rPr>
          <w:color w:val="000000"/>
          <w:sz w:val="28"/>
          <w:szCs w:val="28"/>
        </w:rPr>
        <w:t xml:space="preserve">Связь грамматики с другими </w:t>
      </w:r>
      <w:r w:rsidR="006D0AED">
        <w:rPr>
          <w:color w:val="000000"/>
          <w:sz w:val="28"/>
          <w:szCs w:val="28"/>
        </w:rPr>
        <w:t xml:space="preserve">лингвистическими </w:t>
      </w:r>
      <w:r w:rsidRPr="00AB7C54">
        <w:rPr>
          <w:color w:val="000000"/>
          <w:sz w:val="28"/>
          <w:szCs w:val="28"/>
        </w:rPr>
        <w:t>дисциплинами.</w:t>
      </w:r>
      <w:r w:rsidR="00A667C1" w:rsidRPr="00AB7C54">
        <w:rPr>
          <w:color w:val="000000"/>
          <w:sz w:val="28"/>
          <w:szCs w:val="28"/>
        </w:rPr>
        <w:t xml:space="preserve"> </w:t>
      </w:r>
      <w:r w:rsidRPr="00AB7C54">
        <w:rPr>
          <w:color w:val="000000"/>
          <w:sz w:val="28"/>
          <w:szCs w:val="28"/>
        </w:rPr>
        <w:t xml:space="preserve">Отличие </w:t>
      </w:r>
      <w:r w:rsidR="00A667C1" w:rsidRPr="00AB7C54">
        <w:rPr>
          <w:sz w:val="28"/>
          <w:szCs w:val="28"/>
        </w:rPr>
        <w:t xml:space="preserve">грамматической системы </w:t>
      </w:r>
      <w:r w:rsidRPr="00AB7C54">
        <w:rPr>
          <w:color w:val="000000"/>
          <w:sz w:val="28"/>
          <w:szCs w:val="28"/>
        </w:rPr>
        <w:t>от лексической</w:t>
      </w:r>
      <w:r w:rsidR="00A667C1" w:rsidRPr="00AB7C54">
        <w:rPr>
          <w:color w:val="000000"/>
          <w:sz w:val="28"/>
          <w:szCs w:val="28"/>
        </w:rPr>
        <w:t xml:space="preserve"> и</w:t>
      </w:r>
      <w:r w:rsidRPr="00AB7C54">
        <w:rPr>
          <w:color w:val="000000"/>
          <w:sz w:val="28"/>
          <w:szCs w:val="28"/>
        </w:rPr>
        <w:t xml:space="preserve"> фонетической. </w:t>
      </w:r>
      <w:r w:rsidR="00A667C1" w:rsidRPr="00AB7C54">
        <w:rPr>
          <w:sz w:val="28"/>
          <w:szCs w:val="28"/>
        </w:rPr>
        <w:t xml:space="preserve">Понятия грамматической формы, значения, категории. </w:t>
      </w:r>
      <w:r w:rsidR="00A667C1" w:rsidRPr="00AB7C54">
        <w:rPr>
          <w:color w:val="000000"/>
          <w:sz w:val="28"/>
          <w:szCs w:val="28"/>
        </w:rPr>
        <w:t>Грамматическое формообразование. Взаимодействие лексических и грамматических категориальных значений. Парадигматические и синтагматические отношения</w:t>
      </w:r>
      <w:r w:rsidR="00A667C1" w:rsidRPr="004713CB">
        <w:rPr>
          <w:color w:val="000000"/>
          <w:sz w:val="28"/>
          <w:szCs w:val="28"/>
        </w:rPr>
        <w:t xml:space="preserve">. </w:t>
      </w:r>
    </w:p>
    <w:p w14:paraId="300588BB" w14:textId="77777777" w:rsidR="00A667C1" w:rsidRDefault="00A667C1" w:rsidP="00A667C1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 xml:space="preserve">Приемы и методы грамматического анализа: дистрибутивный, оппозиционный, </w:t>
      </w:r>
      <w:proofErr w:type="spellStart"/>
      <w:r w:rsidRPr="004713CB">
        <w:rPr>
          <w:color w:val="000000"/>
          <w:sz w:val="28"/>
          <w:szCs w:val="28"/>
        </w:rPr>
        <w:t>оппозитивно</w:t>
      </w:r>
      <w:proofErr w:type="spellEnd"/>
      <w:r w:rsidRPr="004713CB">
        <w:rPr>
          <w:color w:val="000000"/>
          <w:sz w:val="28"/>
          <w:szCs w:val="28"/>
        </w:rPr>
        <w:t xml:space="preserve">-компонентный, контекстуально-ситуативный, трансформационный. </w:t>
      </w:r>
    </w:p>
    <w:p w14:paraId="32CFEA1C" w14:textId="53E74A31" w:rsidR="004713CB" w:rsidRPr="00612540" w:rsidRDefault="004713CB" w:rsidP="004713CB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Части речи и принципы классификации слов</w:t>
      </w:r>
      <w:r>
        <w:rPr>
          <w:b/>
          <w:sz w:val="28"/>
          <w:szCs w:val="28"/>
        </w:rPr>
        <w:t>.</w:t>
      </w:r>
      <w:r w:rsidRPr="00612540">
        <w:rPr>
          <w:position w:val="0"/>
          <w:sz w:val="28"/>
          <w:szCs w:val="28"/>
        </w:rPr>
        <w:t xml:space="preserve"> </w:t>
      </w:r>
    </w:p>
    <w:p w14:paraId="7B3A9345" w14:textId="5F059325" w:rsidR="004713CB" w:rsidRDefault="004713CB" w:rsidP="002340CD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>Проблема частей речи во французской грамматике</w:t>
      </w:r>
      <w:r>
        <w:rPr>
          <w:color w:val="000000"/>
          <w:sz w:val="28"/>
          <w:szCs w:val="28"/>
        </w:rPr>
        <w:t xml:space="preserve">. </w:t>
      </w:r>
      <w:r w:rsidRPr="004713CB">
        <w:rPr>
          <w:color w:val="000000"/>
          <w:sz w:val="28"/>
          <w:szCs w:val="28"/>
        </w:rPr>
        <w:t>Части речи как грамматические классы слов. Критерии выделения частей речи во французском языке: семантический, формальный, функциональный. Функциональная транспозиция частей речи: морфологическая и синтаксическая.</w:t>
      </w:r>
    </w:p>
    <w:p w14:paraId="08D337FA" w14:textId="77777777" w:rsidR="004713CB" w:rsidRPr="004F7856" w:rsidRDefault="004713CB" w:rsidP="004713CB">
      <w:pPr>
        <w:spacing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 w:rsidRPr="004F7856">
        <w:rPr>
          <w:b/>
          <w:sz w:val="28"/>
          <w:szCs w:val="28"/>
        </w:rPr>
        <w:t>Морфологические категории частей речи</w:t>
      </w:r>
      <w:r>
        <w:rPr>
          <w:b/>
          <w:sz w:val="28"/>
          <w:szCs w:val="28"/>
        </w:rPr>
        <w:t>.</w:t>
      </w:r>
    </w:p>
    <w:p w14:paraId="0AC9E65A" w14:textId="60B0D3FF" w:rsid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>Фонетические, семантические и грамматические критерии гр</w:t>
      </w:r>
      <w:r w:rsidR="002340CD">
        <w:rPr>
          <w:color w:val="000000"/>
          <w:sz w:val="28"/>
          <w:szCs w:val="28"/>
        </w:rPr>
        <w:t>аниц слова во французском языке</w:t>
      </w:r>
      <w:r w:rsidRPr="004713CB">
        <w:rPr>
          <w:color w:val="000000"/>
          <w:sz w:val="28"/>
          <w:szCs w:val="28"/>
        </w:rPr>
        <w:t>. Морфологический анализ.</w:t>
      </w:r>
    </w:p>
    <w:p w14:paraId="7FE7216A" w14:textId="6A9F9B69" w:rsid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lastRenderedPageBreak/>
        <w:t>Имя существительное</w:t>
      </w:r>
      <w:r>
        <w:rPr>
          <w:color w:val="000000"/>
          <w:sz w:val="28"/>
          <w:szCs w:val="28"/>
        </w:rPr>
        <w:t xml:space="preserve">. </w:t>
      </w:r>
      <w:r w:rsidRPr="004713CB">
        <w:rPr>
          <w:color w:val="000000"/>
          <w:sz w:val="28"/>
          <w:szCs w:val="28"/>
        </w:rPr>
        <w:t>Семантико-грамматические подклассы существительных. Понятие референции</w:t>
      </w:r>
      <w:r>
        <w:rPr>
          <w:color w:val="000000"/>
          <w:sz w:val="28"/>
          <w:szCs w:val="28"/>
        </w:rPr>
        <w:t xml:space="preserve"> </w:t>
      </w:r>
      <w:r w:rsidRPr="004713CB">
        <w:rPr>
          <w:color w:val="000000"/>
          <w:sz w:val="28"/>
          <w:szCs w:val="28"/>
        </w:rPr>
        <w:t>имени. Грамматические категории существительного: род, число, детерминация.</w:t>
      </w:r>
    </w:p>
    <w:p w14:paraId="2C2D1CE4" w14:textId="3D2E980B" w:rsid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 xml:space="preserve">Проблема детерминативов как особого “класса” слов во французском языке, их основные грамматические </w:t>
      </w:r>
      <w:r w:rsidR="00AB7C54">
        <w:rPr>
          <w:color w:val="000000"/>
          <w:sz w:val="28"/>
          <w:szCs w:val="28"/>
        </w:rPr>
        <w:t xml:space="preserve">и прагматические </w:t>
      </w:r>
      <w:r w:rsidRPr="004713CB">
        <w:rPr>
          <w:color w:val="000000"/>
          <w:sz w:val="28"/>
          <w:szCs w:val="28"/>
        </w:rPr>
        <w:t>функции. Теории артиклей</w:t>
      </w:r>
      <w:r w:rsidR="00AB7C54">
        <w:rPr>
          <w:color w:val="000000"/>
          <w:sz w:val="28"/>
          <w:szCs w:val="28"/>
        </w:rPr>
        <w:t>.</w:t>
      </w:r>
      <w:r w:rsidRPr="004713CB">
        <w:rPr>
          <w:color w:val="000000"/>
          <w:sz w:val="28"/>
          <w:szCs w:val="28"/>
        </w:rPr>
        <w:t xml:space="preserve"> </w:t>
      </w:r>
      <w:r w:rsidR="00AB7C54">
        <w:rPr>
          <w:color w:val="000000"/>
          <w:sz w:val="28"/>
          <w:szCs w:val="28"/>
        </w:rPr>
        <w:t>Виды, значения и функции артиклей</w:t>
      </w:r>
      <w:r w:rsidRPr="004713CB">
        <w:rPr>
          <w:color w:val="000000"/>
          <w:sz w:val="28"/>
          <w:szCs w:val="28"/>
        </w:rPr>
        <w:t xml:space="preserve"> (определенн</w:t>
      </w:r>
      <w:r w:rsidR="006D0AED">
        <w:rPr>
          <w:color w:val="000000"/>
          <w:sz w:val="28"/>
          <w:szCs w:val="28"/>
        </w:rPr>
        <w:t>ого</w:t>
      </w:r>
      <w:r w:rsidRPr="004713CB">
        <w:rPr>
          <w:color w:val="000000"/>
          <w:sz w:val="28"/>
          <w:szCs w:val="28"/>
        </w:rPr>
        <w:t>, неопределен</w:t>
      </w:r>
      <w:r w:rsidR="00AB7C54">
        <w:rPr>
          <w:color w:val="000000"/>
          <w:sz w:val="28"/>
          <w:szCs w:val="28"/>
        </w:rPr>
        <w:t>н</w:t>
      </w:r>
      <w:r w:rsidR="006D0AED">
        <w:rPr>
          <w:color w:val="000000"/>
          <w:sz w:val="28"/>
          <w:szCs w:val="28"/>
        </w:rPr>
        <w:t>ого</w:t>
      </w:r>
      <w:r w:rsidR="00AB7C54">
        <w:rPr>
          <w:color w:val="000000"/>
          <w:sz w:val="28"/>
          <w:szCs w:val="28"/>
        </w:rPr>
        <w:t>, частичн</w:t>
      </w:r>
      <w:r w:rsidR="006D0AED">
        <w:rPr>
          <w:color w:val="000000"/>
          <w:sz w:val="28"/>
          <w:szCs w:val="28"/>
        </w:rPr>
        <w:t>ого</w:t>
      </w:r>
      <w:r w:rsidR="00AB7C54">
        <w:rPr>
          <w:color w:val="000000"/>
          <w:sz w:val="28"/>
          <w:szCs w:val="28"/>
        </w:rPr>
        <w:t>, нулево</w:t>
      </w:r>
      <w:r w:rsidR="006D0AED">
        <w:rPr>
          <w:color w:val="000000"/>
          <w:sz w:val="28"/>
          <w:szCs w:val="28"/>
        </w:rPr>
        <w:t>го</w:t>
      </w:r>
      <w:r w:rsidRPr="004713CB">
        <w:rPr>
          <w:color w:val="000000"/>
          <w:sz w:val="28"/>
          <w:szCs w:val="28"/>
        </w:rPr>
        <w:t xml:space="preserve">). </w:t>
      </w:r>
    </w:p>
    <w:p w14:paraId="436FAF44" w14:textId="5BE40455" w:rsid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>Имя прилагательное</w:t>
      </w:r>
      <w:r>
        <w:rPr>
          <w:color w:val="000000"/>
          <w:sz w:val="28"/>
          <w:szCs w:val="28"/>
        </w:rPr>
        <w:t xml:space="preserve">. </w:t>
      </w:r>
      <w:r w:rsidRPr="004713CB">
        <w:rPr>
          <w:color w:val="000000"/>
          <w:sz w:val="28"/>
          <w:szCs w:val="28"/>
        </w:rPr>
        <w:t xml:space="preserve">Общие семантические, морфологические и синтаксические характеристики прилагательного как части речи. Грамматические и лексико-грамматические категории прилагательного. Проблема категории степеней сравнения. </w:t>
      </w:r>
    </w:p>
    <w:p w14:paraId="338E9144" w14:textId="5B10AFA4" w:rsid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Местоимение. </w:t>
      </w:r>
      <w:r w:rsidRPr="004713CB">
        <w:rPr>
          <w:color w:val="000000"/>
          <w:sz w:val="28"/>
          <w:szCs w:val="28"/>
        </w:rPr>
        <w:t xml:space="preserve">Проблемы статуса и семантики местоимений как части речи. Семантические, морфологические и синтаксические особенности местоимений, их заместительные функции – субститута, репрезентанта. </w:t>
      </w:r>
    </w:p>
    <w:p w14:paraId="2C42291F" w14:textId="232B9DEC" w:rsid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>Наречие</w:t>
      </w:r>
      <w:r>
        <w:rPr>
          <w:color w:val="000000"/>
          <w:sz w:val="28"/>
          <w:szCs w:val="28"/>
        </w:rPr>
        <w:t xml:space="preserve">. </w:t>
      </w:r>
      <w:r w:rsidRPr="004713CB">
        <w:rPr>
          <w:color w:val="000000"/>
          <w:sz w:val="28"/>
          <w:szCs w:val="28"/>
        </w:rPr>
        <w:t xml:space="preserve">Характеристика наречия как части речи. Семантическая классификация наречий, их синтаксические функции. Проблема образования наречий и адвербиализация синтаксических групп в позиции обстоятельства образа действия. Категории сравнения и интенсификации. </w:t>
      </w:r>
    </w:p>
    <w:p w14:paraId="4829ED32" w14:textId="29037918" w:rsidR="004713CB" w:rsidRPr="004713CB" w:rsidRDefault="004713CB" w:rsidP="006D0AED">
      <w:pP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6D0AED">
        <w:rPr>
          <w:sz w:val="28"/>
          <w:szCs w:val="28"/>
        </w:rPr>
        <w:t>Глагол</w:t>
      </w:r>
      <w:r w:rsidR="006D0AED" w:rsidRPr="006D0AED">
        <w:rPr>
          <w:sz w:val="28"/>
          <w:szCs w:val="28"/>
        </w:rPr>
        <w:t>.</w:t>
      </w:r>
      <w:r w:rsidR="006D0AE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4713CB">
        <w:rPr>
          <w:color w:val="000000"/>
          <w:sz w:val="28"/>
          <w:szCs w:val="28"/>
        </w:rPr>
        <w:t>емантические, морфологические и синтаксические свойства</w:t>
      </w:r>
      <w:r>
        <w:rPr>
          <w:color w:val="000000"/>
          <w:sz w:val="28"/>
          <w:szCs w:val="28"/>
        </w:rPr>
        <w:t xml:space="preserve"> глагола</w:t>
      </w:r>
      <w:r w:rsidRPr="004713CB">
        <w:rPr>
          <w:color w:val="000000"/>
          <w:sz w:val="28"/>
          <w:szCs w:val="28"/>
        </w:rPr>
        <w:t>. Классификация глаголов, их валентность. Грамматические категории глагола.</w:t>
      </w:r>
      <w:r w:rsidR="006D0AED">
        <w:rPr>
          <w:color w:val="000000"/>
          <w:sz w:val="28"/>
          <w:szCs w:val="28"/>
        </w:rPr>
        <w:t xml:space="preserve"> </w:t>
      </w:r>
      <w:r w:rsidRPr="004713CB">
        <w:rPr>
          <w:color w:val="000000"/>
          <w:sz w:val="28"/>
          <w:szCs w:val="28"/>
        </w:rPr>
        <w:t>Категории лица и числа, их структура во французском языке. Категории времени и вида. Система временных форм во французском языке. Вид и способ действия.</w:t>
      </w:r>
    </w:p>
    <w:p w14:paraId="6A711297" w14:textId="77777777" w:rsidR="004713CB" w:rsidRP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>Категория наклонения: проблемы сослагательного, условного и повелительного наклонений во французском языке, их сущность, значение, функционирование и тенденции в употреблении.</w:t>
      </w:r>
    </w:p>
    <w:p w14:paraId="5C3BBEDD" w14:textId="77777777" w:rsidR="004713CB" w:rsidRP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4713CB">
        <w:rPr>
          <w:color w:val="000000"/>
          <w:sz w:val="28"/>
          <w:szCs w:val="28"/>
        </w:rPr>
        <w:t>Категория залога, ее сущность, значение и функционирование. Активный, пассивный, рефлексивный и фактитивный (каузативный) залоги, их соотношение.</w:t>
      </w:r>
    </w:p>
    <w:p w14:paraId="16BE72EF" w14:textId="36196A99" w:rsidR="004713CB" w:rsidRPr="004713CB" w:rsidRDefault="004713CB" w:rsidP="004713CB">
      <w:pPr>
        <w:widowControl w:val="0"/>
        <w:tabs>
          <w:tab w:val="left" w:pos="3828"/>
        </w:tabs>
        <w:spacing w:line="24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6D0AED">
        <w:rPr>
          <w:color w:val="000000"/>
          <w:sz w:val="28"/>
          <w:szCs w:val="28"/>
        </w:rPr>
        <w:t>Служебные слова</w:t>
      </w:r>
      <w:r w:rsidR="006D0AED">
        <w:rPr>
          <w:color w:val="000000"/>
          <w:sz w:val="28"/>
          <w:szCs w:val="28"/>
        </w:rPr>
        <w:t xml:space="preserve"> и их с</w:t>
      </w:r>
      <w:r w:rsidRPr="004713CB">
        <w:rPr>
          <w:color w:val="000000"/>
          <w:sz w:val="28"/>
          <w:szCs w:val="28"/>
        </w:rPr>
        <w:t>татус в системе французского языка. Предлоги, выражение ими подчинительной связи. Частицы: их общая характеристика, значение и функции.</w:t>
      </w:r>
    </w:p>
    <w:p w14:paraId="70D2C216" w14:textId="57121CFE" w:rsidR="004713CB" w:rsidRPr="0095241B" w:rsidRDefault="0095241B" w:rsidP="004713CB">
      <w:pPr>
        <w:pStyle w:val="1"/>
        <w:ind w:firstLine="709"/>
        <w:jc w:val="both"/>
        <w:rPr>
          <w:b/>
          <w:sz w:val="28"/>
          <w:szCs w:val="28"/>
        </w:rPr>
      </w:pPr>
      <w:r w:rsidRPr="0095241B">
        <w:rPr>
          <w:b/>
          <w:sz w:val="28"/>
          <w:szCs w:val="28"/>
        </w:rPr>
        <w:t>Синтаксис. Типология словосочетаний.</w:t>
      </w:r>
      <w:r w:rsidR="004713CB" w:rsidRPr="0095241B">
        <w:rPr>
          <w:b/>
          <w:sz w:val="28"/>
          <w:szCs w:val="28"/>
        </w:rPr>
        <w:t xml:space="preserve"> </w:t>
      </w:r>
    </w:p>
    <w:p w14:paraId="606CCCC9" w14:textId="7FE977B6" w:rsidR="004713CB" w:rsidRPr="004713CB" w:rsidRDefault="004713CB" w:rsidP="0095241B">
      <w:pPr>
        <w:pStyle w:val="1"/>
        <w:ind w:firstLine="709"/>
        <w:jc w:val="both"/>
        <w:rPr>
          <w:sz w:val="28"/>
          <w:szCs w:val="28"/>
        </w:rPr>
      </w:pPr>
      <w:r w:rsidRPr="004713CB">
        <w:rPr>
          <w:sz w:val="28"/>
          <w:szCs w:val="28"/>
        </w:rPr>
        <w:t xml:space="preserve">Морфо и </w:t>
      </w:r>
      <w:proofErr w:type="spellStart"/>
      <w:r w:rsidRPr="004713CB">
        <w:rPr>
          <w:sz w:val="28"/>
          <w:szCs w:val="28"/>
        </w:rPr>
        <w:t>прагмасинтаксис</w:t>
      </w:r>
      <w:proofErr w:type="spellEnd"/>
      <w:r w:rsidRPr="004713CB">
        <w:rPr>
          <w:sz w:val="28"/>
          <w:szCs w:val="28"/>
        </w:rPr>
        <w:t xml:space="preserve">. Основные единицы синтаксиса. </w:t>
      </w:r>
      <w:r w:rsidR="006D0AED" w:rsidRPr="0009750A">
        <w:rPr>
          <w:color w:val="000000"/>
          <w:sz w:val="28"/>
          <w:szCs w:val="28"/>
        </w:rPr>
        <w:t>Понятие с</w:t>
      </w:r>
      <w:r w:rsidR="006D0AED" w:rsidRPr="0009750A">
        <w:rPr>
          <w:iCs/>
          <w:color w:val="000000"/>
          <w:sz w:val="28"/>
          <w:szCs w:val="28"/>
        </w:rPr>
        <w:t>ловосочетания.</w:t>
      </w:r>
      <w:r w:rsidR="006D0AED" w:rsidRPr="00333031">
        <w:rPr>
          <w:color w:val="000000"/>
          <w:sz w:val="28"/>
          <w:szCs w:val="28"/>
        </w:rPr>
        <w:t xml:space="preserve"> </w:t>
      </w:r>
      <w:r w:rsidRPr="004713CB">
        <w:rPr>
          <w:sz w:val="28"/>
          <w:szCs w:val="28"/>
        </w:rPr>
        <w:t xml:space="preserve">Типология словосочетаний, принципы их классификации. </w:t>
      </w:r>
    </w:p>
    <w:p w14:paraId="48F93288" w14:textId="3F4A5795" w:rsidR="004713CB" w:rsidRPr="004713CB" w:rsidRDefault="0095241B" w:rsidP="004713CB">
      <w:pPr>
        <w:pStyle w:val="1"/>
        <w:ind w:firstLine="709"/>
        <w:jc w:val="both"/>
        <w:rPr>
          <w:sz w:val="28"/>
          <w:szCs w:val="28"/>
        </w:rPr>
      </w:pPr>
      <w:r w:rsidRPr="0095241B">
        <w:rPr>
          <w:b/>
          <w:sz w:val="28"/>
          <w:szCs w:val="28"/>
        </w:rPr>
        <w:t>Предложение. Простое предложение: структура, уровни и методы его анализа.</w:t>
      </w:r>
      <w:r>
        <w:rPr>
          <w:sz w:val="28"/>
          <w:szCs w:val="28"/>
        </w:rPr>
        <w:t xml:space="preserve"> </w:t>
      </w:r>
    </w:p>
    <w:p w14:paraId="76B69431" w14:textId="0AF57384" w:rsidR="004713CB" w:rsidRPr="004713CB" w:rsidRDefault="0094669E" w:rsidP="0094669E">
      <w:pPr>
        <w:shd w:val="clear" w:color="auto" w:fill="FFFFFF"/>
        <w:ind w:leftChars="0" w:left="1" w:firstLineChars="252" w:firstLine="706"/>
        <w:jc w:val="both"/>
        <w:rPr>
          <w:sz w:val="28"/>
          <w:szCs w:val="28"/>
        </w:rPr>
      </w:pPr>
      <w:r w:rsidRPr="0009750A">
        <w:rPr>
          <w:color w:val="000000"/>
          <w:sz w:val="28"/>
          <w:szCs w:val="28"/>
        </w:rPr>
        <w:t xml:space="preserve">Предложение как номинативная и коммуникативная единица. </w:t>
      </w:r>
      <w:r w:rsidR="004713CB" w:rsidRPr="004713CB">
        <w:rPr>
          <w:sz w:val="28"/>
          <w:szCs w:val="28"/>
        </w:rPr>
        <w:t>Семантико-грамматическая структура предложения и ее отношение к тема-</w:t>
      </w:r>
      <w:proofErr w:type="spellStart"/>
      <w:r w:rsidR="004713CB" w:rsidRPr="004713CB">
        <w:rPr>
          <w:sz w:val="28"/>
          <w:szCs w:val="28"/>
        </w:rPr>
        <w:t>рематической</w:t>
      </w:r>
      <w:proofErr w:type="spellEnd"/>
      <w:r w:rsidR="004713CB" w:rsidRPr="004713CB">
        <w:rPr>
          <w:sz w:val="28"/>
          <w:szCs w:val="28"/>
        </w:rPr>
        <w:t xml:space="preserve"> организации высказывания.</w:t>
      </w:r>
      <w:r>
        <w:rPr>
          <w:sz w:val="28"/>
          <w:szCs w:val="28"/>
        </w:rPr>
        <w:t xml:space="preserve"> </w:t>
      </w:r>
      <w:r w:rsidR="004713CB" w:rsidRPr="004713CB">
        <w:rPr>
          <w:sz w:val="28"/>
          <w:szCs w:val="28"/>
        </w:rPr>
        <w:t>Предикативность и модальность</w:t>
      </w:r>
      <w:r>
        <w:rPr>
          <w:sz w:val="28"/>
          <w:szCs w:val="28"/>
        </w:rPr>
        <w:t>.</w:t>
      </w:r>
      <w:r w:rsidR="004713CB" w:rsidRPr="004713CB">
        <w:rPr>
          <w:sz w:val="28"/>
          <w:szCs w:val="28"/>
        </w:rPr>
        <w:t xml:space="preserve"> Принципы классификации предложений – структурный, семантический, коммуникативный типы предложений.</w:t>
      </w:r>
      <w:r>
        <w:rPr>
          <w:sz w:val="28"/>
          <w:szCs w:val="28"/>
        </w:rPr>
        <w:t xml:space="preserve"> </w:t>
      </w:r>
      <w:r w:rsidR="004713CB" w:rsidRPr="004713CB">
        <w:rPr>
          <w:sz w:val="28"/>
          <w:szCs w:val="28"/>
        </w:rPr>
        <w:t xml:space="preserve">Теория членов предложения в свете современных синтаксических теорий французской грамматики. Проблема главных и второстепенных членов предложения. </w:t>
      </w:r>
    </w:p>
    <w:p w14:paraId="5560006E" w14:textId="77777777" w:rsidR="004713CB" w:rsidRPr="004713CB" w:rsidRDefault="004713CB" w:rsidP="004713CB">
      <w:pPr>
        <w:pStyle w:val="1"/>
        <w:ind w:firstLine="709"/>
        <w:jc w:val="both"/>
        <w:rPr>
          <w:sz w:val="28"/>
          <w:szCs w:val="28"/>
        </w:rPr>
      </w:pPr>
      <w:r w:rsidRPr="004713CB">
        <w:rPr>
          <w:sz w:val="28"/>
          <w:szCs w:val="28"/>
        </w:rPr>
        <w:lastRenderedPageBreak/>
        <w:t>Обособление членов предложения. Статус обращения как компонента высказывания.</w:t>
      </w:r>
    </w:p>
    <w:p w14:paraId="0125A422" w14:textId="77777777" w:rsidR="004713CB" w:rsidRDefault="004713CB" w:rsidP="004713CB">
      <w:pPr>
        <w:shd w:val="clear" w:color="auto" w:fill="FFFFFF"/>
        <w:ind w:left="-2" w:firstLineChars="0" w:firstLine="71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Сложное </w:t>
      </w:r>
      <w:r w:rsidRPr="0009750A">
        <w:rPr>
          <w:b/>
          <w:bCs/>
          <w:color w:val="000000"/>
          <w:sz w:val="28"/>
          <w:szCs w:val="28"/>
        </w:rPr>
        <w:t>предложени</w:t>
      </w:r>
      <w:r>
        <w:rPr>
          <w:b/>
          <w:bCs/>
          <w:color w:val="000000"/>
          <w:sz w:val="28"/>
          <w:szCs w:val="28"/>
        </w:rPr>
        <w:t>е</w:t>
      </w:r>
      <w:r w:rsidRPr="0009750A">
        <w:rPr>
          <w:bCs/>
          <w:color w:val="000000"/>
          <w:sz w:val="28"/>
          <w:szCs w:val="28"/>
        </w:rPr>
        <w:t xml:space="preserve">. </w:t>
      </w:r>
    </w:p>
    <w:p w14:paraId="3780EEC4" w14:textId="6A78A25F" w:rsidR="004713CB" w:rsidRPr="004713CB" w:rsidRDefault="004713CB" w:rsidP="004713CB">
      <w:pPr>
        <w:pStyle w:val="1"/>
        <w:ind w:firstLine="709"/>
        <w:jc w:val="both"/>
        <w:rPr>
          <w:sz w:val="28"/>
          <w:szCs w:val="28"/>
        </w:rPr>
      </w:pPr>
      <w:r w:rsidRPr="004713CB">
        <w:rPr>
          <w:sz w:val="28"/>
          <w:szCs w:val="28"/>
        </w:rPr>
        <w:t>Грамматические признаки сложного предло</w:t>
      </w:r>
      <w:r w:rsidR="00811311">
        <w:rPr>
          <w:sz w:val="28"/>
          <w:szCs w:val="28"/>
        </w:rPr>
        <w:t>жения. Типы сложных предложений</w:t>
      </w:r>
      <w:r w:rsidRPr="004713CB">
        <w:rPr>
          <w:sz w:val="28"/>
          <w:szCs w:val="28"/>
        </w:rPr>
        <w:t xml:space="preserve">. Функция союза как </w:t>
      </w:r>
      <w:proofErr w:type="spellStart"/>
      <w:r w:rsidRPr="004713CB">
        <w:rPr>
          <w:sz w:val="28"/>
          <w:szCs w:val="28"/>
        </w:rPr>
        <w:t>номинализатора</w:t>
      </w:r>
      <w:proofErr w:type="spellEnd"/>
      <w:r w:rsidRPr="004713CB">
        <w:rPr>
          <w:sz w:val="28"/>
          <w:szCs w:val="28"/>
        </w:rPr>
        <w:t xml:space="preserve"> придаточного предложения. </w:t>
      </w:r>
      <w:proofErr w:type="spellStart"/>
      <w:r w:rsidRPr="004713CB">
        <w:rPr>
          <w:sz w:val="28"/>
          <w:szCs w:val="28"/>
        </w:rPr>
        <w:t>Бинарность</w:t>
      </w:r>
      <w:proofErr w:type="spellEnd"/>
      <w:r w:rsidRPr="004713CB">
        <w:rPr>
          <w:sz w:val="28"/>
          <w:szCs w:val="28"/>
        </w:rPr>
        <w:t xml:space="preserve"> сложного предложения с подчинительным союзом. Принципы классификации придаточных предложений: морфологический, синтаксический, семантический. Соотношение сложного предложения и других предикативных единиц.</w:t>
      </w:r>
    </w:p>
    <w:p w14:paraId="75CEE693" w14:textId="77777777" w:rsidR="004713CB" w:rsidRDefault="004713CB" w:rsidP="004713CB">
      <w:pPr>
        <w:widowControl w:val="0"/>
        <w:shd w:val="clear" w:color="auto" w:fill="FFFFFF"/>
        <w:tabs>
          <w:tab w:val="left" w:pos="851"/>
          <w:tab w:val="left" w:pos="3600"/>
        </w:tabs>
        <w:autoSpaceDE w:val="0"/>
        <w:autoSpaceDN w:val="0"/>
        <w:adjustRightInd w:val="0"/>
        <w:ind w:leftChars="0" w:left="1" w:firstLineChars="251" w:firstLine="706"/>
        <w:jc w:val="both"/>
        <w:rPr>
          <w:b/>
          <w:bCs/>
          <w:color w:val="000000"/>
          <w:sz w:val="28"/>
          <w:szCs w:val="28"/>
        </w:rPr>
      </w:pPr>
      <w:r w:rsidRPr="0009750A">
        <w:rPr>
          <w:b/>
          <w:bCs/>
          <w:color w:val="000000"/>
          <w:sz w:val="28"/>
          <w:szCs w:val="28"/>
        </w:rPr>
        <w:t xml:space="preserve">Грамматика и категории текста. </w:t>
      </w:r>
    </w:p>
    <w:p w14:paraId="1ED7D80A" w14:textId="421B37BD" w:rsidR="004713CB" w:rsidRPr="004713CB" w:rsidRDefault="004713CB" w:rsidP="004713CB">
      <w:pPr>
        <w:pStyle w:val="1"/>
        <w:ind w:firstLine="709"/>
        <w:jc w:val="both"/>
        <w:rPr>
          <w:sz w:val="28"/>
          <w:szCs w:val="28"/>
        </w:rPr>
      </w:pPr>
      <w:r w:rsidRPr="004713CB">
        <w:rPr>
          <w:sz w:val="28"/>
          <w:szCs w:val="28"/>
        </w:rPr>
        <w:t xml:space="preserve">Сверхфразовое единство и текст. Проблемы определения текста, его границы. Грамматические категории текста. Понятия </w:t>
      </w:r>
      <w:proofErr w:type="spellStart"/>
      <w:r w:rsidRPr="004713CB">
        <w:rPr>
          <w:sz w:val="28"/>
          <w:szCs w:val="28"/>
        </w:rPr>
        <w:t>когезии</w:t>
      </w:r>
      <w:proofErr w:type="spellEnd"/>
      <w:r w:rsidRPr="004713CB">
        <w:rPr>
          <w:sz w:val="28"/>
          <w:szCs w:val="28"/>
        </w:rPr>
        <w:t xml:space="preserve"> и когерентности текста. Грамматические и другие средства организации текста. Тема-</w:t>
      </w:r>
      <w:proofErr w:type="spellStart"/>
      <w:r w:rsidRPr="004713CB">
        <w:rPr>
          <w:sz w:val="28"/>
          <w:szCs w:val="28"/>
        </w:rPr>
        <w:t>рематические</w:t>
      </w:r>
      <w:proofErr w:type="spellEnd"/>
      <w:r w:rsidRPr="004713CB">
        <w:rPr>
          <w:sz w:val="28"/>
          <w:szCs w:val="28"/>
        </w:rPr>
        <w:t xml:space="preserve"> отношения в тексте. Анафора и </w:t>
      </w:r>
      <w:proofErr w:type="spellStart"/>
      <w:r w:rsidRPr="004713CB">
        <w:rPr>
          <w:sz w:val="28"/>
          <w:szCs w:val="28"/>
        </w:rPr>
        <w:t>катафора</w:t>
      </w:r>
      <w:proofErr w:type="spellEnd"/>
      <w:r w:rsidRPr="004713CB">
        <w:rPr>
          <w:sz w:val="28"/>
          <w:szCs w:val="28"/>
        </w:rPr>
        <w:t>.</w:t>
      </w:r>
    </w:p>
    <w:p w14:paraId="393547BB" w14:textId="7FF692FE" w:rsidR="004713CB" w:rsidRDefault="004713CB" w:rsidP="004713CB">
      <w:pPr>
        <w:pStyle w:val="1"/>
      </w:pPr>
    </w:p>
    <w:p w14:paraId="31721681" w14:textId="00D63300" w:rsidR="008B53E2" w:rsidRDefault="008B53E2" w:rsidP="004713CB">
      <w:pPr>
        <w:pStyle w:val="1"/>
      </w:pPr>
    </w:p>
    <w:p w14:paraId="346F3C33" w14:textId="2A654905" w:rsidR="008B53E2" w:rsidRDefault="008B53E2" w:rsidP="004713CB">
      <w:pPr>
        <w:pStyle w:val="1"/>
      </w:pPr>
    </w:p>
    <w:p w14:paraId="0AAF17A7" w14:textId="7A2B20CB" w:rsidR="008B53E2" w:rsidRDefault="008B53E2" w:rsidP="004713CB">
      <w:pPr>
        <w:pStyle w:val="1"/>
      </w:pPr>
    </w:p>
    <w:p w14:paraId="6395FA00" w14:textId="0BA4C9F7" w:rsidR="008B53E2" w:rsidRDefault="008B53E2" w:rsidP="004713CB">
      <w:pPr>
        <w:pStyle w:val="1"/>
      </w:pPr>
    </w:p>
    <w:p w14:paraId="4BE4B4CA" w14:textId="1FF87BBB" w:rsidR="008B53E2" w:rsidRDefault="008B53E2" w:rsidP="004713CB">
      <w:pPr>
        <w:pStyle w:val="1"/>
      </w:pPr>
    </w:p>
    <w:p w14:paraId="1AAF8050" w14:textId="59DA4C8F" w:rsidR="008B53E2" w:rsidRDefault="008B53E2" w:rsidP="004713CB">
      <w:pPr>
        <w:pStyle w:val="1"/>
      </w:pPr>
    </w:p>
    <w:p w14:paraId="26B7FF70" w14:textId="7BCF3E55" w:rsidR="008B53E2" w:rsidRDefault="008B53E2" w:rsidP="004713CB">
      <w:pPr>
        <w:pStyle w:val="1"/>
      </w:pPr>
    </w:p>
    <w:p w14:paraId="58972A21" w14:textId="3A381984" w:rsidR="008B53E2" w:rsidRDefault="008B53E2" w:rsidP="004713CB">
      <w:pPr>
        <w:pStyle w:val="1"/>
      </w:pPr>
    </w:p>
    <w:p w14:paraId="1537BB84" w14:textId="16217346" w:rsidR="008B53E2" w:rsidRDefault="008B53E2" w:rsidP="004713CB">
      <w:pPr>
        <w:pStyle w:val="1"/>
      </w:pPr>
    </w:p>
    <w:p w14:paraId="1C500060" w14:textId="442B2257" w:rsidR="008B53E2" w:rsidRDefault="008B53E2" w:rsidP="004713CB">
      <w:pPr>
        <w:pStyle w:val="1"/>
      </w:pPr>
    </w:p>
    <w:p w14:paraId="45D137AD" w14:textId="0651BA0C" w:rsidR="008B53E2" w:rsidRDefault="008B53E2" w:rsidP="004713CB">
      <w:pPr>
        <w:pStyle w:val="1"/>
      </w:pPr>
    </w:p>
    <w:p w14:paraId="085B1BCE" w14:textId="2A465F37" w:rsidR="008B53E2" w:rsidRDefault="008B53E2" w:rsidP="004713CB">
      <w:pPr>
        <w:pStyle w:val="1"/>
      </w:pPr>
    </w:p>
    <w:p w14:paraId="68BF8F5A" w14:textId="17EB6FC0" w:rsidR="008B53E2" w:rsidRDefault="008B53E2" w:rsidP="004713CB">
      <w:pPr>
        <w:pStyle w:val="1"/>
      </w:pPr>
    </w:p>
    <w:p w14:paraId="3E2ADC7C" w14:textId="0D5962AF" w:rsidR="008B53E2" w:rsidRDefault="008B53E2" w:rsidP="004713CB">
      <w:pPr>
        <w:pStyle w:val="1"/>
      </w:pPr>
    </w:p>
    <w:p w14:paraId="392B7AB0" w14:textId="540E84BB" w:rsidR="008B53E2" w:rsidRDefault="008B53E2" w:rsidP="004713CB">
      <w:pPr>
        <w:pStyle w:val="1"/>
      </w:pPr>
    </w:p>
    <w:p w14:paraId="4C06EF1F" w14:textId="41105566" w:rsidR="008B53E2" w:rsidRDefault="008B53E2" w:rsidP="004713CB">
      <w:pPr>
        <w:pStyle w:val="1"/>
      </w:pPr>
    </w:p>
    <w:p w14:paraId="2AA8FB6E" w14:textId="2FC2687A" w:rsidR="008B53E2" w:rsidRDefault="008B53E2" w:rsidP="004713CB">
      <w:pPr>
        <w:pStyle w:val="1"/>
      </w:pPr>
    </w:p>
    <w:p w14:paraId="502EEF07" w14:textId="3394D029" w:rsidR="008B53E2" w:rsidRDefault="008B53E2" w:rsidP="004713CB">
      <w:pPr>
        <w:pStyle w:val="1"/>
      </w:pPr>
    </w:p>
    <w:p w14:paraId="6F028EF5" w14:textId="50333395" w:rsidR="008B53E2" w:rsidRDefault="008B53E2" w:rsidP="004713CB">
      <w:pPr>
        <w:pStyle w:val="1"/>
      </w:pPr>
    </w:p>
    <w:p w14:paraId="574EA83B" w14:textId="7F98B5BF" w:rsidR="008B53E2" w:rsidRDefault="008B53E2" w:rsidP="004713CB">
      <w:pPr>
        <w:pStyle w:val="1"/>
      </w:pPr>
    </w:p>
    <w:p w14:paraId="20816A2F" w14:textId="1FD3420D" w:rsidR="008B53E2" w:rsidRDefault="008B53E2" w:rsidP="004713CB">
      <w:pPr>
        <w:pStyle w:val="1"/>
      </w:pPr>
    </w:p>
    <w:p w14:paraId="0699B050" w14:textId="510D9A65" w:rsidR="008B53E2" w:rsidRDefault="008B53E2" w:rsidP="004713CB">
      <w:pPr>
        <w:pStyle w:val="1"/>
      </w:pPr>
    </w:p>
    <w:p w14:paraId="11E8EA6A" w14:textId="2F759031" w:rsidR="008B53E2" w:rsidRDefault="008B53E2" w:rsidP="004713CB">
      <w:pPr>
        <w:pStyle w:val="1"/>
      </w:pPr>
    </w:p>
    <w:p w14:paraId="4C297DAB" w14:textId="6EC6E91A" w:rsidR="008B53E2" w:rsidRDefault="008B53E2" w:rsidP="004713CB">
      <w:pPr>
        <w:pStyle w:val="1"/>
      </w:pPr>
    </w:p>
    <w:p w14:paraId="5FE97E6F" w14:textId="1BA4490F" w:rsidR="008B53E2" w:rsidRDefault="008B53E2" w:rsidP="004713CB">
      <w:pPr>
        <w:pStyle w:val="1"/>
      </w:pPr>
    </w:p>
    <w:p w14:paraId="08938B09" w14:textId="1F498FCB" w:rsidR="008B53E2" w:rsidRDefault="008B53E2" w:rsidP="004713CB">
      <w:pPr>
        <w:pStyle w:val="1"/>
      </w:pPr>
    </w:p>
    <w:p w14:paraId="641E2913" w14:textId="741A9EEE" w:rsidR="008B53E2" w:rsidRDefault="008B53E2" w:rsidP="004713CB">
      <w:pPr>
        <w:pStyle w:val="1"/>
      </w:pPr>
    </w:p>
    <w:p w14:paraId="3C501948" w14:textId="67E6ACB4" w:rsidR="008B53E2" w:rsidRDefault="008B53E2" w:rsidP="004713CB">
      <w:pPr>
        <w:pStyle w:val="1"/>
      </w:pPr>
    </w:p>
    <w:p w14:paraId="177C7585" w14:textId="1CB53A06" w:rsidR="008B53E2" w:rsidRDefault="008B53E2" w:rsidP="004713CB">
      <w:pPr>
        <w:pStyle w:val="1"/>
      </w:pPr>
    </w:p>
    <w:p w14:paraId="6F7FAF53" w14:textId="1075F75F" w:rsidR="008B53E2" w:rsidRDefault="008B53E2" w:rsidP="004713CB">
      <w:pPr>
        <w:pStyle w:val="1"/>
      </w:pPr>
    </w:p>
    <w:p w14:paraId="189FA080" w14:textId="3EDD0FB0" w:rsidR="008B53E2" w:rsidRDefault="008B53E2" w:rsidP="004713CB">
      <w:pPr>
        <w:pStyle w:val="1"/>
      </w:pPr>
    </w:p>
    <w:p w14:paraId="41AFADD3" w14:textId="0BAC5E28" w:rsidR="008B53E2" w:rsidRDefault="008B53E2" w:rsidP="004713CB">
      <w:pPr>
        <w:pStyle w:val="1"/>
      </w:pPr>
    </w:p>
    <w:p w14:paraId="6EA4EA96" w14:textId="47C87653" w:rsidR="008B53E2" w:rsidRDefault="008B53E2" w:rsidP="004713CB">
      <w:pPr>
        <w:pStyle w:val="1"/>
      </w:pPr>
    </w:p>
    <w:p w14:paraId="7070357A" w14:textId="1BC075AB" w:rsidR="008B53E2" w:rsidRDefault="008B53E2" w:rsidP="004713CB">
      <w:pPr>
        <w:pStyle w:val="1"/>
      </w:pPr>
    </w:p>
    <w:p w14:paraId="416EEDC6" w14:textId="77777777" w:rsidR="008B53E2" w:rsidRPr="004713CB" w:rsidRDefault="008B53E2" w:rsidP="004713CB">
      <w:pPr>
        <w:pStyle w:val="1"/>
      </w:pPr>
    </w:p>
    <w:p w14:paraId="135371D1" w14:textId="71D2AA92" w:rsidR="00A850B3" w:rsidRPr="008F0745" w:rsidRDefault="009B47B3" w:rsidP="0015071C">
      <w:pPr>
        <w:pStyle w:val="5"/>
        <w:keepNext w:val="0"/>
        <w:keepLines w:val="0"/>
        <w:widowControl w:val="0"/>
        <w:tabs>
          <w:tab w:val="left" w:pos="3828"/>
        </w:tabs>
        <w:spacing w:before="0" w:after="0"/>
        <w:ind w:firstLine="0"/>
        <w:jc w:val="center"/>
        <w:rPr>
          <w:color w:val="000000"/>
          <w:sz w:val="28"/>
          <w:szCs w:val="28"/>
        </w:rPr>
      </w:pPr>
      <w:r w:rsidRPr="008F0745">
        <w:rPr>
          <w:color w:val="000000"/>
          <w:sz w:val="28"/>
          <w:szCs w:val="28"/>
        </w:rPr>
        <w:lastRenderedPageBreak/>
        <w:t>ИНФОРМАЦИОННО-МЕТОДИЧЕСКАЯ ЧАСТЬ</w:t>
      </w:r>
    </w:p>
    <w:p w14:paraId="637A6EE2" w14:textId="77777777" w:rsidR="0015071C" w:rsidRPr="008F0745" w:rsidRDefault="0015071C" w:rsidP="00150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60"/>
        <w:jc w:val="center"/>
        <w:rPr>
          <w:b/>
          <w:color w:val="000000"/>
          <w:position w:val="0"/>
          <w:sz w:val="28"/>
          <w:szCs w:val="28"/>
        </w:rPr>
      </w:pPr>
    </w:p>
    <w:p w14:paraId="03422297" w14:textId="77777777" w:rsidR="00A850B3" w:rsidRPr="008F0745" w:rsidRDefault="009B47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ЛИТЕРАТУРА</w:t>
      </w:r>
    </w:p>
    <w:p w14:paraId="1B35AF28" w14:textId="77777777" w:rsidR="00A850B3" w:rsidRPr="008F0745" w:rsidRDefault="00A850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b/>
          <w:color w:val="000000"/>
          <w:position w:val="0"/>
          <w:sz w:val="28"/>
          <w:szCs w:val="28"/>
        </w:rPr>
      </w:pPr>
    </w:p>
    <w:p w14:paraId="55BBDABD" w14:textId="77777777" w:rsidR="00BD02AE" w:rsidRDefault="009B47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  <w:r w:rsidRPr="002C549F">
        <w:rPr>
          <w:b/>
          <w:color w:val="000000"/>
          <w:position w:val="0"/>
          <w:sz w:val="28"/>
          <w:szCs w:val="28"/>
        </w:rPr>
        <w:t>Английский язык</w:t>
      </w:r>
      <w:r w:rsidR="00BD02AE" w:rsidRPr="00BD02AE">
        <w:rPr>
          <w:color w:val="000000"/>
          <w:position w:val="0"/>
          <w:sz w:val="28"/>
          <w:szCs w:val="28"/>
        </w:rPr>
        <w:t xml:space="preserve"> </w:t>
      </w:r>
    </w:p>
    <w:p w14:paraId="3E65EB25" w14:textId="77777777" w:rsidR="00BD02AE" w:rsidRDefault="00BD02AE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</w:p>
    <w:p w14:paraId="111AAD94" w14:textId="22C36E29" w:rsidR="00BD02AE" w:rsidRPr="002C549F" w:rsidRDefault="00BD02AE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  <w:r w:rsidRPr="002C549F">
        <w:rPr>
          <w:color w:val="000000"/>
          <w:position w:val="0"/>
          <w:sz w:val="28"/>
          <w:szCs w:val="28"/>
        </w:rPr>
        <w:t>Основная литература</w:t>
      </w:r>
    </w:p>
    <w:p w14:paraId="18DC1E49" w14:textId="1E46B2A9" w:rsidR="00AD138E" w:rsidRPr="00AD138E" w:rsidRDefault="00AD138E" w:rsidP="00AD138E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sz w:val="28"/>
          <w:szCs w:val="28"/>
        </w:rPr>
      </w:pPr>
      <w:r w:rsidRPr="00AD138E">
        <w:rPr>
          <w:bCs/>
          <w:sz w:val="28"/>
          <w:szCs w:val="28"/>
        </w:rPr>
        <w:t xml:space="preserve">1. </w:t>
      </w:r>
      <w:proofErr w:type="spellStart"/>
      <w:r w:rsidRPr="00AD138E">
        <w:rPr>
          <w:bCs/>
          <w:sz w:val="28"/>
          <w:szCs w:val="28"/>
        </w:rPr>
        <w:t>Бархударов</w:t>
      </w:r>
      <w:proofErr w:type="spellEnd"/>
      <w:r w:rsidRPr="00AD138E">
        <w:rPr>
          <w:bCs/>
          <w:sz w:val="28"/>
          <w:szCs w:val="28"/>
        </w:rPr>
        <w:t>, Л. С.</w:t>
      </w:r>
      <w:r w:rsidRPr="00AD138E">
        <w:rPr>
          <w:sz w:val="28"/>
          <w:szCs w:val="28"/>
        </w:rPr>
        <w:t xml:space="preserve">   Структура простого предложения современного английского языка / Л. С. </w:t>
      </w:r>
      <w:proofErr w:type="spellStart"/>
      <w:proofErr w:type="gramStart"/>
      <w:r w:rsidRPr="00AD138E">
        <w:rPr>
          <w:sz w:val="28"/>
          <w:szCs w:val="28"/>
        </w:rPr>
        <w:t>Бархударов</w:t>
      </w:r>
      <w:proofErr w:type="spellEnd"/>
      <w:r w:rsidRPr="00AD138E">
        <w:rPr>
          <w:sz w:val="28"/>
          <w:szCs w:val="28"/>
        </w:rPr>
        <w:t xml:space="preserve"> ;</w:t>
      </w:r>
      <w:proofErr w:type="gramEnd"/>
      <w:r w:rsidRPr="00AD138E">
        <w:rPr>
          <w:sz w:val="28"/>
          <w:szCs w:val="28"/>
        </w:rPr>
        <w:t xml:space="preserve"> вступ. ст. М. Л. </w:t>
      </w:r>
      <w:proofErr w:type="spellStart"/>
      <w:r w:rsidRPr="00AD138E">
        <w:rPr>
          <w:sz w:val="28"/>
          <w:szCs w:val="28"/>
        </w:rPr>
        <w:t>Бархударовой</w:t>
      </w:r>
      <w:proofErr w:type="spellEnd"/>
      <w:r w:rsidRPr="00AD138E">
        <w:rPr>
          <w:sz w:val="28"/>
          <w:szCs w:val="28"/>
        </w:rPr>
        <w:t xml:space="preserve">. </w:t>
      </w:r>
      <w:r w:rsidRPr="004152C8">
        <w:rPr>
          <w:sz w:val="28"/>
          <w:szCs w:val="28"/>
        </w:rPr>
        <w:t>–</w:t>
      </w:r>
      <w:r w:rsidRPr="00AD138E">
        <w:rPr>
          <w:sz w:val="28"/>
          <w:szCs w:val="28"/>
        </w:rPr>
        <w:t xml:space="preserve"> 4-е изд., стер. </w:t>
      </w:r>
      <w:r w:rsidRPr="004152C8">
        <w:rPr>
          <w:sz w:val="28"/>
          <w:szCs w:val="28"/>
        </w:rPr>
        <w:t>–</w:t>
      </w:r>
      <w:r w:rsidRPr="00AD138E">
        <w:rPr>
          <w:sz w:val="28"/>
          <w:szCs w:val="28"/>
        </w:rPr>
        <w:t xml:space="preserve"> </w:t>
      </w:r>
      <w:proofErr w:type="gramStart"/>
      <w:r w:rsidRPr="00AD138E">
        <w:rPr>
          <w:sz w:val="28"/>
          <w:szCs w:val="28"/>
        </w:rPr>
        <w:t>М. :</w:t>
      </w:r>
      <w:proofErr w:type="gramEnd"/>
      <w:r w:rsidRPr="00AD138E">
        <w:rPr>
          <w:sz w:val="28"/>
          <w:szCs w:val="28"/>
        </w:rPr>
        <w:t xml:space="preserve"> ЛЕНАНД, 2021. </w:t>
      </w:r>
      <w:r w:rsidRPr="004152C8">
        <w:rPr>
          <w:sz w:val="28"/>
          <w:szCs w:val="28"/>
        </w:rPr>
        <w:t>–</w:t>
      </w:r>
      <w:r w:rsidRPr="00AD138E">
        <w:rPr>
          <w:sz w:val="28"/>
          <w:szCs w:val="28"/>
        </w:rPr>
        <w:t xml:space="preserve"> 200 с.  </w:t>
      </w:r>
    </w:p>
    <w:p w14:paraId="42ED16FB" w14:textId="6246E740" w:rsidR="00AD138E" w:rsidRPr="00AD138E" w:rsidRDefault="00AD138E" w:rsidP="00AD138E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 w:rsidRPr="00AD138E">
        <w:rPr>
          <w:bCs/>
          <w:sz w:val="28"/>
          <w:szCs w:val="28"/>
        </w:rPr>
        <w:t xml:space="preserve">2. </w:t>
      </w:r>
      <w:proofErr w:type="spellStart"/>
      <w:r w:rsidRPr="00AD138E">
        <w:rPr>
          <w:bCs/>
          <w:sz w:val="28"/>
          <w:szCs w:val="28"/>
        </w:rPr>
        <w:t>Бархударов</w:t>
      </w:r>
      <w:proofErr w:type="spellEnd"/>
      <w:r w:rsidRPr="00AD138E">
        <w:rPr>
          <w:bCs/>
          <w:sz w:val="28"/>
          <w:szCs w:val="28"/>
        </w:rPr>
        <w:t>, Л. С.</w:t>
      </w:r>
      <w:r w:rsidRPr="00AD138E">
        <w:rPr>
          <w:sz w:val="28"/>
          <w:szCs w:val="28"/>
        </w:rPr>
        <w:t xml:space="preserve">   Очерки по морфологии современного английского языка / Л. С. </w:t>
      </w:r>
      <w:proofErr w:type="spellStart"/>
      <w:proofErr w:type="gramStart"/>
      <w:r w:rsidRPr="00AD138E">
        <w:rPr>
          <w:sz w:val="28"/>
          <w:szCs w:val="28"/>
        </w:rPr>
        <w:t>Бархударов</w:t>
      </w:r>
      <w:proofErr w:type="spellEnd"/>
      <w:r w:rsidRPr="00AD138E">
        <w:rPr>
          <w:sz w:val="28"/>
          <w:szCs w:val="28"/>
        </w:rPr>
        <w:t xml:space="preserve"> ;</w:t>
      </w:r>
      <w:proofErr w:type="gramEnd"/>
      <w:r w:rsidRPr="00AD138E">
        <w:rPr>
          <w:sz w:val="28"/>
          <w:szCs w:val="28"/>
        </w:rPr>
        <w:t xml:space="preserve"> вступ. ст. М. Л. </w:t>
      </w:r>
      <w:proofErr w:type="spellStart"/>
      <w:r w:rsidRPr="00AD138E">
        <w:rPr>
          <w:sz w:val="28"/>
          <w:szCs w:val="28"/>
        </w:rPr>
        <w:t>Бархударовой</w:t>
      </w:r>
      <w:proofErr w:type="spellEnd"/>
      <w:r w:rsidRPr="00AD138E">
        <w:rPr>
          <w:sz w:val="28"/>
          <w:szCs w:val="28"/>
        </w:rPr>
        <w:t xml:space="preserve">. </w:t>
      </w:r>
      <w:r w:rsidRPr="004152C8">
        <w:rPr>
          <w:sz w:val="28"/>
          <w:szCs w:val="28"/>
        </w:rPr>
        <w:t>–</w:t>
      </w:r>
      <w:r w:rsidRPr="00AD138E">
        <w:rPr>
          <w:sz w:val="28"/>
          <w:szCs w:val="28"/>
        </w:rPr>
        <w:t xml:space="preserve"> 3-е изд., стер. - </w:t>
      </w:r>
      <w:proofErr w:type="gramStart"/>
      <w:r w:rsidRPr="00AD138E">
        <w:rPr>
          <w:sz w:val="28"/>
          <w:szCs w:val="28"/>
        </w:rPr>
        <w:t>М. :</w:t>
      </w:r>
      <w:proofErr w:type="gramEnd"/>
      <w:r w:rsidRPr="00AD138E">
        <w:rPr>
          <w:sz w:val="28"/>
          <w:szCs w:val="28"/>
        </w:rPr>
        <w:t xml:space="preserve"> ЛЕНАНД, 2021. </w:t>
      </w:r>
      <w:r w:rsidRPr="004152C8">
        <w:rPr>
          <w:sz w:val="28"/>
          <w:szCs w:val="28"/>
        </w:rPr>
        <w:t>–</w:t>
      </w:r>
      <w:r w:rsidRPr="00AD138E">
        <w:rPr>
          <w:sz w:val="28"/>
          <w:szCs w:val="28"/>
        </w:rPr>
        <w:t xml:space="preserve"> 156 с. </w:t>
      </w:r>
      <w:r w:rsidR="00A44246" w:rsidRPr="00AD138E">
        <w:rPr>
          <w:sz w:val="28"/>
          <w:szCs w:val="28"/>
        </w:rPr>
        <w:t xml:space="preserve"> </w:t>
      </w:r>
    </w:p>
    <w:p w14:paraId="303D1628" w14:textId="55226E5F" w:rsidR="00A44246" w:rsidRPr="00F3504B" w:rsidRDefault="00AD138E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4246" w:rsidRPr="00F3504B">
        <w:rPr>
          <w:sz w:val="28"/>
          <w:szCs w:val="28"/>
        </w:rPr>
        <w:t xml:space="preserve">Блох, М.Я. Теоретическая грамматика английского языка = </w:t>
      </w:r>
      <w:r w:rsidR="00A44246" w:rsidRPr="00F3504B">
        <w:rPr>
          <w:sz w:val="28"/>
          <w:szCs w:val="28"/>
          <w:lang w:val="en-US"/>
        </w:rPr>
        <w:t>A</w:t>
      </w:r>
      <w:r w:rsidR="00A44246" w:rsidRPr="00F3504B">
        <w:rPr>
          <w:sz w:val="28"/>
          <w:szCs w:val="28"/>
        </w:rPr>
        <w:t xml:space="preserve"> </w:t>
      </w:r>
      <w:r w:rsidR="00A44246" w:rsidRPr="00F3504B">
        <w:rPr>
          <w:sz w:val="28"/>
          <w:szCs w:val="28"/>
          <w:lang w:val="en-US"/>
        </w:rPr>
        <w:t>Course</w:t>
      </w:r>
      <w:r w:rsidR="00A44246" w:rsidRPr="00F3504B">
        <w:rPr>
          <w:sz w:val="28"/>
          <w:szCs w:val="28"/>
        </w:rPr>
        <w:t xml:space="preserve"> </w:t>
      </w:r>
      <w:r w:rsidR="00A44246" w:rsidRPr="00F3504B">
        <w:rPr>
          <w:sz w:val="28"/>
          <w:szCs w:val="28"/>
          <w:lang w:val="en-US"/>
        </w:rPr>
        <w:t>in</w:t>
      </w:r>
      <w:r w:rsidR="00A44246" w:rsidRPr="00F3504B">
        <w:rPr>
          <w:sz w:val="28"/>
          <w:szCs w:val="28"/>
        </w:rPr>
        <w:t xml:space="preserve"> </w:t>
      </w:r>
      <w:r w:rsidR="00A44246" w:rsidRPr="00F3504B">
        <w:rPr>
          <w:sz w:val="28"/>
          <w:szCs w:val="28"/>
          <w:lang w:val="en-US"/>
        </w:rPr>
        <w:t>Theoretical</w:t>
      </w:r>
      <w:r w:rsidR="00A44246" w:rsidRPr="00F3504B">
        <w:rPr>
          <w:sz w:val="28"/>
          <w:szCs w:val="28"/>
        </w:rPr>
        <w:t xml:space="preserve"> </w:t>
      </w:r>
      <w:r w:rsidR="00A44246" w:rsidRPr="00F3504B">
        <w:rPr>
          <w:sz w:val="28"/>
          <w:szCs w:val="28"/>
          <w:lang w:val="en-US"/>
        </w:rPr>
        <w:t>English</w:t>
      </w:r>
      <w:r w:rsidR="00A44246" w:rsidRPr="00F3504B">
        <w:rPr>
          <w:sz w:val="28"/>
          <w:szCs w:val="28"/>
        </w:rPr>
        <w:t xml:space="preserve"> </w:t>
      </w:r>
      <w:r w:rsidR="00A44246" w:rsidRPr="00F3504B">
        <w:rPr>
          <w:sz w:val="28"/>
          <w:szCs w:val="28"/>
          <w:lang w:val="en-US"/>
        </w:rPr>
        <w:t>Grammar</w:t>
      </w:r>
      <w:r w:rsidR="00A44246" w:rsidRPr="00F3504B">
        <w:rPr>
          <w:sz w:val="28"/>
          <w:szCs w:val="28"/>
        </w:rPr>
        <w:t xml:space="preserve"> / М.Я. Блох. – </w:t>
      </w:r>
      <w:proofErr w:type="gramStart"/>
      <w:r w:rsidR="00A44246" w:rsidRPr="00F3504B">
        <w:rPr>
          <w:sz w:val="28"/>
          <w:szCs w:val="28"/>
        </w:rPr>
        <w:t>М. :</w:t>
      </w:r>
      <w:proofErr w:type="gramEnd"/>
      <w:r w:rsidR="00A44246" w:rsidRPr="00F3504B">
        <w:rPr>
          <w:sz w:val="28"/>
          <w:szCs w:val="28"/>
        </w:rPr>
        <w:t xml:space="preserve"> Высшая школа, 200</w:t>
      </w:r>
      <w:r w:rsidR="00A44246">
        <w:rPr>
          <w:sz w:val="28"/>
          <w:szCs w:val="28"/>
        </w:rPr>
        <w:t>4. – 239</w:t>
      </w:r>
      <w:r w:rsidR="00A44246" w:rsidRPr="00F3504B">
        <w:rPr>
          <w:sz w:val="28"/>
          <w:szCs w:val="28"/>
        </w:rPr>
        <w:t xml:space="preserve"> с. </w:t>
      </w:r>
    </w:p>
    <w:p w14:paraId="3287D9F8" w14:textId="4F11C341" w:rsidR="00A44246" w:rsidRDefault="00AD138E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4</w:t>
      </w:r>
      <w:r w:rsidR="00A44246">
        <w:rPr>
          <w:sz w:val="28"/>
          <w:szCs w:val="28"/>
        </w:rPr>
        <w:t xml:space="preserve">. </w:t>
      </w:r>
      <w:r w:rsidR="00A44246" w:rsidRPr="00F3504B">
        <w:rPr>
          <w:sz w:val="28"/>
          <w:szCs w:val="28"/>
        </w:rPr>
        <w:t>Богушевич, Д.Г. Теоретическая грамматика английского языка. Синтаксис</w:t>
      </w:r>
      <w:r w:rsidR="00A44246" w:rsidRPr="00D240A9">
        <w:rPr>
          <w:sz w:val="28"/>
          <w:szCs w:val="28"/>
          <w:lang w:val="en-US"/>
        </w:rPr>
        <w:t xml:space="preserve"> = </w:t>
      </w:r>
      <w:r w:rsidR="00A44246" w:rsidRPr="00F3504B">
        <w:rPr>
          <w:sz w:val="28"/>
          <w:szCs w:val="28"/>
          <w:lang w:val="en-US"/>
        </w:rPr>
        <w:t>An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Outline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of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the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Theory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of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English</w:t>
      </w:r>
      <w:r w:rsidR="00A44246" w:rsidRPr="00D240A9">
        <w:rPr>
          <w:sz w:val="28"/>
          <w:szCs w:val="28"/>
          <w:lang w:val="en-US"/>
        </w:rPr>
        <w:t xml:space="preserve"> </w:t>
      </w:r>
      <w:r w:rsidR="00A44246" w:rsidRPr="00F3504B">
        <w:rPr>
          <w:sz w:val="28"/>
          <w:szCs w:val="28"/>
          <w:lang w:val="en-US"/>
        </w:rPr>
        <w:t>Grammar</w:t>
      </w:r>
      <w:r w:rsidR="00A44246" w:rsidRPr="00D240A9">
        <w:rPr>
          <w:sz w:val="28"/>
          <w:szCs w:val="28"/>
          <w:lang w:val="en-US"/>
        </w:rPr>
        <w:t xml:space="preserve">. </w:t>
      </w:r>
      <w:proofErr w:type="gramStart"/>
      <w:r w:rsidR="00A44246" w:rsidRPr="00F3504B">
        <w:rPr>
          <w:sz w:val="28"/>
          <w:szCs w:val="28"/>
          <w:lang w:val="en-US"/>
        </w:rPr>
        <w:t>Syntax</w:t>
      </w:r>
      <w:r w:rsidR="00A44246" w:rsidRPr="00F3504B">
        <w:rPr>
          <w:sz w:val="28"/>
          <w:szCs w:val="28"/>
        </w:rPr>
        <w:t xml:space="preserve"> :</w:t>
      </w:r>
      <w:proofErr w:type="gramEnd"/>
      <w:r w:rsidR="00A44246" w:rsidRPr="00F3504B">
        <w:rPr>
          <w:sz w:val="28"/>
          <w:szCs w:val="28"/>
        </w:rPr>
        <w:t xml:space="preserve"> пособие для студентов </w:t>
      </w:r>
      <w:proofErr w:type="spellStart"/>
      <w:r w:rsidR="00A44246" w:rsidRPr="00F3504B">
        <w:rPr>
          <w:sz w:val="28"/>
          <w:szCs w:val="28"/>
        </w:rPr>
        <w:t>филол</w:t>
      </w:r>
      <w:proofErr w:type="spellEnd"/>
      <w:r w:rsidR="00A44246" w:rsidRPr="00F3504B">
        <w:rPr>
          <w:sz w:val="28"/>
          <w:szCs w:val="28"/>
        </w:rPr>
        <w:t xml:space="preserve">. специальностей / Д.Г. Богушевич, И.В. Дмитриева, Н.П. Петрашкевич. – </w:t>
      </w:r>
      <w:proofErr w:type="gramStart"/>
      <w:r w:rsidR="00A44246" w:rsidRPr="00F3504B">
        <w:rPr>
          <w:sz w:val="28"/>
          <w:szCs w:val="28"/>
        </w:rPr>
        <w:t>Минск :</w:t>
      </w:r>
      <w:proofErr w:type="gramEnd"/>
      <w:r w:rsidR="00A44246" w:rsidRPr="00F3504B">
        <w:rPr>
          <w:sz w:val="28"/>
          <w:szCs w:val="28"/>
        </w:rPr>
        <w:t xml:space="preserve"> МГЛУ, 2011. – 104 с.</w:t>
      </w:r>
    </w:p>
    <w:p w14:paraId="3FCA6C66" w14:textId="7C1C0482" w:rsidR="00AD138E" w:rsidRPr="00AD138E" w:rsidRDefault="00AD138E" w:rsidP="00AD138E">
      <w:pPr>
        <w:pStyle w:val="1"/>
        <w:ind w:firstLine="709"/>
      </w:pPr>
      <w:r>
        <w:rPr>
          <w:sz w:val="28"/>
          <w:szCs w:val="28"/>
        </w:rPr>
        <w:t>5</w:t>
      </w:r>
      <w:r w:rsidRPr="00AD138E">
        <w:rPr>
          <w:sz w:val="28"/>
          <w:szCs w:val="28"/>
        </w:rPr>
        <w:t xml:space="preserve">. Дмитриева, И. В. Теоретическая грамматика английского языка = </w:t>
      </w:r>
      <w:proofErr w:type="spellStart"/>
      <w:r w:rsidRPr="00AD138E">
        <w:rPr>
          <w:sz w:val="28"/>
          <w:szCs w:val="28"/>
        </w:rPr>
        <w:t>Theory</w:t>
      </w:r>
      <w:proofErr w:type="spellEnd"/>
      <w:r w:rsidRPr="00AD138E">
        <w:rPr>
          <w:sz w:val="28"/>
          <w:szCs w:val="28"/>
        </w:rPr>
        <w:t xml:space="preserve"> </w:t>
      </w:r>
      <w:proofErr w:type="spellStart"/>
      <w:r w:rsidRPr="00AD138E">
        <w:rPr>
          <w:sz w:val="28"/>
          <w:szCs w:val="28"/>
        </w:rPr>
        <w:t>of</w:t>
      </w:r>
      <w:proofErr w:type="spellEnd"/>
      <w:r w:rsidRPr="00AD138E">
        <w:rPr>
          <w:sz w:val="28"/>
          <w:szCs w:val="28"/>
        </w:rPr>
        <w:t xml:space="preserve"> </w:t>
      </w:r>
      <w:proofErr w:type="spellStart"/>
      <w:r w:rsidRPr="00AD138E">
        <w:rPr>
          <w:sz w:val="28"/>
          <w:szCs w:val="28"/>
        </w:rPr>
        <w:t>English</w:t>
      </w:r>
      <w:proofErr w:type="spellEnd"/>
      <w:r w:rsidRPr="00AD138E">
        <w:rPr>
          <w:sz w:val="28"/>
          <w:szCs w:val="28"/>
        </w:rPr>
        <w:t xml:space="preserve"> </w:t>
      </w:r>
      <w:proofErr w:type="spellStart"/>
      <w:proofErr w:type="gramStart"/>
      <w:r w:rsidRPr="00AD138E">
        <w:rPr>
          <w:sz w:val="28"/>
          <w:szCs w:val="28"/>
        </w:rPr>
        <w:t>Grammar</w:t>
      </w:r>
      <w:proofErr w:type="spellEnd"/>
      <w:r w:rsidRPr="00AD138E">
        <w:rPr>
          <w:sz w:val="28"/>
          <w:szCs w:val="28"/>
        </w:rPr>
        <w:t xml:space="preserve"> :</w:t>
      </w:r>
      <w:proofErr w:type="gramEnd"/>
      <w:r w:rsidRPr="00AD138E">
        <w:rPr>
          <w:sz w:val="28"/>
          <w:szCs w:val="28"/>
        </w:rPr>
        <w:t xml:space="preserve"> учеб. пособие для </w:t>
      </w:r>
      <w:proofErr w:type="spellStart"/>
      <w:r w:rsidRPr="00AD138E">
        <w:rPr>
          <w:sz w:val="28"/>
          <w:szCs w:val="28"/>
        </w:rPr>
        <w:t>ссузов</w:t>
      </w:r>
      <w:proofErr w:type="spellEnd"/>
      <w:r w:rsidRPr="00AD138E">
        <w:rPr>
          <w:sz w:val="28"/>
          <w:szCs w:val="28"/>
        </w:rPr>
        <w:t xml:space="preserve"> / И. В. Дмитриева, Н.</w:t>
      </w:r>
      <w:r w:rsidRPr="00AD138E">
        <w:t> </w:t>
      </w:r>
      <w:r w:rsidRPr="00AD138E">
        <w:rPr>
          <w:sz w:val="28"/>
          <w:szCs w:val="28"/>
        </w:rPr>
        <w:t xml:space="preserve">П. Петрашкевич. – </w:t>
      </w:r>
      <w:proofErr w:type="gramStart"/>
      <w:r w:rsidRPr="00AD138E">
        <w:rPr>
          <w:sz w:val="28"/>
          <w:szCs w:val="28"/>
        </w:rPr>
        <w:t>Минск :</w:t>
      </w:r>
      <w:proofErr w:type="gramEnd"/>
      <w:r w:rsidRPr="00AD138E">
        <w:rPr>
          <w:sz w:val="28"/>
          <w:szCs w:val="28"/>
        </w:rPr>
        <w:t xml:space="preserve"> РИПО, 2017. – 223 с.</w:t>
      </w:r>
    </w:p>
    <w:p w14:paraId="20C1C5FA" w14:textId="62BDBC1F" w:rsidR="00A44246" w:rsidRDefault="00AD138E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6</w:t>
      </w:r>
      <w:r w:rsidR="00A44246">
        <w:rPr>
          <w:sz w:val="28"/>
          <w:szCs w:val="28"/>
        </w:rPr>
        <w:t xml:space="preserve">. </w:t>
      </w:r>
      <w:r w:rsidR="00A44246" w:rsidRPr="004152C8">
        <w:rPr>
          <w:sz w:val="28"/>
          <w:szCs w:val="28"/>
        </w:rPr>
        <w:t>Прибыток, И.И.</w:t>
      </w:r>
      <w:r w:rsidR="00A44246" w:rsidRPr="004152C8">
        <w:rPr>
          <w:i/>
          <w:sz w:val="28"/>
          <w:szCs w:val="28"/>
        </w:rPr>
        <w:t xml:space="preserve"> </w:t>
      </w:r>
      <w:r w:rsidR="00A44246" w:rsidRPr="004152C8">
        <w:rPr>
          <w:sz w:val="28"/>
          <w:szCs w:val="28"/>
        </w:rPr>
        <w:t xml:space="preserve">Теоретическая грамматика английского языка = </w:t>
      </w:r>
      <w:r w:rsidR="00A44246" w:rsidRPr="004152C8">
        <w:rPr>
          <w:sz w:val="28"/>
          <w:szCs w:val="28"/>
          <w:lang w:val="en-US"/>
        </w:rPr>
        <w:t>Theory</w:t>
      </w:r>
      <w:r w:rsidR="00A44246" w:rsidRPr="004152C8">
        <w:rPr>
          <w:sz w:val="28"/>
          <w:szCs w:val="28"/>
        </w:rPr>
        <w:t xml:space="preserve"> </w:t>
      </w:r>
      <w:r w:rsidR="00A44246" w:rsidRPr="004152C8">
        <w:rPr>
          <w:sz w:val="28"/>
          <w:szCs w:val="28"/>
          <w:lang w:val="en-US"/>
        </w:rPr>
        <w:t>of</w:t>
      </w:r>
      <w:r w:rsidR="00A44246" w:rsidRPr="004152C8">
        <w:rPr>
          <w:sz w:val="28"/>
          <w:szCs w:val="28"/>
        </w:rPr>
        <w:t xml:space="preserve"> </w:t>
      </w:r>
      <w:r w:rsidR="00A44246" w:rsidRPr="004152C8">
        <w:rPr>
          <w:sz w:val="28"/>
          <w:szCs w:val="28"/>
          <w:lang w:val="en-US"/>
        </w:rPr>
        <w:t>English</w:t>
      </w:r>
      <w:r w:rsidR="00A44246" w:rsidRPr="004152C8">
        <w:rPr>
          <w:sz w:val="28"/>
          <w:szCs w:val="28"/>
        </w:rPr>
        <w:t xml:space="preserve"> </w:t>
      </w:r>
      <w:proofErr w:type="gramStart"/>
      <w:r w:rsidR="00A44246" w:rsidRPr="004152C8">
        <w:rPr>
          <w:sz w:val="28"/>
          <w:szCs w:val="28"/>
          <w:lang w:val="en-US"/>
        </w:rPr>
        <w:t>Grammar</w:t>
      </w:r>
      <w:r w:rsidR="00A44246" w:rsidRPr="004152C8">
        <w:rPr>
          <w:sz w:val="28"/>
          <w:szCs w:val="28"/>
        </w:rPr>
        <w:t xml:space="preserve"> :</w:t>
      </w:r>
      <w:proofErr w:type="gramEnd"/>
      <w:r w:rsidR="00A44246" w:rsidRPr="004152C8">
        <w:rPr>
          <w:sz w:val="28"/>
          <w:szCs w:val="28"/>
        </w:rPr>
        <w:t xml:space="preserve"> Учеб. пособие для студ. лингв. вузов и фак. ин. языков / И.И. Прибыток. – </w:t>
      </w:r>
      <w:proofErr w:type="gramStart"/>
      <w:r w:rsidR="00A44246" w:rsidRPr="004152C8">
        <w:rPr>
          <w:sz w:val="28"/>
          <w:szCs w:val="28"/>
        </w:rPr>
        <w:t>М. :</w:t>
      </w:r>
      <w:proofErr w:type="gramEnd"/>
      <w:r w:rsidR="00A44246" w:rsidRPr="004152C8">
        <w:rPr>
          <w:sz w:val="28"/>
          <w:szCs w:val="28"/>
        </w:rPr>
        <w:t xml:space="preserve"> «Академия», 2008. – 384 с.</w:t>
      </w:r>
    </w:p>
    <w:p w14:paraId="40B39CB6" w14:textId="6D76D7A6" w:rsidR="00AD138E" w:rsidRPr="00662E04" w:rsidRDefault="00AD138E" w:rsidP="00AD138E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70C0"/>
          <w:sz w:val="28"/>
          <w:szCs w:val="28"/>
        </w:rPr>
      </w:pPr>
      <w:r>
        <w:rPr>
          <w:sz w:val="28"/>
          <w:szCs w:val="28"/>
        </w:rPr>
        <w:t>7</w:t>
      </w:r>
      <w:r w:rsidRPr="00AD138E">
        <w:rPr>
          <w:sz w:val="28"/>
          <w:szCs w:val="28"/>
        </w:rPr>
        <w:t>. Смирницкий, А.И. Синтаксис английского языка / А.И. Смирницкий. – М: ЛИБРОКОМ, 2021. – 286 с.</w:t>
      </w:r>
      <w:r w:rsidRPr="00F350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</w:p>
    <w:p w14:paraId="00D32EB6" w14:textId="2D2DEC27" w:rsidR="00AD138E" w:rsidRPr="00AD138E" w:rsidRDefault="00AD138E" w:rsidP="00AD138E">
      <w:pPr>
        <w:pStyle w:val="1"/>
        <w:ind w:firstLine="709"/>
      </w:pPr>
      <w:r>
        <w:rPr>
          <w:sz w:val="28"/>
          <w:szCs w:val="28"/>
        </w:rPr>
        <w:t xml:space="preserve">8. </w:t>
      </w:r>
      <w:r w:rsidRPr="00F3504B">
        <w:rPr>
          <w:sz w:val="28"/>
          <w:szCs w:val="28"/>
        </w:rPr>
        <w:t xml:space="preserve">Смирницкий, А.И. Морфология английского языка / А.И. Смирницкий. – </w:t>
      </w:r>
      <w:proofErr w:type="gramStart"/>
      <w:r w:rsidRPr="00F3504B"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Рипол</w:t>
      </w:r>
      <w:proofErr w:type="spellEnd"/>
      <w:r>
        <w:rPr>
          <w:sz w:val="28"/>
          <w:szCs w:val="28"/>
        </w:rPr>
        <w:t xml:space="preserve"> классик, 2013</w:t>
      </w:r>
      <w:r w:rsidRPr="00F3504B">
        <w:rPr>
          <w:sz w:val="28"/>
          <w:szCs w:val="28"/>
        </w:rPr>
        <w:t>.</w:t>
      </w:r>
      <w:r>
        <w:rPr>
          <w:sz w:val="28"/>
          <w:szCs w:val="28"/>
        </w:rPr>
        <w:t xml:space="preserve"> – 450 с.</w:t>
      </w:r>
    </w:p>
    <w:p w14:paraId="45318C3C" w14:textId="77777777" w:rsidR="00BD02AE" w:rsidRDefault="00BD02AE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</w:p>
    <w:p w14:paraId="64C8F274" w14:textId="77777777" w:rsidR="00A850B3" w:rsidRDefault="009B47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  <w:r w:rsidRPr="002C549F">
        <w:rPr>
          <w:color w:val="000000"/>
          <w:position w:val="0"/>
          <w:sz w:val="28"/>
          <w:szCs w:val="28"/>
        </w:rPr>
        <w:t>Дополнительная литература</w:t>
      </w:r>
    </w:p>
    <w:p w14:paraId="45D55D0F" w14:textId="2A7D00B0" w:rsidR="00BD02AE" w:rsidRDefault="00AD138E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9</w:t>
      </w:r>
      <w:r w:rsidR="00BD02AE">
        <w:rPr>
          <w:sz w:val="28"/>
          <w:szCs w:val="28"/>
        </w:rPr>
        <w:t xml:space="preserve">. </w:t>
      </w:r>
      <w:r w:rsidR="00BD02AE" w:rsidRPr="00F3504B">
        <w:rPr>
          <w:sz w:val="28"/>
          <w:szCs w:val="28"/>
        </w:rPr>
        <w:t xml:space="preserve">Александрова, О.В. Современный английский язык: морфология и синтаксис = </w:t>
      </w:r>
      <w:r w:rsidR="00BD02AE" w:rsidRPr="00F3504B">
        <w:rPr>
          <w:sz w:val="28"/>
          <w:szCs w:val="28"/>
          <w:lang w:val="en-US"/>
        </w:rPr>
        <w:t>Modern</w:t>
      </w:r>
      <w:r w:rsidR="00BD02AE" w:rsidRPr="00F3504B">
        <w:rPr>
          <w:sz w:val="28"/>
          <w:szCs w:val="28"/>
        </w:rPr>
        <w:t xml:space="preserve"> </w:t>
      </w:r>
      <w:r w:rsidR="00BD02AE" w:rsidRPr="00F3504B">
        <w:rPr>
          <w:sz w:val="28"/>
          <w:szCs w:val="28"/>
          <w:lang w:val="en-US"/>
        </w:rPr>
        <w:t>English</w:t>
      </w:r>
      <w:r w:rsidR="00BD02AE" w:rsidRPr="00F3504B">
        <w:rPr>
          <w:sz w:val="28"/>
          <w:szCs w:val="28"/>
        </w:rPr>
        <w:t xml:space="preserve"> </w:t>
      </w:r>
      <w:r w:rsidR="00BD02AE" w:rsidRPr="00F3504B">
        <w:rPr>
          <w:sz w:val="28"/>
          <w:szCs w:val="28"/>
          <w:lang w:val="en-US"/>
        </w:rPr>
        <w:t>Grammar</w:t>
      </w:r>
      <w:r w:rsidR="00BD02AE" w:rsidRPr="00F3504B">
        <w:rPr>
          <w:sz w:val="28"/>
          <w:szCs w:val="28"/>
        </w:rPr>
        <w:t xml:space="preserve">: </w:t>
      </w:r>
      <w:r w:rsidR="00BD02AE" w:rsidRPr="00F3504B">
        <w:rPr>
          <w:sz w:val="28"/>
          <w:szCs w:val="28"/>
          <w:lang w:val="en-US"/>
        </w:rPr>
        <w:t>Morphology</w:t>
      </w:r>
      <w:r w:rsidR="00BD02AE" w:rsidRPr="00F3504B">
        <w:rPr>
          <w:sz w:val="28"/>
          <w:szCs w:val="28"/>
        </w:rPr>
        <w:t xml:space="preserve"> </w:t>
      </w:r>
      <w:r w:rsidR="00BD02AE" w:rsidRPr="00F3504B">
        <w:rPr>
          <w:sz w:val="28"/>
          <w:szCs w:val="28"/>
          <w:lang w:val="en-US"/>
        </w:rPr>
        <w:t>and</w:t>
      </w:r>
      <w:r w:rsidR="00BD02AE" w:rsidRPr="00F3504B">
        <w:rPr>
          <w:sz w:val="28"/>
          <w:szCs w:val="28"/>
        </w:rPr>
        <w:t xml:space="preserve"> </w:t>
      </w:r>
      <w:r w:rsidR="00BD02AE" w:rsidRPr="00F3504B">
        <w:rPr>
          <w:sz w:val="28"/>
          <w:szCs w:val="28"/>
          <w:lang w:val="en-US"/>
        </w:rPr>
        <w:t>Syntax</w:t>
      </w:r>
      <w:r w:rsidR="00BD02AE" w:rsidRPr="00F3504B">
        <w:rPr>
          <w:sz w:val="28"/>
          <w:szCs w:val="28"/>
        </w:rPr>
        <w:t xml:space="preserve"> / О.В. Александров</w:t>
      </w:r>
      <w:r w:rsidR="00BD02AE">
        <w:rPr>
          <w:sz w:val="28"/>
          <w:szCs w:val="28"/>
        </w:rPr>
        <w:t xml:space="preserve">а, Т.А. </w:t>
      </w:r>
      <w:proofErr w:type="spellStart"/>
      <w:r w:rsidR="00BD02AE">
        <w:rPr>
          <w:sz w:val="28"/>
          <w:szCs w:val="28"/>
        </w:rPr>
        <w:t>Комова</w:t>
      </w:r>
      <w:proofErr w:type="spellEnd"/>
      <w:r w:rsidR="00BD02AE">
        <w:rPr>
          <w:sz w:val="28"/>
          <w:szCs w:val="28"/>
        </w:rPr>
        <w:t xml:space="preserve">. – </w:t>
      </w:r>
      <w:proofErr w:type="gramStart"/>
      <w:r w:rsidR="00BD02AE">
        <w:rPr>
          <w:sz w:val="28"/>
          <w:szCs w:val="28"/>
        </w:rPr>
        <w:t>М. :</w:t>
      </w:r>
      <w:proofErr w:type="gramEnd"/>
      <w:r w:rsidR="00BD02AE">
        <w:rPr>
          <w:sz w:val="28"/>
          <w:szCs w:val="28"/>
        </w:rPr>
        <w:t xml:space="preserve"> «Дрофа</w:t>
      </w:r>
      <w:r w:rsidR="00BD02AE" w:rsidRPr="00F3504B">
        <w:rPr>
          <w:sz w:val="28"/>
          <w:szCs w:val="28"/>
        </w:rPr>
        <w:t>», 20</w:t>
      </w:r>
      <w:r w:rsidR="00BD02AE">
        <w:rPr>
          <w:sz w:val="28"/>
          <w:szCs w:val="28"/>
        </w:rPr>
        <w:t>13</w:t>
      </w:r>
      <w:r w:rsidR="00BD02AE" w:rsidRPr="00F3504B">
        <w:rPr>
          <w:sz w:val="28"/>
          <w:szCs w:val="28"/>
        </w:rPr>
        <w:t>. – 224</w:t>
      </w:r>
      <w:r w:rsidR="00BD02AE" w:rsidRPr="00F3504B">
        <w:rPr>
          <w:sz w:val="28"/>
          <w:szCs w:val="28"/>
          <w:lang w:val="en-US"/>
        </w:rPr>
        <w:t> </w:t>
      </w:r>
      <w:r w:rsidR="00BD02AE" w:rsidRPr="00F3504B">
        <w:rPr>
          <w:sz w:val="28"/>
          <w:szCs w:val="28"/>
        </w:rPr>
        <w:t>с.</w:t>
      </w:r>
    </w:p>
    <w:p w14:paraId="48C35CE3" w14:textId="72CF4812" w:rsidR="00AD138E" w:rsidRPr="00AD138E" w:rsidRDefault="00AD138E" w:rsidP="00AD138E">
      <w:pPr>
        <w:pStyle w:val="1"/>
        <w:ind w:firstLine="709"/>
      </w:pPr>
      <w:r>
        <w:rPr>
          <w:sz w:val="28"/>
          <w:szCs w:val="28"/>
        </w:rPr>
        <w:t xml:space="preserve">10. </w:t>
      </w:r>
      <w:r w:rsidRPr="00027C4F">
        <w:rPr>
          <w:sz w:val="28"/>
          <w:szCs w:val="28"/>
        </w:rPr>
        <w:t>Гуревич, В. В.</w:t>
      </w:r>
      <w:r>
        <w:rPr>
          <w:sz w:val="28"/>
          <w:szCs w:val="28"/>
        </w:rPr>
        <w:t xml:space="preserve"> </w:t>
      </w:r>
      <w:r w:rsidRPr="00027C4F">
        <w:rPr>
          <w:sz w:val="28"/>
          <w:szCs w:val="28"/>
        </w:rPr>
        <w:t xml:space="preserve">Теоретическая грамматика английского языка ; Сравнительная типология английского и русского языков : учеб. пособие / В. В. Гуревич. </w:t>
      </w:r>
      <w:r>
        <w:rPr>
          <w:sz w:val="28"/>
          <w:szCs w:val="28"/>
        </w:rPr>
        <w:t>–</w:t>
      </w:r>
      <w:r w:rsidRPr="00027C4F">
        <w:rPr>
          <w:sz w:val="28"/>
          <w:szCs w:val="28"/>
        </w:rPr>
        <w:t xml:space="preserve"> 11-е изд., стер.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Флинта, 2021. – 168 с.</w:t>
      </w:r>
    </w:p>
    <w:p w14:paraId="32E4841F" w14:textId="27F44AFF" w:rsidR="00BD02AE" w:rsidRPr="00F3504B" w:rsidRDefault="00AD138E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11</w:t>
      </w:r>
      <w:r w:rsidR="00BD02AE">
        <w:rPr>
          <w:sz w:val="28"/>
          <w:szCs w:val="28"/>
        </w:rPr>
        <w:t xml:space="preserve">. </w:t>
      </w:r>
      <w:r w:rsidR="00BD02AE" w:rsidRPr="00F3504B">
        <w:rPr>
          <w:sz w:val="28"/>
          <w:szCs w:val="28"/>
        </w:rPr>
        <w:t xml:space="preserve">Иванова, И.П. Теоретическая грамматика современного английского </w:t>
      </w:r>
      <w:proofErr w:type="gramStart"/>
      <w:r w:rsidR="00BD02AE" w:rsidRPr="00F3504B">
        <w:rPr>
          <w:sz w:val="28"/>
          <w:szCs w:val="28"/>
        </w:rPr>
        <w:t>языка :</w:t>
      </w:r>
      <w:proofErr w:type="gramEnd"/>
      <w:r w:rsidR="00BD02AE" w:rsidRPr="00F3504B">
        <w:rPr>
          <w:sz w:val="28"/>
          <w:szCs w:val="28"/>
        </w:rPr>
        <w:t xml:space="preserve"> Учебник / И.П. Иванова, В.В. </w:t>
      </w:r>
      <w:proofErr w:type="spellStart"/>
      <w:r w:rsidR="00BD02AE" w:rsidRPr="00F3504B">
        <w:rPr>
          <w:sz w:val="28"/>
          <w:szCs w:val="28"/>
        </w:rPr>
        <w:t>Бурлакова</w:t>
      </w:r>
      <w:proofErr w:type="spellEnd"/>
      <w:r w:rsidR="00BD02AE" w:rsidRPr="00F3504B">
        <w:rPr>
          <w:sz w:val="28"/>
          <w:szCs w:val="28"/>
        </w:rPr>
        <w:t xml:space="preserve">, Г.Г. </w:t>
      </w:r>
      <w:proofErr w:type="spellStart"/>
      <w:r w:rsidR="00BD02AE" w:rsidRPr="00F3504B">
        <w:rPr>
          <w:sz w:val="28"/>
          <w:szCs w:val="28"/>
        </w:rPr>
        <w:t>Почепцов</w:t>
      </w:r>
      <w:proofErr w:type="spellEnd"/>
      <w:r w:rsidR="00BD02AE" w:rsidRPr="00F3504B">
        <w:rPr>
          <w:sz w:val="28"/>
          <w:szCs w:val="28"/>
        </w:rPr>
        <w:t xml:space="preserve">. – </w:t>
      </w:r>
      <w:proofErr w:type="gramStart"/>
      <w:r w:rsidR="00BD02AE" w:rsidRPr="00F3504B">
        <w:rPr>
          <w:sz w:val="28"/>
          <w:szCs w:val="28"/>
        </w:rPr>
        <w:t>М. :</w:t>
      </w:r>
      <w:proofErr w:type="gramEnd"/>
      <w:r w:rsidR="00BD02AE" w:rsidRPr="00F3504B">
        <w:rPr>
          <w:sz w:val="28"/>
          <w:szCs w:val="28"/>
        </w:rPr>
        <w:t xml:space="preserve"> Высшая школа, 1981. – 285 с.</w:t>
      </w:r>
    </w:p>
    <w:p w14:paraId="21C88E09" w14:textId="09B3C0F6" w:rsidR="00BD02AE" w:rsidRPr="00F3504B" w:rsidRDefault="00AD138E" w:rsidP="00AD138E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12</w:t>
      </w:r>
      <w:r w:rsidR="00BD02AE">
        <w:rPr>
          <w:sz w:val="28"/>
          <w:szCs w:val="28"/>
        </w:rPr>
        <w:t xml:space="preserve">. </w:t>
      </w:r>
      <w:r w:rsidR="00BD02AE" w:rsidRPr="00F3504B">
        <w:rPr>
          <w:sz w:val="28"/>
          <w:szCs w:val="28"/>
        </w:rPr>
        <w:t>Плоткин, В.Я.</w:t>
      </w:r>
      <w:r w:rsidR="00BD02AE" w:rsidRPr="00F3504B">
        <w:rPr>
          <w:i/>
          <w:sz w:val="28"/>
          <w:szCs w:val="28"/>
        </w:rPr>
        <w:t xml:space="preserve"> </w:t>
      </w:r>
      <w:r w:rsidR="00BD02AE" w:rsidRPr="00F3504B">
        <w:rPr>
          <w:sz w:val="28"/>
          <w:szCs w:val="28"/>
        </w:rPr>
        <w:t xml:space="preserve">Строй английского </w:t>
      </w:r>
      <w:proofErr w:type="gramStart"/>
      <w:r w:rsidR="00BD02AE" w:rsidRPr="00F3504B">
        <w:rPr>
          <w:sz w:val="28"/>
          <w:szCs w:val="28"/>
        </w:rPr>
        <w:t>языка :</w:t>
      </w:r>
      <w:proofErr w:type="gramEnd"/>
      <w:r w:rsidR="00BD02AE" w:rsidRPr="00F3504B">
        <w:rPr>
          <w:sz w:val="28"/>
          <w:szCs w:val="28"/>
        </w:rPr>
        <w:t xml:space="preserve"> Учеб. пособие для ин-</w:t>
      </w:r>
      <w:proofErr w:type="spellStart"/>
      <w:r w:rsidR="00BD02AE" w:rsidRPr="00F3504B">
        <w:rPr>
          <w:sz w:val="28"/>
          <w:szCs w:val="28"/>
        </w:rPr>
        <w:t>тов</w:t>
      </w:r>
      <w:proofErr w:type="spellEnd"/>
      <w:r w:rsidR="00BD02AE" w:rsidRPr="00F3504B">
        <w:rPr>
          <w:sz w:val="28"/>
          <w:szCs w:val="28"/>
        </w:rPr>
        <w:t xml:space="preserve"> и фак. </w:t>
      </w:r>
      <w:proofErr w:type="spellStart"/>
      <w:r w:rsidR="00BD02AE" w:rsidRPr="00F3504B">
        <w:rPr>
          <w:sz w:val="28"/>
          <w:szCs w:val="28"/>
        </w:rPr>
        <w:t>иностр</w:t>
      </w:r>
      <w:proofErr w:type="spellEnd"/>
      <w:r w:rsidR="00BD02AE" w:rsidRPr="00F3504B">
        <w:rPr>
          <w:sz w:val="28"/>
          <w:szCs w:val="28"/>
        </w:rPr>
        <w:t xml:space="preserve">. яз. / В.Я. Плоткин. – </w:t>
      </w:r>
      <w:proofErr w:type="gramStart"/>
      <w:r w:rsidR="00BD02AE" w:rsidRPr="00F3504B">
        <w:rPr>
          <w:sz w:val="28"/>
          <w:szCs w:val="28"/>
        </w:rPr>
        <w:t>М. :</w:t>
      </w:r>
      <w:proofErr w:type="gramEnd"/>
      <w:r w:rsidR="00BD02AE" w:rsidRPr="00F3504B">
        <w:rPr>
          <w:sz w:val="28"/>
          <w:szCs w:val="28"/>
        </w:rPr>
        <w:t xml:space="preserve"> Высшая школа, 1989. – 239 с.</w:t>
      </w:r>
    </w:p>
    <w:p w14:paraId="25FDADE9" w14:textId="20BA1691" w:rsidR="00BD02AE" w:rsidRPr="00430387" w:rsidRDefault="00DC0730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1</w:t>
      </w:r>
      <w:r w:rsidR="00AD138E">
        <w:rPr>
          <w:sz w:val="28"/>
          <w:szCs w:val="28"/>
        </w:rPr>
        <w:t>3</w:t>
      </w:r>
      <w:r w:rsidR="00BD02AE">
        <w:rPr>
          <w:sz w:val="28"/>
          <w:szCs w:val="28"/>
        </w:rPr>
        <w:t xml:space="preserve">. </w:t>
      </w:r>
      <w:r w:rsidR="00BD02AE" w:rsidRPr="00430387">
        <w:rPr>
          <w:sz w:val="28"/>
          <w:szCs w:val="28"/>
        </w:rPr>
        <w:t xml:space="preserve">Хлебникова, И.Б. Основы английской морфологии = </w:t>
      </w:r>
      <w:r w:rsidR="00BD02AE" w:rsidRPr="00430387">
        <w:rPr>
          <w:sz w:val="28"/>
          <w:szCs w:val="28"/>
          <w:lang w:val="en-US"/>
        </w:rPr>
        <w:t>Essentials</w:t>
      </w:r>
      <w:r w:rsidR="00BD02AE" w:rsidRPr="00430387">
        <w:rPr>
          <w:sz w:val="28"/>
          <w:szCs w:val="28"/>
        </w:rPr>
        <w:t xml:space="preserve"> </w:t>
      </w:r>
      <w:r w:rsidR="00BD02AE" w:rsidRPr="00430387">
        <w:rPr>
          <w:sz w:val="28"/>
          <w:szCs w:val="28"/>
          <w:lang w:val="en-US"/>
        </w:rPr>
        <w:t>of</w:t>
      </w:r>
      <w:r w:rsidR="00BD02AE" w:rsidRPr="00430387">
        <w:rPr>
          <w:sz w:val="28"/>
          <w:szCs w:val="28"/>
        </w:rPr>
        <w:t xml:space="preserve"> </w:t>
      </w:r>
      <w:r w:rsidR="00BD02AE" w:rsidRPr="00430387">
        <w:rPr>
          <w:sz w:val="28"/>
          <w:szCs w:val="28"/>
          <w:lang w:val="en-US"/>
        </w:rPr>
        <w:t>English</w:t>
      </w:r>
      <w:r w:rsidR="00BD02AE" w:rsidRPr="00430387">
        <w:rPr>
          <w:sz w:val="28"/>
          <w:szCs w:val="28"/>
        </w:rPr>
        <w:t xml:space="preserve"> </w:t>
      </w:r>
      <w:proofErr w:type="gramStart"/>
      <w:r w:rsidR="00BD02AE" w:rsidRPr="00430387">
        <w:rPr>
          <w:sz w:val="28"/>
          <w:szCs w:val="28"/>
          <w:lang w:val="en-US"/>
        </w:rPr>
        <w:t>Morphology</w:t>
      </w:r>
      <w:r w:rsidR="00BD02AE" w:rsidRPr="00430387">
        <w:rPr>
          <w:sz w:val="28"/>
          <w:szCs w:val="28"/>
        </w:rPr>
        <w:t xml:space="preserve"> :</w:t>
      </w:r>
      <w:proofErr w:type="gramEnd"/>
      <w:r w:rsidR="00BD02AE" w:rsidRPr="00430387">
        <w:rPr>
          <w:sz w:val="28"/>
          <w:szCs w:val="28"/>
        </w:rPr>
        <w:t xml:space="preserve"> Учеб. пособие / И.Б.</w:t>
      </w:r>
      <w:r w:rsidR="00BD02AE" w:rsidRPr="00430387">
        <w:rPr>
          <w:sz w:val="28"/>
          <w:szCs w:val="28"/>
          <w:lang w:val="en-US"/>
        </w:rPr>
        <w:t> </w:t>
      </w:r>
      <w:r w:rsidR="00BD02AE" w:rsidRPr="00430387">
        <w:rPr>
          <w:sz w:val="28"/>
          <w:szCs w:val="28"/>
        </w:rPr>
        <w:t xml:space="preserve">Хлебникова. – </w:t>
      </w:r>
      <w:proofErr w:type="gramStart"/>
      <w:r w:rsidR="00BD02AE" w:rsidRPr="00430387">
        <w:rPr>
          <w:sz w:val="28"/>
          <w:szCs w:val="28"/>
        </w:rPr>
        <w:t>М. :</w:t>
      </w:r>
      <w:proofErr w:type="gramEnd"/>
      <w:r w:rsidR="00BD02AE" w:rsidRPr="00430387">
        <w:rPr>
          <w:sz w:val="28"/>
          <w:szCs w:val="28"/>
        </w:rPr>
        <w:t xml:space="preserve"> </w:t>
      </w:r>
      <w:proofErr w:type="spellStart"/>
      <w:r w:rsidR="00BD02AE" w:rsidRPr="00430387">
        <w:rPr>
          <w:sz w:val="28"/>
          <w:szCs w:val="28"/>
        </w:rPr>
        <w:t>ЧеРо</w:t>
      </w:r>
      <w:proofErr w:type="spellEnd"/>
      <w:r w:rsidR="00BD02AE" w:rsidRPr="00430387">
        <w:rPr>
          <w:sz w:val="28"/>
          <w:szCs w:val="28"/>
        </w:rPr>
        <w:t xml:space="preserve">, 2001. – 128 с. </w:t>
      </w:r>
    </w:p>
    <w:p w14:paraId="100597CB" w14:textId="14FF1AC7" w:rsidR="00BD02AE" w:rsidRPr="00F3504B" w:rsidRDefault="00DC0730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en-US"/>
        </w:rPr>
      </w:pPr>
      <w:r w:rsidRPr="00DC0730">
        <w:rPr>
          <w:sz w:val="28"/>
          <w:szCs w:val="28"/>
          <w:lang w:val="en-US"/>
        </w:rPr>
        <w:lastRenderedPageBreak/>
        <w:t>1</w:t>
      </w:r>
      <w:r w:rsidR="00AD138E" w:rsidRPr="00AD138E">
        <w:rPr>
          <w:sz w:val="28"/>
          <w:szCs w:val="28"/>
          <w:lang w:val="en-US"/>
        </w:rPr>
        <w:t>4</w:t>
      </w:r>
      <w:r w:rsidR="00BD02AE" w:rsidRPr="00BD02AE">
        <w:rPr>
          <w:sz w:val="28"/>
          <w:szCs w:val="28"/>
          <w:lang w:val="en-US"/>
        </w:rPr>
        <w:t xml:space="preserve">. </w:t>
      </w:r>
      <w:proofErr w:type="spellStart"/>
      <w:r w:rsidR="00BD02AE" w:rsidRPr="00F3504B">
        <w:rPr>
          <w:sz w:val="28"/>
          <w:szCs w:val="28"/>
          <w:lang w:val="en-US"/>
        </w:rPr>
        <w:t>Biber</w:t>
      </w:r>
      <w:proofErr w:type="spellEnd"/>
      <w:r w:rsidR="00BD02AE" w:rsidRPr="00F3504B">
        <w:rPr>
          <w:sz w:val="28"/>
          <w:szCs w:val="28"/>
          <w:lang w:val="en-US"/>
        </w:rPr>
        <w:t>, D. Longman Student Grammar of Spoken and written English / D. </w:t>
      </w:r>
      <w:proofErr w:type="spellStart"/>
      <w:r w:rsidR="00BD02AE" w:rsidRPr="00F3504B">
        <w:rPr>
          <w:sz w:val="28"/>
          <w:szCs w:val="28"/>
          <w:lang w:val="en-US"/>
        </w:rPr>
        <w:t>Biber</w:t>
      </w:r>
      <w:proofErr w:type="spellEnd"/>
      <w:r w:rsidR="00BD02AE" w:rsidRPr="00F3504B">
        <w:rPr>
          <w:sz w:val="28"/>
          <w:szCs w:val="28"/>
          <w:lang w:val="en-US"/>
        </w:rPr>
        <w:t xml:space="preserve">, S. Conrad, G. Leech. – Longman, Pearson Education, 2002. – 487 </w:t>
      </w:r>
      <w:r w:rsidR="00BD02AE" w:rsidRPr="00F3504B">
        <w:rPr>
          <w:sz w:val="28"/>
          <w:szCs w:val="28"/>
        </w:rPr>
        <w:t>р</w:t>
      </w:r>
      <w:r w:rsidR="00BD02AE" w:rsidRPr="00F3504B">
        <w:rPr>
          <w:sz w:val="28"/>
          <w:szCs w:val="28"/>
          <w:lang w:val="en-US"/>
        </w:rPr>
        <w:t>.</w:t>
      </w:r>
    </w:p>
    <w:p w14:paraId="419CF98C" w14:textId="031723E3" w:rsidR="00BD02AE" w:rsidRPr="00DC0730" w:rsidRDefault="00DC0730" w:rsidP="00DC0730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en-US"/>
        </w:rPr>
      </w:pPr>
      <w:r w:rsidRPr="00DC0730">
        <w:rPr>
          <w:sz w:val="28"/>
          <w:szCs w:val="28"/>
          <w:lang w:val="en-US"/>
        </w:rPr>
        <w:t>1</w:t>
      </w:r>
      <w:r w:rsidR="00AD138E" w:rsidRPr="00AD138E">
        <w:rPr>
          <w:sz w:val="28"/>
          <w:szCs w:val="28"/>
          <w:lang w:val="en-US"/>
        </w:rPr>
        <w:t>5</w:t>
      </w:r>
      <w:r w:rsidR="00BD02AE" w:rsidRPr="00BD02AE">
        <w:rPr>
          <w:sz w:val="28"/>
          <w:szCs w:val="28"/>
          <w:lang w:val="en-US"/>
        </w:rPr>
        <w:t xml:space="preserve">. </w:t>
      </w:r>
      <w:r w:rsidR="00BD02AE" w:rsidRPr="00F3504B">
        <w:rPr>
          <w:sz w:val="28"/>
          <w:szCs w:val="28"/>
          <w:lang w:val="en-US"/>
        </w:rPr>
        <w:t>Downing, A. English Grammar</w:t>
      </w:r>
      <w:r w:rsidR="00BD02AE">
        <w:rPr>
          <w:sz w:val="28"/>
          <w:szCs w:val="28"/>
          <w:lang w:val="en-US"/>
        </w:rPr>
        <w:t>:</w:t>
      </w:r>
      <w:r w:rsidR="00BD02AE" w:rsidRPr="00F3504B">
        <w:rPr>
          <w:sz w:val="28"/>
          <w:szCs w:val="28"/>
          <w:lang w:val="en-US"/>
        </w:rPr>
        <w:t xml:space="preserve"> </w:t>
      </w:r>
      <w:r w:rsidR="00BD02AE">
        <w:rPr>
          <w:sz w:val="28"/>
          <w:szCs w:val="28"/>
          <w:lang w:val="en-US"/>
        </w:rPr>
        <w:t xml:space="preserve">A University Course </w:t>
      </w:r>
      <w:r w:rsidR="00BD02AE" w:rsidRPr="00F3504B">
        <w:rPr>
          <w:sz w:val="28"/>
          <w:szCs w:val="28"/>
          <w:lang w:val="en-US"/>
        </w:rPr>
        <w:t>/ A. Downing, Ph. Locke</w:t>
      </w:r>
      <w:r w:rsidR="00BD02AE" w:rsidRPr="00DC0730">
        <w:rPr>
          <w:sz w:val="28"/>
          <w:szCs w:val="28"/>
          <w:lang w:val="en-US"/>
        </w:rPr>
        <w:t xml:space="preserve">. – </w:t>
      </w:r>
      <w:r w:rsidR="00BD02AE">
        <w:rPr>
          <w:sz w:val="28"/>
          <w:szCs w:val="28"/>
          <w:lang w:val="en-US"/>
        </w:rPr>
        <w:t>L</w:t>
      </w:r>
      <w:r w:rsidR="00BD02AE" w:rsidRPr="00DC0730">
        <w:rPr>
          <w:sz w:val="28"/>
          <w:szCs w:val="28"/>
          <w:lang w:val="en-US"/>
        </w:rPr>
        <w:t>&amp;</w:t>
      </w:r>
      <w:r w:rsidR="00BD02AE">
        <w:rPr>
          <w:sz w:val="28"/>
          <w:szCs w:val="28"/>
          <w:lang w:val="en-US"/>
        </w:rPr>
        <w:t>NY</w:t>
      </w:r>
      <w:r w:rsidR="00BD02AE" w:rsidRPr="00DC0730">
        <w:rPr>
          <w:sz w:val="28"/>
          <w:szCs w:val="28"/>
          <w:lang w:val="en-US"/>
        </w:rPr>
        <w:t xml:space="preserve">, </w:t>
      </w:r>
      <w:r w:rsidR="00BD02AE">
        <w:rPr>
          <w:sz w:val="28"/>
          <w:szCs w:val="28"/>
          <w:lang w:val="en-US"/>
        </w:rPr>
        <w:t>Routledge</w:t>
      </w:r>
      <w:r w:rsidR="00BD02AE" w:rsidRPr="00DC0730">
        <w:rPr>
          <w:sz w:val="28"/>
          <w:szCs w:val="28"/>
          <w:lang w:val="en-US"/>
        </w:rPr>
        <w:t xml:space="preserve">, 2006. – 610 </w:t>
      </w:r>
      <w:r w:rsidR="00BD02AE" w:rsidRPr="00F3504B">
        <w:rPr>
          <w:sz w:val="28"/>
          <w:szCs w:val="28"/>
        </w:rPr>
        <w:t>р</w:t>
      </w:r>
      <w:r w:rsidR="00BD02AE" w:rsidRPr="00DC0730">
        <w:rPr>
          <w:sz w:val="28"/>
          <w:szCs w:val="28"/>
          <w:lang w:val="en-US"/>
        </w:rPr>
        <w:t>.</w:t>
      </w:r>
    </w:p>
    <w:p w14:paraId="02F68192" w14:textId="77777777" w:rsidR="00BD02AE" w:rsidRPr="00DC0730" w:rsidRDefault="00BD02AE" w:rsidP="00DC0730">
      <w:pPr>
        <w:pStyle w:val="1"/>
        <w:ind w:firstLine="709"/>
        <w:rPr>
          <w:lang w:val="en-US"/>
        </w:rPr>
      </w:pPr>
    </w:p>
    <w:p w14:paraId="7FF1F6BA" w14:textId="57A497CD" w:rsidR="00A850B3" w:rsidRPr="00DC0730" w:rsidRDefault="00A850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i/>
          <w:color w:val="000000"/>
          <w:position w:val="0"/>
          <w:sz w:val="28"/>
          <w:szCs w:val="28"/>
          <w:lang w:val="en-US"/>
        </w:rPr>
      </w:pPr>
    </w:p>
    <w:p w14:paraId="60606944" w14:textId="6DB32EB7" w:rsidR="008B53E2" w:rsidRPr="00DC0730" w:rsidRDefault="008B53E2" w:rsidP="00DC0730">
      <w:pPr>
        <w:pStyle w:val="1"/>
        <w:ind w:firstLine="709"/>
        <w:rPr>
          <w:lang w:val="en-US"/>
        </w:rPr>
      </w:pPr>
    </w:p>
    <w:p w14:paraId="0E141A98" w14:textId="77777777" w:rsidR="008B53E2" w:rsidRPr="00DC0730" w:rsidRDefault="008B53E2" w:rsidP="00DC0730">
      <w:pPr>
        <w:pStyle w:val="1"/>
        <w:ind w:firstLine="709"/>
        <w:rPr>
          <w:lang w:val="en-US"/>
        </w:rPr>
      </w:pPr>
    </w:p>
    <w:p w14:paraId="0A93B4D5" w14:textId="2C3C101E" w:rsidR="00A850B3" w:rsidRPr="00AD138E" w:rsidRDefault="009B47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  <w:lang w:val="en-US"/>
        </w:rPr>
      </w:pPr>
      <w:r w:rsidRPr="00415A97">
        <w:rPr>
          <w:b/>
          <w:color w:val="000000"/>
          <w:position w:val="0"/>
          <w:sz w:val="28"/>
          <w:szCs w:val="28"/>
        </w:rPr>
        <w:t>Немецкий</w:t>
      </w:r>
      <w:r w:rsidRPr="00AD138E">
        <w:rPr>
          <w:b/>
          <w:color w:val="000000"/>
          <w:position w:val="0"/>
          <w:sz w:val="28"/>
          <w:szCs w:val="28"/>
          <w:lang w:val="en-US"/>
        </w:rPr>
        <w:t xml:space="preserve"> </w:t>
      </w:r>
      <w:r w:rsidRPr="00415A97">
        <w:rPr>
          <w:b/>
          <w:color w:val="000000"/>
          <w:position w:val="0"/>
          <w:sz w:val="28"/>
          <w:szCs w:val="28"/>
        </w:rPr>
        <w:t>язык</w:t>
      </w:r>
    </w:p>
    <w:p w14:paraId="0DC627A8" w14:textId="77777777" w:rsidR="00AB7144" w:rsidRPr="00AD138E" w:rsidRDefault="00AB7144" w:rsidP="00DC0730">
      <w:pPr>
        <w:ind w:left="1" w:hanging="3"/>
        <w:jc w:val="center"/>
        <w:rPr>
          <w:sz w:val="28"/>
          <w:szCs w:val="28"/>
          <w:lang w:val="en-US"/>
        </w:rPr>
      </w:pPr>
      <w:r w:rsidRPr="0009750A">
        <w:rPr>
          <w:sz w:val="28"/>
          <w:szCs w:val="28"/>
        </w:rPr>
        <w:t>Основная</w:t>
      </w:r>
      <w:r w:rsidRPr="00AD138E">
        <w:rPr>
          <w:sz w:val="28"/>
          <w:szCs w:val="28"/>
          <w:lang w:val="en-US"/>
        </w:rPr>
        <w:t xml:space="preserve"> </w:t>
      </w:r>
      <w:r w:rsidRPr="0009750A">
        <w:rPr>
          <w:sz w:val="28"/>
          <w:szCs w:val="28"/>
        </w:rPr>
        <w:t>литература</w:t>
      </w:r>
    </w:p>
    <w:p w14:paraId="05EC1028" w14:textId="77777777" w:rsidR="00AB7144" w:rsidRPr="00AD138E" w:rsidRDefault="00AB7144" w:rsidP="00DC0730">
      <w:pPr>
        <w:ind w:left="1" w:hanging="3"/>
        <w:jc w:val="both"/>
        <w:rPr>
          <w:b/>
          <w:sz w:val="28"/>
          <w:szCs w:val="28"/>
          <w:lang w:val="en-US"/>
        </w:rPr>
      </w:pPr>
    </w:p>
    <w:p w14:paraId="4C3483E1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clear" w:pos="360"/>
          <w:tab w:val="left" w:pos="0"/>
          <w:tab w:val="num" w:pos="142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 w:rsidRPr="0009750A">
        <w:rPr>
          <w:sz w:val="28"/>
          <w:szCs w:val="28"/>
        </w:rPr>
        <w:t>Абрамов Б.А. Теоретическая грамматика немецкого языка: Учеб. для студ. Вузов</w:t>
      </w:r>
      <w:r>
        <w:rPr>
          <w:sz w:val="28"/>
          <w:szCs w:val="28"/>
        </w:rPr>
        <w:t xml:space="preserve"> </w:t>
      </w:r>
      <w:r w:rsidRPr="0009750A">
        <w:rPr>
          <w:sz w:val="28"/>
          <w:szCs w:val="28"/>
        </w:rPr>
        <w:t xml:space="preserve">/ </w:t>
      </w:r>
      <w:proofErr w:type="gramStart"/>
      <w:r w:rsidRPr="0009750A">
        <w:rPr>
          <w:sz w:val="28"/>
          <w:szCs w:val="28"/>
        </w:rPr>
        <w:t>под  ред.</w:t>
      </w:r>
      <w:proofErr w:type="gramEnd"/>
      <w:r w:rsidRPr="0009750A">
        <w:rPr>
          <w:sz w:val="28"/>
          <w:szCs w:val="28"/>
        </w:rPr>
        <w:t xml:space="preserve">  Н.Н.  </w:t>
      </w:r>
      <w:proofErr w:type="spellStart"/>
      <w:r w:rsidRPr="0009750A">
        <w:rPr>
          <w:sz w:val="28"/>
          <w:szCs w:val="28"/>
        </w:rPr>
        <w:t>Семенюк</w:t>
      </w:r>
      <w:proofErr w:type="spellEnd"/>
      <w:r w:rsidRPr="0009750A">
        <w:rPr>
          <w:sz w:val="28"/>
          <w:szCs w:val="28"/>
        </w:rPr>
        <w:t>,  О.А.  Радченко,  Л.И.  Гришаевой.</w:t>
      </w:r>
      <w:r>
        <w:rPr>
          <w:sz w:val="28"/>
          <w:szCs w:val="28"/>
        </w:rPr>
        <w:t xml:space="preserve"> – </w:t>
      </w:r>
      <w:r w:rsidRPr="0009750A">
        <w:rPr>
          <w:sz w:val="28"/>
          <w:szCs w:val="28"/>
        </w:rPr>
        <w:t xml:space="preserve">М.:  </w:t>
      </w:r>
      <w:proofErr w:type="spellStart"/>
      <w:r w:rsidRPr="0009750A">
        <w:rPr>
          <w:sz w:val="28"/>
          <w:szCs w:val="28"/>
        </w:rPr>
        <w:t>Гуманит</w:t>
      </w:r>
      <w:proofErr w:type="spellEnd"/>
      <w:r w:rsidRPr="0009750A">
        <w:rPr>
          <w:sz w:val="28"/>
          <w:szCs w:val="28"/>
        </w:rPr>
        <w:t>.  изд.  центр ВЛАДОС, 2001.</w:t>
      </w:r>
      <w:r>
        <w:rPr>
          <w:sz w:val="28"/>
          <w:szCs w:val="28"/>
        </w:rPr>
        <w:t xml:space="preserve"> –</w:t>
      </w:r>
      <w:r w:rsidRPr="0009750A">
        <w:rPr>
          <w:sz w:val="28"/>
          <w:szCs w:val="28"/>
        </w:rPr>
        <w:t xml:space="preserve"> 288 с.  </w:t>
      </w:r>
    </w:p>
    <w:p w14:paraId="15B4352B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clear" w:pos="360"/>
          <w:tab w:val="left" w:pos="0"/>
          <w:tab w:val="num" w:pos="142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09750A">
        <w:rPr>
          <w:sz w:val="28"/>
          <w:szCs w:val="28"/>
        </w:rPr>
        <w:t>Адмони</w:t>
      </w:r>
      <w:proofErr w:type="spellEnd"/>
      <w:r w:rsidRPr="0009750A">
        <w:rPr>
          <w:sz w:val="28"/>
          <w:szCs w:val="28"/>
        </w:rPr>
        <w:t xml:space="preserve"> В.Г. Теоретическая грамматика немецкого языка. М.: Просвещение, 1986.</w:t>
      </w:r>
      <w:r>
        <w:rPr>
          <w:sz w:val="28"/>
          <w:szCs w:val="28"/>
        </w:rPr>
        <w:t xml:space="preserve"> –</w:t>
      </w:r>
      <w:r w:rsidRPr="0009750A">
        <w:rPr>
          <w:sz w:val="28"/>
          <w:szCs w:val="28"/>
        </w:rPr>
        <w:t xml:space="preserve"> 333 с. </w:t>
      </w:r>
    </w:p>
    <w:p w14:paraId="2CED6807" w14:textId="77777777" w:rsidR="00357F5E" w:rsidRDefault="00357F5E" w:rsidP="00DC0730">
      <w:pPr>
        <w:pStyle w:val="af3"/>
        <w:numPr>
          <w:ilvl w:val="0"/>
          <w:numId w:val="26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 w:rsidRPr="0009750A">
        <w:rPr>
          <w:sz w:val="28"/>
          <w:szCs w:val="28"/>
        </w:rPr>
        <w:t>Нефедов С.Т. Теоретическая грамматика немецкого языка. Морфология: учебник / С.Т. Нефедов. – СПб.: Изд-во С.-</w:t>
      </w:r>
      <w:proofErr w:type="spellStart"/>
      <w:r w:rsidRPr="0009750A">
        <w:rPr>
          <w:sz w:val="28"/>
          <w:szCs w:val="28"/>
        </w:rPr>
        <w:t>Петерб</w:t>
      </w:r>
      <w:proofErr w:type="spellEnd"/>
      <w:r w:rsidRPr="0009750A">
        <w:rPr>
          <w:sz w:val="28"/>
          <w:szCs w:val="28"/>
        </w:rPr>
        <w:t>. Ун-та, 2018. – 354 с.</w:t>
      </w:r>
    </w:p>
    <w:p w14:paraId="3D6871B6" w14:textId="77777777" w:rsidR="00AB7144" w:rsidRPr="0009750A" w:rsidRDefault="00AB7144" w:rsidP="00DC0730">
      <w:pPr>
        <w:numPr>
          <w:ilvl w:val="0"/>
          <w:numId w:val="26"/>
        </w:numPr>
        <w:tabs>
          <w:tab w:val="left" w:pos="0"/>
          <w:tab w:val="left" w:pos="993"/>
        </w:tabs>
        <w:suppressAutoHyphens w:val="0"/>
        <w:spacing w:line="240" w:lineRule="auto"/>
        <w:ind w:leftChars="0" w:left="0" w:right="-172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proofErr w:type="spellStart"/>
      <w:r w:rsidRPr="0009750A">
        <w:rPr>
          <w:sz w:val="28"/>
          <w:szCs w:val="28"/>
          <w:lang w:val="de-DE"/>
        </w:rPr>
        <w:t>Anissimova</w:t>
      </w:r>
      <w:proofErr w:type="spellEnd"/>
      <w:r w:rsidRPr="0009750A">
        <w:rPr>
          <w:sz w:val="28"/>
          <w:szCs w:val="28"/>
          <w:lang w:val="de-DE"/>
        </w:rPr>
        <w:t xml:space="preserve"> E.E. Theoretische Grammatik der deutschen Gegenwartssprache. – </w:t>
      </w:r>
      <w:r w:rsidRPr="0009750A">
        <w:rPr>
          <w:sz w:val="28"/>
          <w:szCs w:val="28"/>
        </w:rPr>
        <w:t>М</w:t>
      </w:r>
      <w:r w:rsidRPr="0009750A">
        <w:rPr>
          <w:sz w:val="28"/>
          <w:szCs w:val="28"/>
          <w:lang w:val="de-DE"/>
        </w:rPr>
        <w:t xml:space="preserve">.: </w:t>
      </w:r>
      <w:r w:rsidRPr="0009750A">
        <w:rPr>
          <w:sz w:val="28"/>
          <w:szCs w:val="28"/>
        </w:rPr>
        <w:t>Тезаурус</w:t>
      </w:r>
      <w:r w:rsidRPr="0009750A">
        <w:rPr>
          <w:sz w:val="28"/>
          <w:szCs w:val="28"/>
          <w:lang w:val="de-DE"/>
        </w:rPr>
        <w:t xml:space="preserve">, 2011. – 280 </w:t>
      </w:r>
      <w:r w:rsidRPr="0009750A">
        <w:rPr>
          <w:sz w:val="28"/>
          <w:szCs w:val="28"/>
        </w:rPr>
        <w:t>с</w:t>
      </w:r>
      <w:r w:rsidRPr="0009750A">
        <w:rPr>
          <w:sz w:val="28"/>
          <w:szCs w:val="28"/>
          <w:lang w:val="de-DE"/>
        </w:rPr>
        <w:t xml:space="preserve">. </w:t>
      </w:r>
    </w:p>
    <w:p w14:paraId="6ADF2AB5" w14:textId="367559F7" w:rsidR="00AB7144" w:rsidRDefault="00AB7144" w:rsidP="00DC0730">
      <w:pPr>
        <w:pStyle w:val="af3"/>
        <w:numPr>
          <w:ilvl w:val="0"/>
          <w:numId w:val="26"/>
        </w:numPr>
        <w:tabs>
          <w:tab w:val="left" w:pos="0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proofErr w:type="spellStart"/>
      <w:r w:rsidRPr="0009750A">
        <w:rPr>
          <w:sz w:val="28"/>
          <w:szCs w:val="28"/>
          <w:lang w:val="de-DE"/>
        </w:rPr>
        <w:t>Moskalskaja</w:t>
      </w:r>
      <w:proofErr w:type="spellEnd"/>
      <w:r w:rsidRPr="0009750A">
        <w:rPr>
          <w:sz w:val="28"/>
          <w:szCs w:val="28"/>
          <w:lang w:val="de-DE"/>
        </w:rPr>
        <w:t xml:space="preserve"> O.I. Grammatik der deutschen Gegenwartssprache (</w:t>
      </w:r>
      <w:proofErr w:type="spellStart"/>
      <w:r w:rsidRPr="0009750A">
        <w:rPr>
          <w:sz w:val="28"/>
          <w:szCs w:val="28"/>
        </w:rPr>
        <w:t>Москальская</w:t>
      </w:r>
      <w:proofErr w:type="spellEnd"/>
      <w:r w:rsidRPr="0009750A"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</w:rPr>
        <w:t>О</w:t>
      </w:r>
      <w:r w:rsidRPr="0009750A">
        <w:rPr>
          <w:sz w:val="28"/>
          <w:szCs w:val="28"/>
          <w:lang w:val="de-DE"/>
        </w:rPr>
        <w:t>.</w:t>
      </w:r>
      <w:r w:rsidRPr="0009750A">
        <w:rPr>
          <w:sz w:val="28"/>
          <w:szCs w:val="28"/>
        </w:rPr>
        <w:t>И</w:t>
      </w:r>
      <w:r w:rsidRPr="0009750A">
        <w:rPr>
          <w:sz w:val="28"/>
          <w:szCs w:val="28"/>
          <w:lang w:val="de-DE"/>
        </w:rPr>
        <w:t xml:space="preserve">. </w:t>
      </w:r>
      <w:r w:rsidRPr="0009750A">
        <w:rPr>
          <w:sz w:val="28"/>
          <w:szCs w:val="28"/>
        </w:rPr>
        <w:t>Теоретическая</w:t>
      </w:r>
      <w:r w:rsidRPr="0009750A"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</w:rPr>
        <w:t>грамматика</w:t>
      </w:r>
      <w:r w:rsidRPr="0009750A"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</w:rPr>
        <w:t>современного</w:t>
      </w:r>
      <w:r w:rsidRPr="0009750A"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</w:rPr>
        <w:t>немецкого</w:t>
      </w:r>
      <w:r w:rsidRPr="0009750A"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</w:rPr>
        <w:t>языка</w:t>
      </w:r>
      <w:r w:rsidRPr="0009750A">
        <w:rPr>
          <w:sz w:val="28"/>
          <w:szCs w:val="28"/>
          <w:lang w:val="de-DE"/>
        </w:rPr>
        <w:t xml:space="preserve">). – </w:t>
      </w:r>
      <w:r w:rsidRPr="0009750A">
        <w:rPr>
          <w:sz w:val="28"/>
          <w:szCs w:val="28"/>
        </w:rPr>
        <w:t>М</w:t>
      </w:r>
      <w:r w:rsidRPr="0009750A">
        <w:rPr>
          <w:sz w:val="28"/>
          <w:szCs w:val="28"/>
          <w:lang w:val="de-DE"/>
        </w:rPr>
        <w:t xml:space="preserve">.: </w:t>
      </w:r>
      <w:r w:rsidRPr="0009750A">
        <w:rPr>
          <w:sz w:val="28"/>
          <w:szCs w:val="28"/>
        </w:rPr>
        <w:t>Издательский</w:t>
      </w:r>
      <w:r w:rsidRPr="0009750A"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</w:rPr>
        <w:t>центр</w:t>
      </w:r>
      <w:r w:rsidRPr="0009750A">
        <w:rPr>
          <w:sz w:val="28"/>
          <w:szCs w:val="28"/>
          <w:lang w:val="de-DE"/>
        </w:rPr>
        <w:t xml:space="preserve"> «</w:t>
      </w:r>
      <w:r w:rsidRPr="0009750A">
        <w:rPr>
          <w:sz w:val="28"/>
          <w:szCs w:val="28"/>
        </w:rPr>
        <w:t>Академия</w:t>
      </w:r>
      <w:r w:rsidRPr="0009750A">
        <w:rPr>
          <w:sz w:val="28"/>
          <w:szCs w:val="28"/>
          <w:lang w:val="de-DE"/>
        </w:rPr>
        <w:t xml:space="preserve">», 2004. – 352 </w:t>
      </w:r>
      <w:r w:rsidRPr="0009750A">
        <w:rPr>
          <w:sz w:val="28"/>
          <w:szCs w:val="28"/>
        </w:rPr>
        <w:t>с</w:t>
      </w:r>
      <w:r w:rsidRPr="0009750A">
        <w:rPr>
          <w:sz w:val="28"/>
          <w:szCs w:val="28"/>
          <w:lang w:val="de-DE"/>
        </w:rPr>
        <w:t xml:space="preserve">. </w:t>
      </w:r>
    </w:p>
    <w:p w14:paraId="351ACD1D" w14:textId="603B92DF" w:rsidR="00AB7144" w:rsidRPr="003D4EC1" w:rsidRDefault="00AB7144" w:rsidP="00DC0730">
      <w:pPr>
        <w:pStyle w:val="1"/>
        <w:ind w:firstLine="709"/>
        <w:rPr>
          <w:lang w:val="de-DE"/>
        </w:rPr>
      </w:pPr>
    </w:p>
    <w:p w14:paraId="687E5DD6" w14:textId="2188B7D6" w:rsidR="00AB7144" w:rsidRPr="00AB7144" w:rsidRDefault="00AB7144" w:rsidP="00DC0730">
      <w:pPr>
        <w:pStyle w:val="1"/>
        <w:ind w:firstLine="709"/>
        <w:jc w:val="center"/>
      </w:pPr>
      <w:r w:rsidRPr="0009750A">
        <w:rPr>
          <w:sz w:val="28"/>
          <w:szCs w:val="28"/>
        </w:rPr>
        <w:t>Дополнительная литература</w:t>
      </w:r>
    </w:p>
    <w:p w14:paraId="389E58B3" w14:textId="77777777" w:rsidR="00AB7144" w:rsidRDefault="00AB7144" w:rsidP="00DC0730">
      <w:pPr>
        <w:pStyle w:val="af3"/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Cs/>
          <w:color w:val="000000"/>
          <w:sz w:val="28"/>
          <w:szCs w:val="28"/>
        </w:rPr>
      </w:pPr>
      <w:proofErr w:type="spellStart"/>
      <w:r w:rsidRPr="0009750A">
        <w:rPr>
          <w:bCs/>
          <w:color w:val="000000"/>
          <w:sz w:val="28"/>
          <w:szCs w:val="28"/>
        </w:rPr>
        <w:t>Эйхбаум</w:t>
      </w:r>
      <w:proofErr w:type="spellEnd"/>
      <w:r w:rsidRPr="0009750A">
        <w:rPr>
          <w:bCs/>
          <w:color w:val="000000"/>
          <w:sz w:val="28"/>
          <w:szCs w:val="28"/>
        </w:rPr>
        <w:t>, Г.Н. Теоретическая грамматика немецкого языка. – СПб</w:t>
      </w:r>
      <w:proofErr w:type="gramStart"/>
      <w:r w:rsidRPr="0009750A">
        <w:rPr>
          <w:bCs/>
          <w:color w:val="000000"/>
          <w:sz w:val="28"/>
          <w:szCs w:val="28"/>
        </w:rPr>
        <w:t>. :</w:t>
      </w:r>
      <w:proofErr w:type="gramEnd"/>
      <w:r w:rsidRPr="0009750A">
        <w:rPr>
          <w:bCs/>
          <w:color w:val="000000"/>
          <w:sz w:val="28"/>
          <w:szCs w:val="28"/>
        </w:rPr>
        <w:t xml:space="preserve"> Изд-во </w:t>
      </w:r>
      <w:proofErr w:type="spellStart"/>
      <w:r w:rsidRPr="0009750A">
        <w:rPr>
          <w:bCs/>
          <w:color w:val="000000"/>
          <w:sz w:val="28"/>
          <w:szCs w:val="28"/>
        </w:rPr>
        <w:t>СПбУ</w:t>
      </w:r>
      <w:proofErr w:type="spellEnd"/>
      <w:r w:rsidRPr="0009750A">
        <w:rPr>
          <w:bCs/>
          <w:color w:val="000000"/>
          <w:sz w:val="28"/>
          <w:szCs w:val="28"/>
        </w:rPr>
        <w:t>, 1996. – 276 с</w:t>
      </w:r>
      <w:r>
        <w:rPr>
          <w:bCs/>
          <w:color w:val="000000"/>
          <w:sz w:val="28"/>
          <w:szCs w:val="28"/>
        </w:rPr>
        <w:t>.</w:t>
      </w:r>
    </w:p>
    <w:p w14:paraId="778FAB43" w14:textId="0FB89E52" w:rsidR="00AB7144" w:rsidRPr="003D4EC1" w:rsidRDefault="00AB7144" w:rsidP="00DC0730">
      <w:pPr>
        <w:pStyle w:val="af3"/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Cs/>
          <w:color w:val="000000"/>
          <w:sz w:val="28"/>
          <w:szCs w:val="28"/>
          <w:lang w:val="en-US"/>
        </w:rPr>
      </w:pPr>
      <w:proofErr w:type="spellStart"/>
      <w:r w:rsidRPr="00AB7144">
        <w:rPr>
          <w:sz w:val="28"/>
          <w:szCs w:val="28"/>
          <w:lang w:val="de-DE"/>
        </w:rPr>
        <w:t>Admoni</w:t>
      </w:r>
      <w:proofErr w:type="spellEnd"/>
      <w:r w:rsidRPr="00AB7144">
        <w:rPr>
          <w:sz w:val="28"/>
          <w:szCs w:val="28"/>
          <w:lang w:val="de-DE"/>
        </w:rPr>
        <w:t xml:space="preserve">, V. Der deutsche Sprachbau. – 4. </w:t>
      </w:r>
      <w:proofErr w:type="spellStart"/>
      <w:r w:rsidRPr="00AB7144">
        <w:rPr>
          <w:sz w:val="28"/>
          <w:szCs w:val="28"/>
          <w:lang w:val="de-DE"/>
        </w:rPr>
        <w:t>überarb</w:t>
      </w:r>
      <w:proofErr w:type="spellEnd"/>
      <w:r w:rsidRPr="00AB7144">
        <w:rPr>
          <w:sz w:val="28"/>
          <w:szCs w:val="28"/>
          <w:lang w:val="de-DE"/>
        </w:rPr>
        <w:t xml:space="preserve">. u. </w:t>
      </w:r>
      <w:proofErr w:type="spellStart"/>
      <w:r w:rsidRPr="00AB7144">
        <w:rPr>
          <w:sz w:val="28"/>
          <w:szCs w:val="28"/>
          <w:lang w:val="de-DE"/>
        </w:rPr>
        <w:t>erw</w:t>
      </w:r>
      <w:proofErr w:type="spellEnd"/>
      <w:r w:rsidRPr="00AB7144">
        <w:rPr>
          <w:sz w:val="28"/>
          <w:szCs w:val="28"/>
          <w:lang w:val="de-DE"/>
        </w:rPr>
        <w:t xml:space="preserve">. Aufl. / V. </w:t>
      </w:r>
      <w:proofErr w:type="spellStart"/>
      <w:r w:rsidRPr="00AB7144">
        <w:rPr>
          <w:sz w:val="28"/>
          <w:szCs w:val="28"/>
          <w:lang w:val="de-DE"/>
        </w:rPr>
        <w:t>Admoni</w:t>
      </w:r>
      <w:proofErr w:type="spellEnd"/>
      <w:r w:rsidRPr="00AB7144">
        <w:rPr>
          <w:sz w:val="28"/>
          <w:szCs w:val="28"/>
          <w:lang w:val="de-DE"/>
        </w:rPr>
        <w:t>. – München: Beck, 1982. – 336 S.</w:t>
      </w:r>
    </w:p>
    <w:p w14:paraId="5DAA1F0D" w14:textId="64223398" w:rsidR="00AB7144" w:rsidRPr="00AB7144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AB7144">
        <w:rPr>
          <w:sz w:val="28"/>
          <w:szCs w:val="28"/>
          <w:lang w:val="de-DE"/>
        </w:rPr>
        <w:t xml:space="preserve">Braun, P. Tendenzen in der deutschen Gegenwartssprache. Sprachvarietäten </w:t>
      </w:r>
      <w:r w:rsidRPr="00AB7144">
        <w:rPr>
          <w:color w:val="000000"/>
          <w:sz w:val="28"/>
          <w:szCs w:val="28"/>
          <w:lang w:val="de-DE"/>
        </w:rPr>
        <w:t xml:space="preserve">/ </w:t>
      </w:r>
      <w:r w:rsidRPr="00AB7144">
        <w:rPr>
          <w:color w:val="000000"/>
          <w:sz w:val="28"/>
          <w:szCs w:val="28"/>
          <w:lang w:val="de-DE"/>
        </w:rPr>
        <w:br/>
        <w:t>P. Braun</w:t>
      </w:r>
      <w:r w:rsidRPr="00AB7144">
        <w:rPr>
          <w:sz w:val="28"/>
          <w:szCs w:val="28"/>
          <w:lang w:val="de-DE"/>
        </w:rPr>
        <w:t xml:space="preserve">. – </w:t>
      </w:r>
      <w:r w:rsidRPr="00AB7144">
        <w:rPr>
          <w:color w:val="000000"/>
          <w:sz w:val="28"/>
          <w:szCs w:val="28"/>
          <w:lang w:val="de-DE"/>
        </w:rPr>
        <w:t xml:space="preserve">3. </w:t>
      </w:r>
      <w:proofErr w:type="spellStart"/>
      <w:r w:rsidRPr="00AB7144">
        <w:rPr>
          <w:color w:val="000000"/>
          <w:sz w:val="28"/>
          <w:szCs w:val="28"/>
          <w:lang w:val="de-DE"/>
        </w:rPr>
        <w:t>erw</w:t>
      </w:r>
      <w:proofErr w:type="spellEnd"/>
      <w:r w:rsidRPr="00AB7144">
        <w:rPr>
          <w:color w:val="000000"/>
          <w:sz w:val="28"/>
          <w:szCs w:val="28"/>
          <w:lang w:val="de-DE"/>
        </w:rPr>
        <w:t>. Aufl.</w:t>
      </w:r>
      <w:r w:rsidRPr="00AB7144">
        <w:rPr>
          <w:sz w:val="28"/>
          <w:szCs w:val="28"/>
          <w:lang w:val="de-DE"/>
        </w:rPr>
        <w:t xml:space="preserve"> – Stuttgart; Berlin; Köln: Kohlhammer, 1993.</w:t>
      </w:r>
      <w:r w:rsidRPr="00AB7144">
        <w:rPr>
          <w:color w:val="000000"/>
          <w:sz w:val="28"/>
          <w:szCs w:val="28"/>
          <w:lang w:val="de-DE"/>
        </w:rPr>
        <w:t xml:space="preserve">– </w:t>
      </w:r>
      <w:r w:rsidRPr="00AB7144">
        <w:rPr>
          <w:sz w:val="28"/>
          <w:szCs w:val="28"/>
          <w:lang w:val="de-DE"/>
        </w:rPr>
        <w:t>265 S.</w:t>
      </w:r>
    </w:p>
    <w:p w14:paraId="6850C130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t xml:space="preserve">Duden – Die Grammatik: unentbehrlich für richtiges Deutsch / Hrsg. </w:t>
      </w:r>
      <w:r w:rsidRPr="0009750A">
        <w:rPr>
          <w:sz w:val="28"/>
          <w:szCs w:val="28"/>
          <w:lang w:val="de-DE"/>
        </w:rPr>
        <w:br/>
        <w:t xml:space="preserve">K. </w:t>
      </w:r>
      <w:proofErr w:type="spellStart"/>
      <w:r w:rsidRPr="0009750A">
        <w:rPr>
          <w:sz w:val="28"/>
          <w:szCs w:val="28"/>
          <w:lang w:val="de-DE"/>
        </w:rPr>
        <w:t>Razum</w:t>
      </w:r>
      <w:proofErr w:type="spellEnd"/>
      <w:r w:rsidRPr="0009750A">
        <w:rPr>
          <w:sz w:val="28"/>
          <w:szCs w:val="28"/>
          <w:lang w:val="de-DE"/>
        </w:rPr>
        <w:t xml:space="preserve">. – 7. völlig neu </w:t>
      </w:r>
      <w:proofErr w:type="spellStart"/>
      <w:r w:rsidRPr="0009750A">
        <w:rPr>
          <w:sz w:val="28"/>
          <w:szCs w:val="28"/>
          <w:lang w:val="de-DE"/>
        </w:rPr>
        <w:t>erarb</w:t>
      </w:r>
      <w:proofErr w:type="spellEnd"/>
      <w:r w:rsidRPr="0009750A">
        <w:rPr>
          <w:sz w:val="28"/>
          <w:szCs w:val="28"/>
          <w:lang w:val="de-DE"/>
        </w:rPr>
        <w:t xml:space="preserve">. u. </w:t>
      </w:r>
      <w:proofErr w:type="spellStart"/>
      <w:r w:rsidRPr="0009750A">
        <w:rPr>
          <w:sz w:val="28"/>
          <w:szCs w:val="28"/>
          <w:lang w:val="de-DE"/>
        </w:rPr>
        <w:t>erw</w:t>
      </w:r>
      <w:proofErr w:type="spellEnd"/>
      <w:r w:rsidRPr="0009750A">
        <w:rPr>
          <w:sz w:val="28"/>
          <w:szCs w:val="28"/>
          <w:lang w:val="de-DE"/>
        </w:rPr>
        <w:t>. Aufl. – Mannheim; Leipzig; Wien; Zürich: Dudenverlag, 2005. – 1343 S.</w:t>
      </w:r>
    </w:p>
    <w:p w14:paraId="7D1030D1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t xml:space="preserve">Eisenberg, P. </w:t>
      </w:r>
      <w:proofErr w:type="spellStart"/>
      <w:r w:rsidRPr="0009750A">
        <w:rPr>
          <w:sz w:val="28"/>
          <w:szCs w:val="28"/>
          <w:lang w:val="de-DE"/>
        </w:rPr>
        <w:t>Grundriß</w:t>
      </w:r>
      <w:proofErr w:type="spellEnd"/>
      <w:r w:rsidRPr="0009750A">
        <w:rPr>
          <w:sz w:val="28"/>
          <w:szCs w:val="28"/>
          <w:lang w:val="de-DE"/>
        </w:rPr>
        <w:t xml:space="preserve"> der deutschen Grammatik / P. Eisenberg. – Stuttgart, Weimar: Metzler, 1994. – 581 S.</w:t>
      </w:r>
    </w:p>
    <w:p w14:paraId="712DAEB8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t xml:space="preserve">Engel, U. Deutsche Grammatik / U. Engel. – Heidelberg: </w:t>
      </w:r>
      <w:proofErr w:type="spellStart"/>
      <w:r w:rsidRPr="0009750A">
        <w:rPr>
          <w:sz w:val="28"/>
          <w:szCs w:val="28"/>
          <w:lang w:val="de-DE"/>
        </w:rPr>
        <w:t>Groos</w:t>
      </w:r>
      <w:proofErr w:type="spellEnd"/>
      <w:r w:rsidRPr="0009750A">
        <w:rPr>
          <w:sz w:val="28"/>
          <w:szCs w:val="28"/>
          <w:lang w:val="de-DE"/>
        </w:rPr>
        <w:t>, 1996. – 888 S.</w:t>
      </w:r>
    </w:p>
    <w:p w14:paraId="0094BF29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t xml:space="preserve">Entwicklungstendenzen in der deutschen Gegenwartssprache / </w:t>
      </w:r>
      <w:r w:rsidRPr="0009750A">
        <w:rPr>
          <w:sz w:val="28"/>
          <w:szCs w:val="28"/>
          <w:lang w:val="de-DE"/>
        </w:rPr>
        <w:br/>
        <w:t>K.-E. </w:t>
      </w:r>
      <w:proofErr w:type="spellStart"/>
      <w:r w:rsidRPr="0009750A">
        <w:rPr>
          <w:sz w:val="28"/>
          <w:szCs w:val="28"/>
          <w:lang w:val="de-DE"/>
        </w:rPr>
        <w:t>Sommerfeldt</w:t>
      </w:r>
      <w:proofErr w:type="spellEnd"/>
      <w:r w:rsidRPr="0009750A">
        <w:rPr>
          <w:sz w:val="28"/>
          <w:szCs w:val="28"/>
          <w:lang w:val="de-DE"/>
        </w:rPr>
        <w:t xml:space="preserve"> [u. a.]; hrsg. von K.-E. </w:t>
      </w:r>
      <w:proofErr w:type="spellStart"/>
      <w:r w:rsidRPr="0009750A">
        <w:rPr>
          <w:sz w:val="28"/>
          <w:szCs w:val="28"/>
          <w:lang w:val="de-DE"/>
        </w:rPr>
        <w:t>Sommerfeldt</w:t>
      </w:r>
      <w:proofErr w:type="spellEnd"/>
      <w:r w:rsidRPr="0009750A">
        <w:rPr>
          <w:sz w:val="28"/>
          <w:szCs w:val="28"/>
          <w:lang w:val="de-DE"/>
        </w:rPr>
        <w:t>. – Leipzig</w:t>
      </w:r>
      <w:r w:rsidRPr="0009750A">
        <w:rPr>
          <w:rStyle w:val="a7"/>
          <w:sz w:val="28"/>
          <w:szCs w:val="28"/>
          <w:lang w:val="de-DE"/>
        </w:rPr>
        <w:t>:</w:t>
      </w:r>
      <w:r w:rsidRPr="0009750A">
        <w:rPr>
          <w:sz w:val="28"/>
          <w:szCs w:val="28"/>
          <w:lang w:val="de-DE"/>
        </w:rPr>
        <w:t xml:space="preserve"> Bibliographisches Institut, 1988. – 267 S.</w:t>
      </w:r>
    </w:p>
    <w:p w14:paraId="58455534" w14:textId="34E7CC02" w:rsidR="00AB7144" w:rsidRPr="00A80AAD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lastRenderedPageBreak/>
        <w:t>Helbig, G. Deutsche Grammatik. Ein Handbuch f</w:t>
      </w:r>
      <w:r>
        <w:rPr>
          <w:sz w:val="28"/>
          <w:szCs w:val="28"/>
          <w:lang w:val="de-DE"/>
        </w:rPr>
        <w:t>ü</w:t>
      </w:r>
      <w:r w:rsidRPr="0009750A">
        <w:rPr>
          <w:sz w:val="28"/>
          <w:szCs w:val="28"/>
          <w:lang w:val="de-DE"/>
        </w:rPr>
        <w:t>r den Ausl</w:t>
      </w:r>
      <w:r>
        <w:rPr>
          <w:sz w:val="28"/>
          <w:szCs w:val="28"/>
          <w:lang w:val="de-DE"/>
        </w:rPr>
        <w:t>ä</w:t>
      </w:r>
      <w:r w:rsidRPr="0009750A">
        <w:rPr>
          <w:sz w:val="28"/>
          <w:szCs w:val="28"/>
          <w:lang w:val="de-DE"/>
        </w:rPr>
        <w:t>nderunterricht</w:t>
      </w:r>
      <w:r>
        <w:rPr>
          <w:sz w:val="28"/>
          <w:szCs w:val="28"/>
          <w:lang w:val="de-DE"/>
        </w:rPr>
        <w:t xml:space="preserve"> </w:t>
      </w:r>
      <w:r w:rsidRPr="0009750A">
        <w:rPr>
          <w:sz w:val="28"/>
          <w:szCs w:val="28"/>
          <w:lang w:val="de-DE"/>
        </w:rPr>
        <w:t xml:space="preserve">/ G. Helbig, J. </w:t>
      </w:r>
      <w:proofErr w:type="spellStart"/>
      <w:r w:rsidRPr="0009750A">
        <w:rPr>
          <w:sz w:val="28"/>
          <w:szCs w:val="28"/>
          <w:lang w:val="de-DE"/>
        </w:rPr>
        <w:t>Buscha</w:t>
      </w:r>
      <w:proofErr w:type="spellEnd"/>
      <w:r w:rsidRPr="0009750A">
        <w:rPr>
          <w:sz w:val="28"/>
          <w:szCs w:val="28"/>
          <w:lang w:val="de-DE"/>
        </w:rPr>
        <w:t>. – 12. unveränderte Aufl. – Leipzig: Verlag Enzyklopädie, 1989. – 737 S.</w:t>
      </w:r>
      <w:r w:rsidRPr="00A80AAD">
        <w:rPr>
          <w:i/>
          <w:sz w:val="28"/>
          <w:szCs w:val="28"/>
          <w:lang w:val="de-DE"/>
        </w:rPr>
        <w:t xml:space="preserve"> </w:t>
      </w:r>
    </w:p>
    <w:p w14:paraId="76E29D1B" w14:textId="77777777" w:rsidR="00AB7144" w:rsidRPr="0009750A" w:rsidRDefault="00AB7144" w:rsidP="00DC0730">
      <w:pPr>
        <w:pStyle w:val="af3"/>
        <w:numPr>
          <w:ilvl w:val="0"/>
          <w:numId w:val="26"/>
        </w:numPr>
        <w:shd w:val="clear" w:color="auto" w:fill="FFFFFF"/>
        <w:tabs>
          <w:tab w:val="left" w:pos="1134"/>
        </w:tabs>
        <w:suppressAutoHyphens w:val="0"/>
        <w:spacing w:line="240" w:lineRule="atLeast"/>
        <w:ind w:leftChars="0" w:left="0" w:firstLineChars="0" w:firstLine="709"/>
        <w:textDirection w:val="lrTb"/>
        <w:textAlignment w:val="baseline"/>
        <w:outlineLvl w:val="9"/>
        <w:rPr>
          <w:color w:val="000000" w:themeColor="text1"/>
          <w:sz w:val="28"/>
          <w:szCs w:val="28"/>
          <w:lang w:val="de-DE" w:eastAsia="uz-Cyrl-UZ"/>
        </w:rPr>
      </w:pPr>
      <w:r w:rsidRPr="0009750A">
        <w:rPr>
          <w:color w:val="000000" w:themeColor="text1"/>
          <w:sz w:val="28"/>
          <w:szCs w:val="28"/>
          <w:bdr w:val="none" w:sz="0" w:space="0" w:color="auto" w:frame="1"/>
          <w:lang w:val="uz-Cyrl-UZ" w:eastAsia="uz-Cyrl-UZ"/>
        </w:rPr>
        <w:t>Hoffmann, L</w:t>
      </w:r>
      <w:r w:rsidRPr="0009750A">
        <w:rPr>
          <w:color w:val="000000" w:themeColor="text1"/>
          <w:sz w:val="28"/>
          <w:szCs w:val="28"/>
          <w:bdr w:val="none" w:sz="0" w:space="0" w:color="auto" w:frame="1"/>
          <w:lang w:val="de-DE" w:eastAsia="uz-Cyrl-UZ"/>
        </w:rPr>
        <w:t xml:space="preserve">. </w:t>
      </w:r>
      <w:r w:rsidRPr="0009750A">
        <w:rPr>
          <w:color w:val="000000" w:themeColor="text1"/>
          <w:sz w:val="28"/>
          <w:szCs w:val="28"/>
          <w:lang w:val="uz-Cyrl-UZ" w:eastAsia="uz-Cyrl-UZ"/>
        </w:rPr>
        <w:t>Deutsche Grammatik</w:t>
      </w:r>
      <w:r w:rsidRPr="0009750A">
        <w:rPr>
          <w:color w:val="000000" w:themeColor="text1"/>
          <w:sz w:val="28"/>
          <w:szCs w:val="28"/>
          <w:lang w:val="de-DE" w:eastAsia="uz-Cyrl-UZ"/>
        </w:rPr>
        <w:t xml:space="preserve">. </w:t>
      </w:r>
      <w:r w:rsidRPr="0009750A">
        <w:rPr>
          <w:color w:val="000000" w:themeColor="text1"/>
          <w:sz w:val="28"/>
          <w:szCs w:val="28"/>
          <w:lang w:val="uz-Cyrl-UZ" w:eastAsia="uz-Cyrl-UZ"/>
        </w:rPr>
        <w:t>Grundlagen für Lehrerausbildung, Schule, Deutsch als Zweitsprache und Deutsch als Fremdsprache</w:t>
      </w:r>
      <w:r w:rsidRPr="0009750A">
        <w:rPr>
          <w:color w:val="000000" w:themeColor="text1"/>
          <w:sz w:val="28"/>
          <w:szCs w:val="28"/>
          <w:lang w:val="de-DE" w:eastAsia="uz-Cyrl-UZ"/>
        </w:rPr>
        <w:t xml:space="preserve">. </w:t>
      </w:r>
      <w:r w:rsidRPr="0009750A">
        <w:rPr>
          <w:color w:val="000000" w:themeColor="text1"/>
          <w:sz w:val="28"/>
          <w:szCs w:val="28"/>
          <w:shd w:val="clear" w:color="auto" w:fill="FFFFFF"/>
          <w:lang w:val="de-DE"/>
        </w:rPr>
        <w:t xml:space="preserve">3. Aufl. – Berlin: </w:t>
      </w:r>
      <w:r w:rsidRPr="0009750A">
        <w:rPr>
          <w:sz w:val="28"/>
          <w:szCs w:val="28"/>
          <w:lang w:val="de-DE"/>
        </w:rPr>
        <w:t xml:space="preserve"> </w:t>
      </w:r>
      <w:r w:rsidRPr="0009750A">
        <w:rPr>
          <w:color w:val="000000" w:themeColor="text1"/>
          <w:sz w:val="28"/>
          <w:szCs w:val="28"/>
          <w:shd w:val="clear" w:color="auto" w:fill="FFFFFF"/>
          <w:lang w:val="de-DE"/>
        </w:rPr>
        <w:t>Schmidt  (Erich), 2016. – 647 S.</w:t>
      </w:r>
    </w:p>
    <w:p w14:paraId="6EB20041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t xml:space="preserve">Schendels, E. Deutsche Grammatik / E. Schendels. – </w:t>
      </w:r>
      <w:proofErr w:type="gramStart"/>
      <w:r w:rsidRPr="0009750A">
        <w:rPr>
          <w:sz w:val="28"/>
          <w:szCs w:val="28"/>
          <w:lang w:val="de-DE"/>
        </w:rPr>
        <w:t>M. :</w:t>
      </w:r>
      <w:proofErr w:type="gramEnd"/>
      <w:r w:rsidRPr="0009750A">
        <w:rPr>
          <w:sz w:val="28"/>
          <w:szCs w:val="28"/>
          <w:lang w:val="de-DE"/>
        </w:rPr>
        <w:t xml:space="preserve"> </w:t>
      </w:r>
      <w:proofErr w:type="spellStart"/>
      <w:r w:rsidRPr="0009750A">
        <w:rPr>
          <w:sz w:val="28"/>
          <w:szCs w:val="28"/>
        </w:rPr>
        <w:t>Высш</w:t>
      </w:r>
      <w:proofErr w:type="spellEnd"/>
      <w:r w:rsidRPr="0009750A">
        <w:rPr>
          <w:sz w:val="28"/>
          <w:szCs w:val="28"/>
          <w:lang w:val="de-DE"/>
        </w:rPr>
        <w:t xml:space="preserve">. </w:t>
      </w:r>
      <w:proofErr w:type="spellStart"/>
      <w:r w:rsidRPr="0009750A">
        <w:rPr>
          <w:sz w:val="28"/>
          <w:szCs w:val="28"/>
        </w:rPr>
        <w:t>шк</w:t>
      </w:r>
      <w:proofErr w:type="spellEnd"/>
      <w:r w:rsidRPr="0009750A">
        <w:rPr>
          <w:sz w:val="28"/>
          <w:szCs w:val="28"/>
          <w:lang w:val="de-DE"/>
        </w:rPr>
        <w:t xml:space="preserve">., 1988. – 398 </w:t>
      </w:r>
      <w:r w:rsidRPr="0009750A">
        <w:rPr>
          <w:sz w:val="28"/>
          <w:szCs w:val="28"/>
        </w:rPr>
        <w:t>с</w:t>
      </w:r>
      <w:r w:rsidRPr="0009750A">
        <w:rPr>
          <w:sz w:val="28"/>
          <w:szCs w:val="28"/>
          <w:lang w:val="de-DE"/>
        </w:rPr>
        <w:t>.</w:t>
      </w:r>
    </w:p>
    <w:p w14:paraId="233C6F55" w14:textId="77777777" w:rsidR="00AB7144" w:rsidRPr="0009750A" w:rsidRDefault="00AB7144" w:rsidP="00DC0730">
      <w:pPr>
        <w:pStyle w:val="af3"/>
        <w:numPr>
          <w:ilvl w:val="0"/>
          <w:numId w:val="26"/>
        </w:numPr>
        <w:tabs>
          <w:tab w:val="left" w:pos="-3686"/>
          <w:tab w:val="left" w:pos="-2410"/>
          <w:tab w:val="left" w:pos="1134"/>
        </w:tabs>
        <w:suppressAutoHyphens w:val="0"/>
        <w:spacing w:line="360" w:lineRule="exact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de-DE"/>
        </w:rPr>
      </w:pPr>
      <w:r w:rsidRPr="0009750A">
        <w:rPr>
          <w:sz w:val="28"/>
          <w:szCs w:val="28"/>
          <w:lang w:val="de-DE"/>
        </w:rPr>
        <w:t>Weinrich, H. Textgrammatik der deutschen Sprache / H. Weinrich. – Mannheim; Leipzig; Wien; Zürich: Dudenverlag, 1993. – 1111 S.</w:t>
      </w:r>
    </w:p>
    <w:p w14:paraId="09ADF73E" w14:textId="77777777" w:rsidR="008B53E2" w:rsidRPr="0095073B" w:rsidRDefault="008B53E2" w:rsidP="00DC0730">
      <w:pPr>
        <w:widowControl w:val="0"/>
        <w:spacing w:line="240" w:lineRule="auto"/>
        <w:ind w:leftChars="0" w:left="0" w:firstLineChars="0" w:firstLine="709"/>
        <w:jc w:val="center"/>
        <w:rPr>
          <w:b/>
          <w:position w:val="0"/>
          <w:sz w:val="28"/>
          <w:szCs w:val="28"/>
          <w:lang w:val="de-DE"/>
        </w:rPr>
      </w:pPr>
    </w:p>
    <w:p w14:paraId="7203DBD6" w14:textId="6742D338" w:rsidR="00A850B3" w:rsidRPr="00A75DA6" w:rsidRDefault="009B47B3" w:rsidP="00DC0730">
      <w:pPr>
        <w:widowControl w:val="0"/>
        <w:spacing w:line="240" w:lineRule="auto"/>
        <w:ind w:leftChars="0" w:left="0" w:firstLineChars="0" w:firstLine="709"/>
        <w:jc w:val="center"/>
        <w:rPr>
          <w:b/>
          <w:position w:val="0"/>
          <w:sz w:val="28"/>
          <w:szCs w:val="28"/>
        </w:rPr>
      </w:pPr>
      <w:r w:rsidRPr="008B53E2">
        <w:rPr>
          <w:b/>
          <w:position w:val="0"/>
          <w:sz w:val="28"/>
          <w:szCs w:val="28"/>
        </w:rPr>
        <w:t>Французский язык</w:t>
      </w:r>
    </w:p>
    <w:p w14:paraId="6BF4CADE" w14:textId="77777777" w:rsidR="00A850B3" w:rsidRPr="00A75DA6" w:rsidRDefault="009B47B3" w:rsidP="00DC0730">
      <w:pPr>
        <w:widowControl w:val="0"/>
        <w:spacing w:line="240" w:lineRule="auto"/>
        <w:ind w:leftChars="0" w:left="0" w:firstLineChars="0" w:firstLine="709"/>
        <w:jc w:val="center"/>
        <w:rPr>
          <w:position w:val="0"/>
          <w:sz w:val="28"/>
          <w:szCs w:val="28"/>
        </w:rPr>
      </w:pPr>
      <w:r w:rsidRPr="008F0745">
        <w:rPr>
          <w:position w:val="0"/>
          <w:sz w:val="28"/>
          <w:szCs w:val="28"/>
        </w:rPr>
        <w:t>Основная</w:t>
      </w:r>
      <w:r w:rsidRPr="00A75DA6">
        <w:rPr>
          <w:position w:val="0"/>
          <w:sz w:val="28"/>
          <w:szCs w:val="28"/>
        </w:rPr>
        <w:t xml:space="preserve"> </w:t>
      </w:r>
      <w:r w:rsidRPr="008F0745">
        <w:rPr>
          <w:position w:val="0"/>
          <w:sz w:val="28"/>
          <w:szCs w:val="28"/>
        </w:rPr>
        <w:t>литература</w:t>
      </w:r>
    </w:p>
    <w:p w14:paraId="79190DB2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Гак, В. Г. Теоретическая грамматика французского </w:t>
      </w:r>
      <w:proofErr w:type="gramStart"/>
      <w:r>
        <w:rPr>
          <w:sz w:val="28"/>
          <w:szCs w:val="28"/>
        </w:rPr>
        <w:t>языка :</w:t>
      </w:r>
      <w:proofErr w:type="gramEnd"/>
      <w:r>
        <w:rPr>
          <w:sz w:val="28"/>
          <w:szCs w:val="28"/>
        </w:rPr>
        <w:t xml:space="preserve"> учеб. для вузов / В. Г. Гак.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Добросвет</w:t>
      </w:r>
      <w:proofErr w:type="spellEnd"/>
      <w:r>
        <w:rPr>
          <w:sz w:val="28"/>
          <w:szCs w:val="28"/>
        </w:rPr>
        <w:t>, 2004. – 832 с.</w:t>
      </w:r>
    </w:p>
    <w:p w14:paraId="512F6C9C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Степанова, А. Н. Практикум по теоретической грамматике французского </w:t>
      </w:r>
      <w:proofErr w:type="gramStart"/>
      <w:r>
        <w:rPr>
          <w:sz w:val="28"/>
          <w:szCs w:val="28"/>
        </w:rPr>
        <w:t>языка :</w:t>
      </w:r>
      <w:proofErr w:type="gramEnd"/>
      <w:r>
        <w:rPr>
          <w:sz w:val="28"/>
          <w:szCs w:val="28"/>
        </w:rPr>
        <w:t xml:space="preserve"> учеб. пособие / А. Н. Степанова [и др.]. – </w:t>
      </w:r>
      <w:proofErr w:type="gramStart"/>
      <w:r>
        <w:rPr>
          <w:sz w:val="28"/>
          <w:szCs w:val="28"/>
        </w:rPr>
        <w:t>Минск :</w:t>
      </w:r>
      <w:proofErr w:type="gramEnd"/>
      <w:r>
        <w:rPr>
          <w:sz w:val="28"/>
          <w:szCs w:val="28"/>
        </w:rPr>
        <w:t xml:space="preserve"> МГЛУ, 2015 – 238 с.</w:t>
      </w:r>
    </w:p>
    <w:p w14:paraId="7E4DA7B8" w14:textId="77777777" w:rsidR="00A319F5" w:rsidRPr="00A75DA6" w:rsidRDefault="00A319F5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Chars="0" w:left="0" w:firstLineChars="0" w:firstLine="709"/>
        <w:rPr>
          <w:i/>
          <w:color w:val="000000"/>
          <w:position w:val="0"/>
          <w:sz w:val="28"/>
          <w:szCs w:val="28"/>
        </w:rPr>
      </w:pPr>
    </w:p>
    <w:p w14:paraId="1748C56D" w14:textId="77777777" w:rsidR="00A850B3" w:rsidRPr="008F0745" w:rsidRDefault="009B47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Chars="0" w:left="0" w:firstLineChars="0" w:firstLine="709"/>
        <w:jc w:val="center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Дополнительная</w:t>
      </w:r>
      <w:r w:rsidRPr="00A75DA6">
        <w:rPr>
          <w:color w:val="000000"/>
          <w:position w:val="0"/>
          <w:sz w:val="28"/>
          <w:szCs w:val="28"/>
        </w:rPr>
        <w:t xml:space="preserve"> </w:t>
      </w:r>
      <w:r w:rsidRPr="008F0745">
        <w:rPr>
          <w:color w:val="000000"/>
          <w:position w:val="0"/>
          <w:sz w:val="28"/>
          <w:szCs w:val="28"/>
        </w:rPr>
        <w:t>литература</w:t>
      </w:r>
    </w:p>
    <w:p w14:paraId="58466110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Басманова, А. Г. Именные части речи во французском </w:t>
      </w:r>
      <w:proofErr w:type="gramStart"/>
      <w:r>
        <w:rPr>
          <w:sz w:val="28"/>
          <w:szCs w:val="28"/>
        </w:rPr>
        <w:t>языке :</w:t>
      </w:r>
      <w:proofErr w:type="gramEnd"/>
      <w:r>
        <w:rPr>
          <w:sz w:val="28"/>
          <w:szCs w:val="28"/>
        </w:rPr>
        <w:t xml:space="preserve"> пособие для учителя сред.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 / А. Г. Басманова, Б. И. </w:t>
      </w:r>
      <w:proofErr w:type="spellStart"/>
      <w:r>
        <w:rPr>
          <w:sz w:val="28"/>
          <w:szCs w:val="28"/>
        </w:rPr>
        <w:t>Турчина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Просвещение, 1983. – 128 с.</w:t>
      </w:r>
    </w:p>
    <w:p w14:paraId="1F06936F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Васильева, Н. М. Французский язык. Теоретическая </w:t>
      </w:r>
      <w:proofErr w:type="gramStart"/>
      <w:r>
        <w:rPr>
          <w:sz w:val="28"/>
          <w:szCs w:val="28"/>
        </w:rPr>
        <w:t>грамматика :</w:t>
      </w:r>
      <w:proofErr w:type="gramEnd"/>
      <w:r>
        <w:rPr>
          <w:sz w:val="28"/>
          <w:szCs w:val="28"/>
        </w:rPr>
        <w:t xml:space="preserve"> Морфология. </w:t>
      </w:r>
      <w:proofErr w:type="gramStart"/>
      <w:r>
        <w:rPr>
          <w:sz w:val="28"/>
          <w:szCs w:val="28"/>
        </w:rPr>
        <w:t>Синтаксис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ускор</w:t>
      </w:r>
      <w:proofErr w:type="spellEnd"/>
      <w:r>
        <w:rPr>
          <w:sz w:val="28"/>
          <w:szCs w:val="28"/>
        </w:rPr>
        <w:t xml:space="preserve">. курс / Н. М. Васильева, Л. П. </w:t>
      </w:r>
      <w:proofErr w:type="spellStart"/>
      <w:r>
        <w:rPr>
          <w:sz w:val="28"/>
          <w:szCs w:val="28"/>
        </w:rPr>
        <w:t>Пицкова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Лист Нью, 2004. – 416 с.</w:t>
      </w:r>
    </w:p>
    <w:p w14:paraId="5A52BD06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Степанова, А. Н. Вторичная номинация в современном французском языке / А. Н. Степанова, А. А. </w:t>
      </w:r>
      <w:proofErr w:type="gramStart"/>
      <w:r>
        <w:rPr>
          <w:sz w:val="28"/>
          <w:szCs w:val="28"/>
        </w:rPr>
        <w:t>Кирюшкина ;</w:t>
      </w:r>
      <w:proofErr w:type="gramEnd"/>
      <w:r>
        <w:rPr>
          <w:sz w:val="28"/>
          <w:szCs w:val="28"/>
        </w:rPr>
        <w:t xml:space="preserve"> Мин. гос. лингвист. ун-т. – Минск : МГЛУ, 2006. – 36 с.</w:t>
      </w:r>
    </w:p>
    <w:p w14:paraId="332A75C2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Степанова, А. Н.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Очерки-размышления и цитации о </w:t>
      </w:r>
      <w:proofErr w:type="spellStart"/>
      <w:r>
        <w:rPr>
          <w:sz w:val="28"/>
          <w:szCs w:val="28"/>
        </w:rPr>
        <w:t>прагмасинтаксисе</w:t>
      </w:r>
      <w:proofErr w:type="spellEnd"/>
      <w:r>
        <w:rPr>
          <w:sz w:val="28"/>
          <w:szCs w:val="28"/>
        </w:rPr>
        <w:t xml:space="preserve"> французского языка: имя и его детерминативы / А. Н. </w:t>
      </w:r>
      <w:proofErr w:type="gramStart"/>
      <w:r>
        <w:rPr>
          <w:sz w:val="28"/>
          <w:szCs w:val="28"/>
        </w:rPr>
        <w:t>Степанова 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рец</w:t>
      </w:r>
      <w:proofErr w:type="spellEnd"/>
      <w:r>
        <w:rPr>
          <w:sz w:val="28"/>
          <w:szCs w:val="28"/>
        </w:rPr>
        <w:t>.: В. А. Павловский [и др.] ; Мин. гос. лингвист. ун-т. – Минск : МГЛУ, 2000. – 279 с.</w:t>
      </w:r>
    </w:p>
    <w:p w14:paraId="7EF46080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Степанова, А. Н. Семантико-синтаксическая организация текстов разных </w:t>
      </w:r>
      <w:proofErr w:type="gramStart"/>
      <w:r>
        <w:rPr>
          <w:sz w:val="28"/>
          <w:szCs w:val="28"/>
        </w:rPr>
        <w:t>типов :</w:t>
      </w:r>
      <w:proofErr w:type="gramEnd"/>
      <w:r>
        <w:rPr>
          <w:sz w:val="28"/>
          <w:szCs w:val="28"/>
        </w:rPr>
        <w:t xml:space="preserve"> для студентов, магистрантов и аспирантов, изучающих лексику, грамматику и теорию фр. яз. / А. Н. Степанова, И. И. Бартенева. – </w:t>
      </w:r>
      <w:proofErr w:type="gramStart"/>
      <w:r>
        <w:rPr>
          <w:sz w:val="28"/>
          <w:szCs w:val="28"/>
        </w:rPr>
        <w:t>Минск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Витпостер</w:t>
      </w:r>
      <w:proofErr w:type="spellEnd"/>
      <w:r>
        <w:rPr>
          <w:sz w:val="28"/>
          <w:szCs w:val="28"/>
        </w:rPr>
        <w:t>, 2014. – 88 с.</w:t>
      </w:r>
    </w:p>
    <w:p w14:paraId="00270437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Степанова, А. Н. Говорящий субъект: его временное пространство, статус и </w:t>
      </w:r>
      <w:proofErr w:type="gramStart"/>
      <w:r>
        <w:rPr>
          <w:sz w:val="28"/>
          <w:szCs w:val="28"/>
        </w:rPr>
        <w:t>функции :</w:t>
      </w:r>
      <w:proofErr w:type="gramEnd"/>
      <w:r>
        <w:rPr>
          <w:sz w:val="28"/>
          <w:szCs w:val="28"/>
        </w:rPr>
        <w:t xml:space="preserve"> размышления и цитации / А. Н. Степанова ; Мин. гос. лингвист. ун-т. – Минск : МГЛУ, 2003. – 186 с.</w:t>
      </w:r>
    </w:p>
    <w:p w14:paraId="73D9733D" w14:textId="77777777" w:rsidR="00BE7578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Тарасова, А. Н. Французский </w:t>
      </w:r>
      <w:proofErr w:type="gramStart"/>
      <w:r>
        <w:rPr>
          <w:sz w:val="28"/>
          <w:szCs w:val="28"/>
        </w:rPr>
        <w:t>язык :</w:t>
      </w:r>
      <w:proofErr w:type="gramEnd"/>
      <w:r>
        <w:rPr>
          <w:sz w:val="28"/>
          <w:szCs w:val="28"/>
        </w:rPr>
        <w:t xml:space="preserve"> практикум по теоретической грамматике : учеб. пособие для вузов / А. Н. Тарасова, Е. А. Рощупкина, Н. Б. Кудрявцева.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2003. – 204 с.</w:t>
      </w:r>
    </w:p>
    <w:p w14:paraId="7826F361" w14:textId="031DF425" w:rsidR="00BE7578" w:rsidRPr="004664BC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fr-FR"/>
        </w:rPr>
      </w:pPr>
      <w:r w:rsidRPr="004664BC">
        <w:rPr>
          <w:sz w:val="28"/>
          <w:szCs w:val="28"/>
          <w:lang w:val="fr-FR"/>
        </w:rPr>
        <w:t>Corminboeuf, G</w:t>
      </w:r>
      <w:r w:rsidRPr="004664BC">
        <w:rPr>
          <w:i/>
          <w:sz w:val="28"/>
          <w:szCs w:val="28"/>
          <w:lang w:val="fr-FR"/>
        </w:rPr>
        <w:t>.</w:t>
      </w:r>
      <w:r w:rsidRPr="004664BC">
        <w:rPr>
          <w:sz w:val="28"/>
          <w:szCs w:val="28"/>
          <w:lang w:val="fr-FR"/>
        </w:rPr>
        <w:t xml:space="preserve"> L’expression de l’hypothèse en français : entre hypotaxe </w:t>
      </w:r>
      <w:r w:rsidRPr="004664BC">
        <w:rPr>
          <w:sz w:val="28"/>
          <w:szCs w:val="28"/>
          <w:lang w:val="fr-FR"/>
        </w:rPr>
        <w:lastRenderedPageBreak/>
        <w:t>et parataxe / G. Corminboeuf. – Bruxelles : De Boeck : Duculot, 2009. – 383 p.</w:t>
      </w:r>
    </w:p>
    <w:p w14:paraId="0953C102" w14:textId="77777777" w:rsidR="00BE7578" w:rsidRPr="004664BC" w:rsidRDefault="00BE7578" w:rsidP="00DC0730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fr-FR"/>
        </w:rPr>
      </w:pPr>
      <w:r w:rsidRPr="004664BC">
        <w:rPr>
          <w:sz w:val="28"/>
          <w:szCs w:val="28"/>
          <w:lang w:val="fr-FR"/>
        </w:rPr>
        <w:t>Demol, A. Les pronoms anaphoriques il et celui-ci / A. Demol. – Bruxelles: De Boeck : Duculot, 2010. – 393 p.</w:t>
      </w:r>
    </w:p>
    <w:p w14:paraId="37280414" w14:textId="77777777" w:rsidR="003640E0" w:rsidRPr="00BE7578" w:rsidRDefault="003640E0" w:rsidP="00DC0730">
      <w:pPr>
        <w:pStyle w:val="1"/>
        <w:ind w:firstLine="709"/>
        <w:rPr>
          <w:lang w:val="fr-FR"/>
        </w:rPr>
      </w:pPr>
    </w:p>
    <w:p w14:paraId="330552CF" w14:textId="561A26A9" w:rsidR="00A850B3" w:rsidRPr="008F0745" w:rsidRDefault="009B47B3" w:rsidP="00DC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b/>
          <w:bCs/>
          <w:color w:val="000000"/>
          <w:spacing w:val="-4"/>
          <w:position w:val="0"/>
          <w:sz w:val="28"/>
          <w:szCs w:val="28"/>
        </w:rPr>
      </w:pPr>
      <w:r w:rsidRPr="00447DA2">
        <w:rPr>
          <w:position w:val="0"/>
          <w:sz w:val="28"/>
          <w:szCs w:val="28"/>
        </w:rPr>
        <w:br w:type="page"/>
      </w:r>
      <w:r w:rsidRPr="008F0745">
        <w:rPr>
          <w:b/>
          <w:bCs/>
          <w:color w:val="000000"/>
          <w:spacing w:val="-4"/>
          <w:position w:val="0"/>
          <w:sz w:val="28"/>
          <w:szCs w:val="28"/>
        </w:rPr>
        <w:lastRenderedPageBreak/>
        <w:t>МЕТОДИЧЕСКИЕ РЕКОМЕНДАЦИИ ПО ОРГАНИЗАЦИИ</w:t>
      </w:r>
      <w:r w:rsidR="002523DF" w:rsidRPr="008F0745">
        <w:rPr>
          <w:b/>
          <w:bCs/>
          <w:color w:val="000000"/>
          <w:spacing w:val="-4"/>
          <w:position w:val="0"/>
          <w:sz w:val="28"/>
          <w:szCs w:val="28"/>
        </w:rPr>
        <w:br/>
      </w:r>
      <w:r w:rsidRPr="008F0745">
        <w:rPr>
          <w:b/>
          <w:bCs/>
          <w:color w:val="000000"/>
          <w:spacing w:val="-4"/>
          <w:position w:val="0"/>
          <w:sz w:val="28"/>
          <w:szCs w:val="28"/>
        </w:rPr>
        <w:t>И ВЫ</w:t>
      </w:r>
      <w:r w:rsidR="002523DF" w:rsidRPr="008F0745">
        <w:rPr>
          <w:b/>
          <w:bCs/>
          <w:color w:val="000000"/>
          <w:spacing w:val="-4"/>
          <w:position w:val="0"/>
          <w:sz w:val="28"/>
          <w:szCs w:val="28"/>
        </w:rPr>
        <w:t xml:space="preserve">ПОЛНЕНИЮ САМОСТОЯТЕЛЬНОЙ РАБОТЫ </w:t>
      </w:r>
      <w:r w:rsidRPr="008F0745">
        <w:rPr>
          <w:b/>
          <w:bCs/>
          <w:color w:val="000000"/>
          <w:spacing w:val="-4"/>
          <w:position w:val="0"/>
          <w:sz w:val="28"/>
          <w:szCs w:val="28"/>
        </w:rPr>
        <w:t>СТУДЕНТОВ</w:t>
      </w:r>
    </w:p>
    <w:p w14:paraId="1ABB6DB8" w14:textId="13C43614" w:rsidR="00700BBF" w:rsidRDefault="00700BBF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>
        <w:rPr>
          <w:color w:val="000000"/>
          <w:position w:val="0"/>
          <w:sz w:val="28"/>
          <w:szCs w:val="28"/>
        </w:rPr>
        <w:t xml:space="preserve">Методические рекомендации составляются </w:t>
      </w:r>
      <w:r w:rsidR="00747C02">
        <w:rPr>
          <w:color w:val="000000"/>
          <w:position w:val="0"/>
          <w:sz w:val="28"/>
          <w:szCs w:val="28"/>
        </w:rPr>
        <w:t xml:space="preserve">в соответствии </w:t>
      </w:r>
      <w:r w:rsidR="00747C02" w:rsidRPr="00950AE5">
        <w:rPr>
          <w:snapToGrid w:val="0"/>
          <w:sz w:val="28"/>
          <w:szCs w:val="28"/>
        </w:rPr>
        <w:t>Методическими рекомендациями по организации самостоятельной работы студентов (курсантов, слушателей), утвержденными Министром образования Республики Беларусь 18.11.2019</w:t>
      </w:r>
      <w:r>
        <w:rPr>
          <w:color w:val="000000"/>
          <w:position w:val="0"/>
          <w:sz w:val="28"/>
          <w:szCs w:val="28"/>
        </w:rPr>
        <w:t>.</w:t>
      </w:r>
    </w:p>
    <w:p w14:paraId="6E469E65" w14:textId="29041705" w:rsidR="00A850B3" w:rsidRPr="008F0745" w:rsidRDefault="009B47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Самостоятельная работа студентов по </w:t>
      </w:r>
      <w:r w:rsidR="00607888" w:rsidRPr="008F0745">
        <w:rPr>
          <w:color w:val="000000"/>
          <w:position w:val="0"/>
          <w:sz w:val="28"/>
          <w:szCs w:val="28"/>
        </w:rPr>
        <w:t>учебной дисциплине</w:t>
      </w:r>
      <w:r w:rsidRPr="008F0745">
        <w:rPr>
          <w:color w:val="000000"/>
          <w:position w:val="0"/>
          <w:sz w:val="28"/>
          <w:szCs w:val="28"/>
        </w:rPr>
        <w:t xml:space="preserve"> «</w:t>
      </w:r>
      <w:r w:rsidR="00BD02AE">
        <w:rPr>
          <w:color w:val="000000"/>
          <w:position w:val="0"/>
          <w:sz w:val="28"/>
          <w:szCs w:val="28"/>
        </w:rPr>
        <w:t>Теоретическая грамматика</w:t>
      </w:r>
      <w:r w:rsidRPr="008F0745">
        <w:rPr>
          <w:color w:val="000000"/>
          <w:position w:val="0"/>
          <w:sz w:val="28"/>
          <w:szCs w:val="28"/>
        </w:rPr>
        <w:t xml:space="preserve">» предполагает планируемую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 </w:t>
      </w:r>
    </w:p>
    <w:p w14:paraId="263788AC" w14:textId="72B93CD9" w:rsidR="00A850B3" w:rsidRPr="008F0745" w:rsidRDefault="009B47B3" w:rsidP="008F07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693"/>
        <w:jc w:val="both"/>
        <w:rPr>
          <w:color w:val="000000"/>
          <w:spacing w:val="-4"/>
          <w:position w:val="0"/>
          <w:sz w:val="28"/>
          <w:szCs w:val="28"/>
        </w:rPr>
      </w:pPr>
      <w:r w:rsidRPr="008F0745">
        <w:rPr>
          <w:color w:val="000000"/>
          <w:spacing w:val="-4"/>
          <w:position w:val="0"/>
          <w:sz w:val="28"/>
          <w:szCs w:val="28"/>
        </w:rPr>
        <w:t xml:space="preserve">Студентам предлагается следующий перечень заданий для осуществления самостоятельной работы: </w:t>
      </w:r>
      <w:r w:rsidR="00BD02AE" w:rsidRPr="008F0745">
        <w:rPr>
          <w:color w:val="000000"/>
          <w:spacing w:val="-4"/>
          <w:position w:val="0"/>
          <w:sz w:val="28"/>
          <w:szCs w:val="28"/>
        </w:rPr>
        <w:t>подготовка тематических докладов и презентаций, раздаточного материала;</w:t>
      </w:r>
      <w:r w:rsidR="00BD02AE">
        <w:rPr>
          <w:color w:val="000000"/>
          <w:spacing w:val="-4"/>
          <w:position w:val="0"/>
          <w:sz w:val="28"/>
          <w:szCs w:val="28"/>
        </w:rPr>
        <w:t xml:space="preserve"> </w:t>
      </w:r>
      <w:r w:rsidR="00BD02AE" w:rsidRPr="008F0745">
        <w:rPr>
          <w:color w:val="000000"/>
          <w:spacing w:val="-4"/>
          <w:position w:val="0"/>
          <w:sz w:val="28"/>
          <w:szCs w:val="28"/>
        </w:rPr>
        <w:t>составление тематической подборки литерату</w:t>
      </w:r>
      <w:r w:rsidR="00BD02AE">
        <w:rPr>
          <w:color w:val="000000"/>
          <w:spacing w:val="-4"/>
          <w:position w:val="0"/>
          <w:sz w:val="28"/>
          <w:szCs w:val="28"/>
        </w:rPr>
        <w:t xml:space="preserve">рных / информационно-справочных / </w:t>
      </w:r>
      <w:r w:rsidR="00BD02AE" w:rsidRPr="008F0745">
        <w:rPr>
          <w:color w:val="000000"/>
          <w:spacing w:val="-4"/>
          <w:position w:val="0"/>
          <w:sz w:val="28"/>
          <w:szCs w:val="28"/>
        </w:rPr>
        <w:t>интернет- источников</w:t>
      </w:r>
      <w:r w:rsidR="00700BBF">
        <w:rPr>
          <w:color w:val="000000"/>
          <w:spacing w:val="-4"/>
          <w:position w:val="0"/>
          <w:sz w:val="28"/>
          <w:szCs w:val="28"/>
        </w:rPr>
        <w:t>;</w:t>
      </w:r>
      <w:r w:rsidR="00BD02AE" w:rsidRPr="008F0745">
        <w:rPr>
          <w:color w:val="000000"/>
          <w:spacing w:val="-4"/>
          <w:position w:val="0"/>
          <w:sz w:val="28"/>
          <w:szCs w:val="28"/>
        </w:rPr>
        <w:t xml:space="preserve"> </w:t>
      </w:r>
      <w:r w:rsidR="00BD02AE">
        <w:rPr>
          <w:color w:val="000000"/>
          <w:spacing w:val="-4"/>
          <w:position w:val="0"/>
          <w:sz w:val="28"/>
          <w:szCs w:val="28"/>
        </w:rPr>
        <w:t>изучение</w:t>
      </w:r>
      <w:r w:rsidR="00BD02AE" w:rsidRPr="008F0745">
        <w:rPr>
          <w:color w:val="000000"/>
          <w:spacing w:val="-4"/>
          <w:position w:val="0"/>
          <w:sz w:val="28"/>
          <w:szCs w:val="28"/>
        </w:rPr>
        <w:t xml:space="preserve"> аутентичных материалов;</w:t>
      </w:r>
      <w:r w:rsidR="00BD02AE">
        <w:rPr>
          <w:color w:val="000000"/>
          <w:spacing w:val="-4"/>
          <w:position w:val="0"/>
          <w:sz w:val="28"/>
          <w:szCs w:val="28"/>
        </w:rPr>
        <w:t xml:space="preserve"> </w:t>
      </w:r>
      <w:r w:rsidRPr="008F0745">
        <w:rPr>
          <w:color w:val="000000"/>
          <w:spacing w:val="-4"/>
          <w:position w:val="0"/>
          <w:sz w:val="28"/>
          <w:szCs w:val="28"/>
        </w:rPr>
        <w:t xml:space="preserve">выполнение компьютерных тестов с автоматической коррекцией; </w:t>
      </w:r>
      <w:r w:rsidR="00BD02AE" w:rsidRPr="008F0745">
        <w:rPr>
          <w:color w:val="000000"/>
          <w:spacing w:val="-4"/>
          <w:position w:val="0"/>
          <w:sz w:val="28"/>
          <w:szCs w:val="28"/>
        </w:rPr>
        <w:t>выполнение тематических тестов;</w:t>
      </w:r>
      <w:r w:rsidR="00BD02AE">
        <w:rPr>
          <w:color w:val="000000"/>
          <w:spacing w:val="-4"/>
          <w:position w:val="0"/>
          <w:sz w:val="28"/>
          <w:szCs w:val="28"/>
        </w:rPr>
        <w:t xml:space="preserve"> </w:t>
      </w:r>
      <w:r w:rsidRPr="008F0745">
        <w:rPr>
          <w:color w:val="000000"/>
          <w:spacing w:val="-4"/>
          <w:position w:val="0"/>
          <w:sz w:val="28"/>
          <w:szCs w:val="28"/>
        </w:rPr>
        <w:t xml:space="preserve">самопроверка по ключам; </w:t>
      </w:r>
      <w:r w:rsidR="008861AB" w:rsidRPr="009F1F22">
        <w:rPr>
          <w:color w:val="000000"/>
          <w:spacing w:val="-4"/>
          <w:position w:val="0"/>
          <w:sz w:val="28"/>
          <w:szCs w:val="28"/>
        </w:rPr>
        <w:t xml:space="preserve">проектная деятельность; </w:t>
      </w:r>
      <w:r w:rsidR="00700BBF" w:rsidRPr="009F1F22">
        <w:rPr>
          <w:color w:val="000000"/>
          <w:spacing w:val="-4"/>
          <w:position w:val="0"/>
          <w:sz w:val="28"/>
          <w:szCs w:val="28"/>
        </w:rPr>
        <w:t>составление  логических схем, отражающих характеристики и</w:t>
      </w:r>
      <w:r w:rsidR="00700BBF">
        <w:rPr>
          <w:color w:val="000000"/>
          <w:spacing w:val="-4"/>
          <w:position w:val="0"/>
          <w:sz w:val="28"/>
          <w:szCs w:val="28"/>
        </w:rPr>
        <w:t xml:space="preserve"> связи грамматических явлений, </w:t>
      </w:r>
      <w:bookmarkStart w:id="6" w:name="_Hlk125638911"/>
      <w:r w:rsidR="00700BBF">
        <w:rPr>
          <w:color w:val="000000"/>
          <w:spacing w:val="-4"/>
          <w:position w:val="0"/>
          <w:sz w:val="28"/>
          <w:szCs w:val="28"/>
        </w:rPr>
        <w:t>и др</w:t>
      </w:r>
      <w:bookmarkEnd w:id="6"/>
      <w:r w:rsidRPr="008F0745">
        <w:rPr>
          <w:color w:val="000000"/>
          <w:spacing w:val="-4"/>
          <w:position w:val="0"/>
          <w:sz w:val="28"/>
          <w:szCs w:val="28"/>
        </w:rPr>
        <w:t>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3B82EB40" w14:textId="7D650217" w:rsidR="00A850B3" w:rsidRPr="008F0745" w:rsidRDefault="009B47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Условия для самостоятельной работы студентов, в частности, для развития навыков самоконтроля, способствующих интенсификации учебного процесса, обеспечиваются наличием ключей</w:t>
      </w:r>
      <w:r w:rsidR="00700BBF">
        <w:rPr>
          <w:color w:val="000000"/>
          <w:position w:val="0"/>
          <w:sz w:val="28"/>
          <w:szCs w:val="28"/>
        </w:rPr>
        <w:t xml:space="preserve"> к заданиям</w:t>
      </w:r>
      <w:r w:rsidRPr="008F0745">
        <w:rPr>
          <w:color w:val="000000"/>
          <w:position w:val="0"/>
          <w:sz w:val="28"/>
          <w:szCs w:val="28"/>
        </w:rPr>
        <w:t>.</w:t>
      </w:r>
    </w:p>
    <w:p w14:paraId="2887DC01" w14:textId="77777777" w:rsidR="00A850B3" w:rsidRPr="008F0745" w:rsidRDefault="00A850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</w:p>
    <w:p w14:paraId="1EFCAE8D" w14:textId="77777777" w:rsidR="00A850B3" w:rsidRPr="008F0745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6"/>
        <w:jc w:val="center"/>
        <w:rPr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>ПЕРЕЧЕНЬ РЕКОМЕНДУЕМЫХ СРЕДСТВ ДИАГНОСТИКИ КОМПЕТЕНЦИЙ СТУДЕНТА</w:t>
      </w:r>
    </w:p>
    <w:p w14:paraId="5EC1144A" w14:textId="77777777" w:rsidR="00A850B3" w:rsidRPr="008F0745" w:rsidRDefault="009B47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В качестве средств диагностики компетенций студентов предлагается:</w:t>
      </w:r>
    </w:p>
    <w:p w14:paraId="30343626" w14:textId="461C61C5" w:rsidR="00A850B3" w:rsidRPr="008F0745" w:rsidRDefault="009B47B3" w:rsidP="00EB22D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типовые задания в различных формах (устные, письменные, групповые, парные, индивидуальные и т. п.), </w:t>
      </w:r>
    </w:p>
    <w:p w14:paraId="5E0E0C6C" w14:textId="77777777" w:rsidR="00A850B3" w:rsidRPr="008F0745" w:rsidRDefault="009B47B3" w:rsidP="00EB22D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 xml:space="preserve">фронтальный и индивидуальный опрос, </w:t>
      </w:r>
    </w:p>
    <w:p w14:paraId="5BFF630D" w14:textId="77777777" w:rsidR="00A850B3" w:rsidRPr="008F0745" w:rsidRDefault="009B47B3" w:rsidP="00EB22D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решение тестовых заданий аналитического характера, тестов с ключами (компьютерных тестов).</w:t>
      </w:r>
    </w:p>
    <w:p w14:paraId="0B7EAEA0" w14:textId="77777777" w:rsidR="008861AB" w:rsidRPr="009F1F22" w:rsidRDefault="009B47B3" w:rsidP="00EB22D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9F1F22">
        <w:rPr>
          <w:color w:val="000000"/>
          <w:position w:val="0"/>
          <w:sz w:val="28"/>
          <w:szCs w:val="28"/>
        </w:rPr>
        <w:t>выступление с устным высказыванием,</w:t>
      </w:r>
    </w:p>
    <w:p w14:paraId="02BD97A7" w14:textId="7E0C0BDA" w:rsidR="00A850B3" w:rsidRPr="009F1F22" w:rsidRDefault="008861AB" w:rsidP="00EB22D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9F1F22">
        <w:rPr>
          <w:color w:val="000000"/>
          <w:position w:val="0"/>
          <w:sz w:val="28"/>
          <w:szCs w:val="28"/>
        </w:rPr>
        <w:t>презентация проектов;</w:t>
      </w:r>
      <w:r w:rsidR="009B47B3" w:rsidRPr="009F1F22">
        <w:rPr>
          <w:color w:val="000000"/>
          <w:position w:val="0"/>
          <w:sz w:val="28"/>
          <w:szCs w:val="28"/>
        </w:rPr>
        <w:t xml:space="preserve"> </w:t>
      </w:r>
    </w:p>
    <w:p w14:paraId="3E6F80FD" w14:textId="77777777" w:rsidR="00A850B3" w:rsidRPr="008F0745" w:rsidRDefault="009B47B3" w:rsidP="00EB22D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итоговый тематический контроль.</w:t>
      </w:r>
    </w:p>
    <w:p w14:paraId="56B440E7" w14:textId="77777777" w:rsidR="00A850B3" w:rsidRPr="008F0745" w:rsidRDefault="00A850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</w:p>
    <w:p w14:paraId="70A13F13" w14:textId="191201D3" w:rsidR="00A850B3" w:rsidRPr="008F0745" w:rsidRDefault="009B47B3" w:rsidP="003D4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6"/>
        <w:jc w:val="center"/>
        <w:rPr>
          <w:b/>
          <w:color w:val="000000"/>
          <w:position w:val="0"/>
          <w:sz w:val="28"/>
          <w:szCs w:val="28"/>
        </w:rPr>
      </w:pPr>
      <w:r w:rsidRPr="008F0745">
        <w:rPr>
          <w:b/>
          <w:color w:val="000000"/>
          <w:position w:val="0"/>
          <w:sz w:val="28"/>
          <w:szCs w:val="28"/>
        </w:rPr>
        <w:t xml:space="preserve">ТРЕБОВАНИЯ К ОБУЧАЮЩЕМУСЯ ПРИ ПРОХОЖДЕНИИ </w:t>
      </w:r>
      <w:r w:rsidR="00CF54EC">
        <w:rPr>
          <w:b/>
          <w:color w:val="000000"/>
          <w:position w:val="0"/>
          <w:sz w:val="28"/>
          <w:szCs w:val="28"/>
        </w:rPr>
        <w:t>ПРОМЕЖУТОЧНОЙ</w:t>
      </w:r>
      <w:r w:rsidRPr="008F0745">
        <w:rPr>
          <w:b/>
          <w:color w:val="000000"/>
          <w:position w:val="0"/>
          <w:sz w:val="28"/>
          <w:szCs w:val="28"/>
        </w:rPr>
        <w:t xml:space="preserve"> АТТЕСТАЦИИ</w:t>
      </w:r>
    </w:p>
    <w:p w14:paraId="74FDA313" w14:textId="3AD0751F" w:rsidR="00A850B3" w:rsidRPr="008F0745" w:rsidRDefault="009B47B3" w:rsidP="00EB2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bookmarkStart w:id="7" w:name="_Hlk125639058"/>
      <w:r w:rsidRPr="008F0745">
        <w:rPr>
          <w:color w:val="000000"/>
          <w:position w:val="0"/>
          <w:sz w:val="28"/>
          <w:szCs w:val="28"/>
        </w:rPr>
        <w:t xml:space="preserve">В ходе </w:t>
      </w:r>
      <w:r w:rsidR="00CF54EC">
        <w:rPr>
          <w:color w:val="000000"/>
          <w:position w:val="0"/>
          <w:sz w:val="28"/>
          <w:szCs w:val="28"/>
        </w:rPr>
        <w:t>промежуточной</w:t>
      </w:r>
      <w:r w:rsidRPr="008F0745">
        <w:rPr>
          <w:color w:val="000000"/>
          <w:position w:val="0"/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образования.</w:t>
      </w:r>
    </w:p>
    <w:p w14:paraId="3E3B0D21" w14:textId="68839C66" w:rsidR="009E0C6C" w:rsidRPr="008F0745" w:rsidRDefault="003809C9" w:rsidP="00700B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  <w:r w:rsidRPr="008F0745">
        <w:rPr>
          <w:color w:val="000000"/>
          <w:position w:val="0"/>
          <w:sz w:val="28"/>
          <w:szCs w:val="28"/>
        </w:rPr>
        <w:t>Рекомендуе</w:t>
      </w:r>
      <w:r w:rsidR="00700BBF">
        <w:rPr>
          <w:color w:val="000000"/>
          <w:position w:val="0"/>
          <w:sz w:val="28"/>
          <w:szCs w:val="28"/>
        </w:rPr>
        <w:t xml:space="preserve">мая </w:t>
      </w:r>
      <w:r w:rsidRPr="008F0745">
        <w:rPr>
          <w:color w:val="000000"/>
          <w:position w:val="0"/>
          <w:sz w:val="28"/>
          <w:szCs w:val="28"/>
        </w:rPr>
        <w:t>форма</w:t>
      </w:r>
      <w:r w:rsidR="009B47B3" w:rsidRPr="008F0745">
        <w:rPr>
          <w:color w:val="000000"/>
          <w:position w:val="0"/>
          <w:sz w:val="28"/>
          <w:szCs w:val="28"/>
        </w:rPr>
        <w:t xml:space="preserve"> прохождения </w:t>
      </w:r>
      <w:r w:rsidR="00CF54EC">
        <w:rPr>
          <w:color w:val="000000"/>
          <w:position w:val="0"/>
          <w:sz w:val="28"/>
          <w:szCs w:val="28"/>
        </w:rPr>
        <w:t>промежуточной</w:t>
      </w:r>
      <w:r w:rsidR="009B47B3" w:rsidRPr="008F0745">
        <w:rPr>
          <w:color w:val="000000"/>
          <w:position w:val="0"/>
          <w:sz w:val="28"/>
          <w:szCs w:val="28"/>
        </w:rPr>
        <w:t xml:space="preserve"> аттестации</w:t>
      </w:r>
      <w:r w:rsidR="00700BBF">
        <w:rPr>
          <w:color w:val="000000"/>
          <w:position w:val="0"/>
          <w:sz w:val="28"/>
          <w:szCs w:val="28"/>
        </w:rPr>
        <w:t xml:space="preserve"> - </w:t>
      </w:r>
      <w:r w:rsidR="00BD17EB" w:rsidRPr="008F0745">
        <w:rPr>
          <w:color w:val="000000"/>
          <w:position w:val="0"/>
          <w:sz w:val="28"/>
          <w:szCs w:val="28"/>
        </w:rPr>
        <w:t>экзамен по окончании изучения учебной</w:t>
      </w:r>
      <w:r w:rsidR="009B47B3" w:rsidRPr="008F0745">
        <w:rPr>
          <w:color w:val="000000"/>
          <w:position w:val="0"/>
          <w:sz w:val="28"/>
          <w:szCs w:val="28"/>
        </w:rPr>
        <w:t xml:space="preserve"> </w:t>
      </w:r>
      <w:r w:rsidR="00BD17EB" w:rsidRPr="008F0745">
        <w:rPr>
          <w:color w:val="000000"/>
          <w:position w:val="0"/>
          <w:sz w:val="28"/>
          <w:szCs w:val="28"/>
        </w:rPr>
        <w:t>дисциплины</w:t>
      </w:r>
      <w:r w:rsidR="009B47B3" w:rsidRPr="008F0745">
        <w:rPr>
          <w:color w:val="000000"/>
          <w:position w:val="0"/>
          <w:sz w:val="28"/>
          <w:szCs w:val="28"/>
        </w:rPr>
        <w:t xml:space="preserve"> «</w:t>
      </w:r>
      <w:r w:rsidR="00700BBF">
        <w:rPr>
          <w:color w:val="000000"/>
          <w:position w:val="0"/>
          <w:sz w:val="28"/>
          <w:szCs w:val="28"/>
        </w:rPr>
        <w:t>Теоретическая грамматика</w:t>
      </w:r>
      <w:r w:rsidR="00BD17EB" w:rsidRPr="008F0745">
        <w:rPr>
          <w:color w:val="000000"/>
          <w:position w:val="0"/>
          <w:sz w:val="28"/>
          <w:szCs w:val="28"/>
        </w:rPr>
        <w:t>»</w:t>
      </w:r>
      <w:r w:rsidR="00700BBF">
        <w:rPr>
          <w:color w:val="000000"/>
          <w:position w:val="0"/>
          <w:sz w:val="28"/>
          <w:szCs w:val="28"/>
        </w:rPr>
        <w:t>.</w:t>
      </w:r>
    </w:p>
    <w:bookmarkEnd w:id="7"/>
    <w:p w14:paraId="4F83FFFB" w14:textId="3A8A6AA6" w:rsidR="00700BBF" w:rsidRDefault="009B47B3" w:rsidP="009E0C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position w:val="0"/>
          <w:sz w:val="28"/>
          <w:szCs w:val="28"/>
        </w:rPr>
      </w:pPr>
      <w:r w:rsidRPr="008F0745">
        <w:rPr>
          <w:position w:val="0"/>
          <w:sz w:val="28"/>
          <w:szCs w:val="28"/>
        </w:rPr>
        <w:lastRenderedPageBreak/>
        <w:t xml:space="preserve">Содержание экзамена включает теоретические вопросы и </w:t>
      </w:r>
      <w:r w:rsidR="00700BBF">
        <w:rPr>
          <w:position w:val="0"/>
          <w:sz w:val="28"/>
          <w:szCs w:val="28"/>
        </w:rPr>
        <w:t xml:space="preserve">аналитическое </w:t>
      </w:r>
      <w:r w:rsidRPr="008F0745">
        <w:rPr>
          <w:position w:val="0"/>
          <w:sz w:val="28"/>
          <w:szCs w:val="28"/>
        </w:rPr>
        <w:t xml:space="preserve">задание </w:t>
      </w:r>
      <w:r w:rsidR="00700BBF">
        <w:rPr>
          <w:position w:val="0"/>
          <w:sz w:val="28"/>
          <w:szCs w:val="28"/>
        </w:rPr>
        <w:t xml:space="preserve">на применение освоенных методов анализа грамматического материала </w:t>
      </w:r>
      <w:r w:rsidRPr="008F0745">
        <w:rPr>
          <w:color w:val="000000"/>
          <w:position w:val="0"/>
          <w:sz w:val="28"/>
          <w:szCs w:val="28"/>
        </w:rPr>
        <w:t>(</w:t>
      </w:r>
      <w:r w:rsidR="00700BBF">
        <w:rPr>
          <w:color w:val="000000"/>
          <w:position w:val="0"/>
          <w:sz w:val="28"/>
          <w:szCs w:val="28"/>
        </w:rPr>
        <w:t>определить грамматический статус морфем; предложить оппозицию, выявляющую морфологическую категорию; провести дистрибутивный / синтаксический / семантический / коммуникативный и пр. анализ предложения;  определить тип синтаксических отношений в словосочетании</w:t>
      </w:r>
      <w:r w:rsidR="000E3710">
        <w:rPr>
          <w:color w:val="000000"/>
          <w:position w:val="0"/>
          <w:sz w:val="28"/>
          <w:szCs w:val="28"/>
        </w:rPr>
        <w:t xml:space="preserve"> и т.п.)</w:t>
      </w:r>
      <w:r w:rsidR="00CF54EC">
        <w:rPr>
          <w:color w:val="000000"/>
          <w:position w:val="0"/>
          <w:sz w:val="28"/>
          <w:szCs w:val="28"/>
        </w:rPr>
        <w:t>.</w:t>
      </w:r>
    </w:p>
    <w:sectPr w:rsidR="00700BBF"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3EE8B" w14:textId="77777777" w:rsidR="00F915B2" w:rsidRDefault="00F915B2" w:rsidP="004C18C7">
      <w:pPr>
        <w:spacing w:line="240" w:lineRule="auto"/>
        <w:ind w:left="0" w:hanging="2"/>
      </w:pPr>
      <w:r>
        <w:separator/>
      </w:r>
    </w:p>
  </w:endnote>
  <w:endnote w:type="continuationSeparator" w:id="0">
    <w:p w14:paraId="15A0F161" w14:textId="77777777" w:rsidR="00F915B2" w:rsidRDefault="00F915B2" w:rsidP="004C1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E29C" w14:textId="77777777" w:rsidR="00074838" w:rsidRDefault="00074838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F44A2B" w14:textId="77777777" w:rsidR="00074838" w:rsidRDefault="00074838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89D1" w14:textId="77777777" w:rsidR="00074838" w:rsidRPr="004713CB" w:rsidRDefault="00074838" w:rsidP="004713CB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0399" w14:textId="77777777" w:rsidR="00074838" w:rsidRDefault="000748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2D10B" w14:textId="77777777" w:rsidR="00F915B2" w:rsidRDefault="00F915B2" w:rsidP="004C18C7">
      <w:pPr>
        <w:spacing w:line="240" w:lineRule="auto"/>
        <w:ind w:left="0" w:hanging="2"/>
      </w:pPr>
      <w:r>
        <w:separator/>
      </w:r>
    </w:p>
  </w:footnote>
  <w:footnote w:type="continuationSeparator" w:id="0">
    <w:p w14:paraId="217A0679" w14:textId="77777777" w:rsidR="00F915B2" w:rsidRDefault="00F915B2" w:rsidP="004C1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FB12" w14:textId="77777777" w:rsidR="00074838" w:rsidRDefault="000748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84AAE5" w14:textId="77777777" w:rsidR="00074838" w:rsidRDefault="00074838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199CE65D" w14:textId="77777777" w:rsidR="00074838" w:rsidRDefault="00074838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BFE2" w14:textId="093D38BC" w:rsidR="00074838" w:rsidRDefault="000748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138E">
      <w:rPr>
        <w:noProof/>
        <w:color w:val="000000"/>
      </w:rPr>
      <w:t>15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E9BA" w14:textId="77777777" w:rsidR="00074838" w:rsidRDefault="000748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7F2"/>
    <w:multiLevelType w:val="hybridMultilevel"/>
    <w:tmpl w:val="F342E8F4"/>
    <w:lvl w:ilvl="0" w:tplc="0202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7E612B"/>
    <w:multiLevelType w:val="hybridMultilevel"/>
    <w:tmpl w:val="2716D978"/>
    <w:lvl w:ilvl="0" w:tplc="3EEEBA0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CB6"/>
    <w:multiLevelType w:val="multilevel"/>
    <w:tmpl w:val="87A68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6B4"/>
    <w:multiLevelType w:val="multilevel"/>
    <w:tmpl w:val="CF92BC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253F"/>
    <w:multiLevelType w:val="hybridMultilevel"/>
    <w:tmpl w:val="8B86F6F0"/>
    <w:lvl w:ilvl="0" w:tplc="973435E2">
      <w:start w:val="1"/>
      <w:numFmt w:val="decimal"/>
      <w:lvlText w:val="%1."/>
      <w:lvlJc w:val="left"/>
      <w:pPr>
        <w:ind w:left="1758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37405D0"/>
    <w:multiLevelType w:val="hybridMultilevel"/>
    <w:tmpl w:val="1C2C304A"/>
    <w:lvl w:ilvl="0" w:tplc="29F0648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1A305B36"/>
    <w:multiLevelType w:val="multilevel"/>
    <w:tmpl w:val="EF8EA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C3AF2"/>
    <w:multiLevelType w:val="multilevel"/>
    <w:tmpl w:val="23BE9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10C0"/>
    <w:multiLevelType w:val="hybridMultilevel"/>
    <w:tmpl w:val="0EE84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55A0B"/>
    <w:multiLevelType w:val="hybridMultilevel"/>
    <w:tmpl w:val="B35411B0"/>
    <w:lvl w:ilvl="0" w:tplc="11C2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00906"/>
    <w:multiLevelType w:val="hybridMultilevel"/>
    <w:tmpl w:val="86B2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47D89"/>
    <w:multiLevelType w:val="hybridMultilevel"/>
    <w:tmpl w:val="73C02E8A"/>
    <w:lvl w:ilvl="0" w:tplc="077ED6F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D47921"/>
    <w:multiLevelType w:val="multilevel"/>
    <w:tmpl w:val="8B86F6F0"/>
    <w:lvl w:ilvl="0">
      <w:start w:val="1"/>
      <w:numFmt w:val="decimal"/>
      <w:lvlText w:val="%1."/>
      <w:lvlJc w:val="left"/>
      <w:pPr>
        <w:ind w:left="1758" w:hanging="10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32F40001"/>
    <w:multiLevelType w:val="multilevel"/>
    <w:tmpl w:val="96B641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9355C8"/>
    <w:multiLevelType w:val="singleLevel"/>
    <w:tmpl w:val="6E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</w:abstractNum>
  <w:abstractNum w:abstractNumId="15" w15:restartNumberingAfterBreak="0">
    <w:nsid w:val="3F2C3200"/>
    <w:multiLevelType w:val="multilevel"/>
    <w:tmpl w:val="5DECC096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655E3"/>
    <w:multiLevelType w:val="hybridMultilevel"/>
    <w:tmpl w:val="75C6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C2880"/>
    <w:multiLevelType w:val="hybridMultilevel"/>
    <w:tmpl w:val="E222D45A"/>
    <w:lvl w:ilvl="0" w:tplc="973435E2">
      <w:start w:val="1"/>
      <w:numFmt w:val="decimal"/>
      <w:lvlText w:val="%1."/>
      <w:lvlJc w:val="left"/>
      <w:pPr>
        <w:ind w:left="1758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80E4C"/>
    <w:multiLevelType w:val="singleLevel"/>
    <w:tmpl w:val="6E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</w:abstractNum>
  <w:abstractNum w:abstractNumId="19" w15:restartNumberingAfterBreak="0">
    <w:nsid w:val="5399597E"/>
    <w:multiLevelType w:val="hybridMultilevel"/>
    <w:tmpl w:val="F650D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86C5CF1"/>
    <w:multiLevelType w:val="hybridMultilevel"/>
    <w:tmpl w:val="8806F7E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E764E"/>
    <w:multiLevelType w:val="multilevel"/>
    <w:tmpl w:val="BE86AC3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9FF428A"/>
    <w:multiLevelType w:val="hybridMultilevel"/>
    <w:tmpl w:val="DB0037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D31FA9"/>
    <w:multiLevelType w:val="hybridMultilevel"/>
    <w:tmpl w:val="3268490A"/>
    <w:lvl w:ilvl="0" w:tplc="0409000F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2116B"/>
    <w:multiLevelType w:val="hybridMultilevel"/>
    <w:tmpl w:val="F2CE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A7C6D"/>
    <w:multiLevelType w:val="hybridMultilevel"/>
    <w:tmpl w:val="5DECC096"/>
    <w:lvl w:ilvl="0" w:tplc="7A883D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23140"/>
    <w:multiLevelType w:val="hybridMultilevel"/>
    <w:tmpl w:val="21FC2DE2"/>
    <w:lvl w:ilvl="0" w:tplc="6568A792">
      <w:start w:val="1"/>
      <w:numFmt w:val="decimal"/>
      <w:lvlText w:val="%1."/>
      <w:lvlJc w:val="left"/>
      <w:pPr>
        <w:ind w:left="1569" w:hanging="8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F0D1DAF"/>
    <w:multiLevelType w:val="hybridMultilevel"/>
    <w:tmpl w:val="B01808D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8432F"/>
    <w:multiLevelType w:val="hybridMultilevel"/>
    <w:tmpl w:val="33FE06A0"/>
    <w:lvl w:ilvl="0" w:tplc="1188FB5C">
      <w:start w:val="1"/>
      <w:numFmt w:val="bullet"/>
      <w:lvlText w:val="–"/>
      <w:lvlJc w:val="left"/>
      <w:pPr>
        <w:ind w:left="154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70A6A"/>
    <w:multiLevelType w:val="hybridMultilevel"/>
    <w:tmpl w:val="3320B75A"/>
    <w:lvl w:ilvl="0" w:tplc="6568A792">
      <w:start w:val="1"/>
      <w:numFmt w:val="decimal"/>
      <w:lvlText w:val="%1."/>
      <w:lvlJc w:val="left"/>
      <w:pPr>
        <w:ind w:left="1427" w:hanging="8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9A45740"/>
    <w:multiLevelType w:val="multilevel"/>
    <w:tmpl w:val="E3EA2C4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5D1F5D"/>
    <w:multiLevelType w:val="hybridMultilevel"/>
    <w:tmpl w:val="C94051D0"/>
    <w:lvl w:ilvl="0" w:tplc="9BAE128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3"/>
  </w:num>
  <w:num w:numId="5">
    <w:abstractNumId w:val="7"/>
  </w:num>
  <w:num w:numId="6">
    <w:abstractNumId w:val="22"/>
  </w:num>
  <w:num w:numId="7">
    <w:abstractNumId w:val="31"/>
  </w:num>
  <w:num w:numId="8">
    <w:abstractNumId w:val="6"/>
  </w:num>
  <w:num w:numId="9">
    <w:abstractNumId w:val="26"/>
  </w:num>
  <w:num w:numId="10">
    <w:abstractNumId w:val="32"/>
  </w:num>
  <w:num w:numId="11">
    <w:abstractNumId w:val="15"/>
  </w:num>
  <w:num w:numId="12">
    <w:abstractNumId w:val="29"/>
  </w:num>
  <w:num w:numId="13">
    <w:abstractNumId w:val="30"/>
  </w:num>
  <w:num w:numId="14">
    <w:abstractNumId w:val="27"/>
  </w:num>
  <w:num w:numId="15">
    <w:abstractNumId w:val="23"/>
  </w:num>
  <w:num w:numId="16">
    <w:abstractNumId w:val="19"/>
  </w:num>
  <w:num w:numId="17">
    <w:abstractNumId w:val="11"/>
  </w:num>
  <w:num w:numId="18">
    <w:abstractNumId w:val="25"/>
  </w:num>
  <w:num w:numId="19">
    <w:abstractNumId w:val="9"/>
  </w:num>
  <w:num w:numId="20">
    <w:abstractNumId w:val="16"/>
  </w:num>
  <w:num w:numId="21">
    <w:abstractNumId w:val="4"/>
  </w:num>
  <w:num w:numId="22">
    <w:abstractNumId w:val="17"/>
  </w:num>
  <w:num w:numId="23">
    <w:abstractNumId w:val="12"/>
  </w:num>
  <w:num w:numId="24">
    <w:abstractNumId w:val="18"/>
  </w:num>
  <w:num w:numId="25">
    <w:abstractNumId w:val="14"/>
  </w:num>
  <w:num w:numId="26">
    <w:abstractNumId w:val="8"/>
  </w:num>
  <w:num w:numId="27">
    <w:abstractNumId w:val="21"/>
  </w:num>
  <w:num w:numId="28">
    <w:abstractNumId w:val="28"/>
  </w:num>
  <w:num w:numId="29">
    <w:abstractNumId w:val="5"/>
  </w:num>
  <w:num w:numId="30">
    <w:abstractNumId w:val="1"/>
  </w:num>
  <w:num w:numId="31">
    <w:abstractNumId w:val="24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0B3"/>
    <w:rsid w:val="000260FB"/>
    <w:rsid w:val="00026BCD"/>
    <w:rsid w:val="00042EFF"/>
    <w:rsid w:val="00066117"/>
    <w:rsid w:val="00070B21"/>
    <w:rsid w:val="00074838"/>
    <w:rsid w:val="00077654"/>
    <w:rsid w:val="00091505"/>
    <w:rsid w:val="00093B3C"/>
    <w:rsid w:val="000A3228"/>
    <w:rsid w:val="000A5437"/>
    <w:rsid w:val="000E3710"/>
    <w:rsid w:val="001133BE"/>
    <w:rsid w:val="0015071C"/>
    <w:rsid w:val="00173FE8"/>
    <w:rsid w:val="0017528A"/>
    <w:rsid w:val="001A5DA9"/>
    <w:rsid w:val="001A6CF7"/>
    <w:rsid w:val="001B3851"/>
    <w:rsid w:val="001C304D"/>
    <w:rsid w:val="001C3990"/>
    <w:rsid w:val="001C7128"/>
    <w:rsid w:val="0020437B"/>
    <w:rsid w:val="00221544"/>
    <w:rsid w:val="00233A7B"/>
    <w:rsid w:val="002340CD"/>
    <w:rsid w:val="002523DF"/>
    <w:rsid w:val="00260598"/>
    <w:rsid w:val="002627A6"/>
    <w:rsid w:val="00265095"/>
    <w:rsid w:val="00265B53"/>
    <w:rsid w:val="0026761C"/>
    <w:rsid w:val="00270042"/>
    <w:rsid w:val="0028505F"/>
    <w:rsid w:val="00295E8D"/>
    <w:rsid w:val="00297F26"/>
    <w:rsid w:val="002A42C4"/>
    <w:rsid w:val="002C0C1D"/>
    <w:rsid w:val="002C549F"/>
    <w:rsid w:val="002C59E2"/>
    <w:rsid w:val="002C7C6E"/>
    <w:rsid w:val="002E39EF"/>
    <w:rsid w:val="00331A07"/>
    <w:rsid w:val="00333031"/>
    <w:rsid w:val="003332DD"/>
    <w:rsid w:val="00335777"/>
    <w:rsid w:val="003367D7"/>
    <w:rsid w:val="00357154"/>
    <w:rsid w:val="00357F5E"/>
    <w:rsid w:val="003640E0"/>
    <w:rsid w:val="00372D58"/>
    <w:rsid w:val="00373213"/>
    <w:rsid w:val="00374000"/>
    <w:rsid w:val="003809C9"/>
    <w:rsid w:val="00383CCC"/>
    <w:rsid w:val="00387459"/>
    <w:rsid w:val="00394273"/>
    <w:rsid w:val="003949C9"/>
    <w:rsid w:val="003C303C"/>
    <w:rsid w:val="003C3DFB"/>
    <w:rsid w:val="003C6B46"/>
    <w:rsid w:val="003D1E3D"/>
    <w:rsid w:val="003D461A"/>
    <w:rsid w:val="003D4EC1"/>
    <w:rsid w:val="003E287D"/>
    <w:rsid w:val="00402F75"/>
    <w:rsid w:val="00404E5D"/>
    <w:rsid w:val="004106E2"/>
    <w:rsid w:val="00415A97"/>
    <w:rsid w:val="004160E4"/>
    <w:rsid w:val="00447DA2"/>
    <w:rsid w:val="00454E02"/>
    <w:rsid w:val="004713CB"/>
    <w:rsid w:val="00487B8F"/>
    <w:rsid w:val="00491BC8"/>
    <w:rsid w:val="004C18C7"/>
    <w:rsid w:val="004E734E"/>
    <w:rsid w:val="00536CAD"/>
    <w:rsid w:val="00552B87"/>
    <w:rsid w:val="00553828"/>
    <w:rsid w:val="00564BBA"/>
    <w:rsid w:val="0058554C"/>
    <w:rsid w:val="00595D10"/>
    <w:rsid w:val="005967D4"/>
    <w:rsid w:val="00596B8D"/>
    <w:rsid w:val="005C5B1A"/>
    <w:rsid w:val="005D3293"/>
    <w:rsid w:val="00600F50"/>
    <w:rsid w:val="00607888"/>
    <w:rsid w:val="00612540"/>
    <w:rsid w:val="00616085"/>
    <w:rsid w:val="00620E6E"/>
    <w:rsid w:val="00637835"/>
    <w:rsid w:val="006401E7"/>
    <w:rsid w:val="0064136C"/>
    <w:rsid w:val="0064706C"/>
    <w:rsid w:val="00656AB4"/>
    <w:rsid w:val="00662E04"/>
    <w:rsid w:val="00667344"/>
    <w:rsid w:val="006811D4"/>
    <w:rsid w:val="006838AC"/>
    <w:rsid w:val="00697A29"/>
    <w:rsid w:val="006B5218"/>
    <w:rsid w:val="006D0AED"/>
    <w:rsid w:val="006D1A1E"/>
    <w:rsid w:val="006E4626"/>
    <w:rsid w:val="006F0116"/>
    <w:rsid w:val="006F138B"/>
    <w:rsid w:val="006F32E5"/>
    <w:rsid w:val="00700BBF"/>
    <w:rsid w:val="0070468C"/>
    <w:rsid w:val="00740454"/>
    <w:rsid w:val="007458D1"/>
    <w:rsid w:val="00747C02"/>
    <w:rsid w:val="00750C92"/>
    <w:rsid w:val="007541E7"/>
    <w:rsid w:val="007574E2"/>
    <w:rsid w:val="00773CC2"/>
    <w:rsid w:val="007A4F20"/>
    <w:rsid w:val="007A741B"/>
    <w:rsid w:val="007C313C"/>
    <w:rsid w:val="007D19FE"/>
    <w:rsid w:val="007D332B"/>
    <w:rsid w:val="007E4D59"/>
    <w:rsid w:val="00811311"/>
    <w:rsid w:val="00831341"/>
    <w:rsid w:val="00845D7F"/>
    <w:rsid w:val="0087030C"/>
    <w:rsid w:val="008861AB"/>
    <w:rsid w:val="008A4F19"/>
    <w:rsid w:val="008B53E2"/>
    <w:rsid w:val="008B6245"/>
    <w:rsid w:val="008C695D"/>
    <w:rsid w:val="008D0DD5"/>
    <w:rsid w:val="008E04E8"/>
    <w:rsid w:val="008F0745"/>
    <w:rsid w:val="008F451C"/>
    <w:rsid w:val="00916554"/>
    <w:rsid w:val="00944879"/>
    <w:rsid w:val="0094669E"/>
    <w:rsid w:val="0095073B"/>
    <w:rsid w:val="00951985"/>
    <w:rsid w:val="0095241B"/>
    <w:rsid w:val="0096092B"/>
    <w:rsid w:val="009743AF"/>
    <w:rsid w:val="009903E5"/>
    <w:rsid w:val="00990F7D"/>
    <w:rsid w:val="0099438B"/>
    <w:rsid w:val="009A26E0"/>
    <w:rsid w:val="009A7987"/>
    <w:rsid w:val="009B3014"/>
    <w:rsid w:val="009B47B3"/>
    <w:rsid w:val="009D2A0D"/>
    <w:rsid w:val="009E0C6C"/>
    <w:rsid w:val="009F06ED"/>
    <w:rsid w:val="009F1F22"/>
    <w:rsid w:val="009F62CC"/>
    <w:rsid w:val="00A319F5"/>
    <w:rsid w:val="00A42E48"/>
    <w:rsid w:val="00A44246"/>
    <w:rsid w:val="00A47118"/>
    <w:rsid w:val="00A47C26"/>
    <w:rsid w:val="00A47F52"/>
    <w:rsid w:val="00A57902"/>
    <w:rsid w:val="00A667C1"/>
    <w:rsid w:val="00A75DA6"/>
    <w:rsid w:val="00A80AAD"/>
    <w:rsid w:val="00A850B3"/>
    <w:rsid w:val="00A93CC2"/>
    <w:rsid w:val="00AA2829"/>
    <w:rsid w:val="00AB6C8D"/>
    <w:rsid w:val="00AB7144"/>
    <w:rsid w:val="00AB7C54"/>
    <w:rsid w:val="00AD138E"/>
    <w:rsid w:val="00AE4EC4"/>
    <w:rsid w:val="00AF1B31"/>
    <w:rsid w:val="00AF31B9"/>
    <w:rsid w:val="00AF61EF"/>
    <w:rsid w:val="00B46C76"/>
    <w:rsid w:val="00B82AD9"/>
    <w:rsid w:val="00B83C87"/>
    <w:rsid w:val="00B86764"/>
    <w:rsid w:val="00B876A7"/>
    <w:rsid w:val="00BA65E2"/>
    <w:rsid w:val="00BA72FF"/>
    <w:rsid w:val="00BB0004"/>
    <w:rsid w:val="00BC081A"/>
    <w:rsid w:val="00BD02AE"/>
    <w:rsid w:val="00BD17EB"/>
    <w:rsid w:val="00BE0644"/>
    <w:rsid w:val="00BE1D7E"/>
    <w:rsid w:val="00BE200B"/>
    <w:rsid w:val="00BE3CF1"/>
    <w:rsid w:val="00BE5EEF"/>
    <w:rsid w:val="00BE750F"/>
    <w:rsid w:val="00BE7578"/>
    <w:rsid w:val="00C14C7D"/>
    <w:rsid w:val="00C159C4"/>
    <w:rsid w:val="00C1649B"/>
    <w:rsid w:val="00C31B9C"/>
    <w:rsid w:val="00C455B1"/>
    <w:rsid w:val="00C64AC5"/>
    <w:rsid w:val="00C6513A"/>
    <w:rsid w:val="00C77900"/>
    <w:rsid w:val="00C80BB7"/>
    <w:rsid w:val="00C938A5"/>
    <w:rsid w:val="00CA0E83"/>
    <w:rsid w:val="00CA691C"/>
    <w:rsid w:val="00CB22B2"/>
    <w:rsid w:val="00CD4337"/>
    <w:rsid w:val="00CD695C"/>
    <w:rsid w:val="00CE3CBB"/>
    <w:rsid w:val="00CF54EC"/>
    <w:rsid w:val="00CF56C9"/>
    <w:rsid w:val="00CF78CE"/>
    <w:rsid w:val="00D05582"/>
    <w:rsid w:val="00D240A9"/>
    <w:rsid w:val="00D30E11"/>
    <w:rsid w:val="00D442E4"/>
    <w:rsid w:val="00D45013"/>
    <w:rsid w:val="00D47F4A"/>
    <w:rsid w:val="00D513E3"/>
    <w:rsid w:val="00D83906"/>
    <w:rsid w:val="00D9003F"/>
    <w:rsid w:val="00DC0730"/>
    <w:rsid w:val="00DD7485"/>
    <w:rsid w:val="00E013B2"/>
    <w:rsid w:val="00E03D9D"/>
    <w:rsid w:val="00E1708B"/>
    <w:rsid w:val="00E252AE"/>
    <w:rsid w:val="00E41A4D"/>
    <w:rsid w:val="00E63B64"/>
    <w:rsid w:val="00E70B06"/>
    <w:rsid w:val="00E83618"/>
    <w:rsid w:val="00EB22DD"/>
    <w:rsid w:val="00F175FF"/>
    <w:rsid w:val="00F24749"/>
    <w:rsid w:val="00F57CF0"/>
    <w:rsid w:val="00F60A4A"/>
    <w:rsid w:val="00F640E6"/>
    <w:rsid w:val="00F72178"/>
    <w:rsid w:val="00F86271"/>
    <w:rsid w:val="00F915B2"/>
    <w:rsid w:val="00FA057A"/>
    <w:rsid w:val="00FC06EF"/>
    <w:rsid w:val="00FC2BC1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2A118"/>
  <w15:docId w15:val="{15034C41-9498-4DFC-A63B-D80268AD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next w:val="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0">
    <w:name w:val="heading 1"/>
    <w:basedOn w:val="a0"/>
    <w:link w:val="11"/>
    <w:pPr>
      <w:spacing w:before="100" w:beforeAutospacing="1" w:after="100" w:afterAutospacing="1"/>
    </w:pPr>
    <w:rPr>
      <w:rFonts w:ascii="Times" w:hAnsi="Times" w:cs="Times"/>
      <w:b/>
      <w:bCs/>
      <w:i/>
      <w:iCs/>
      <w:color w:val="0040CC"/>
      <w:kern w:val="36"/>
      <w:sz w:val="27"/>
      <w:szCs w:val="27"/>
    </w:rPr>
  </w:style>
  <w:style w:type="paragraph" w:styleId="2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"/>
    <w:next w:val="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"/>
    <w:next w:val="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pPr>
      <w:spacing w:before="240" w:after="60"/>
      <w:outlineLvl w:val="6"/>
    </w:pPr>
  </w:style>
  <w:style w:type="paragraph" w:styleId="8">
    <w:name w:val="heading 8"/>
    <w:basedOn w:val="a0"/>
    <w:next w:val="a0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ind w:left="6372"/>
      <w:jc w:val="center"/>
    </w:pPr>
    <w:rPr>
      <w:rFonts w:ascii="Arial" w:hAnsi="Arial"/>
      <w:b/>
      <w:sz w:val="32"/>
      <w:szCs w:val="20"/>
    </w:rPr>
  </w:style>
  <w:style w:type="paragraph" w:customStyle="1" w:styleId="1">
    <w:name w:val="Обычный1"/>
  </w:style>
  <w:style w:type="table" w:styleId="a5">
    <w:name w:val="Table Grid"/>
    <w:basedOn w:val="a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pPr>
      <w:numPr>
        <w:numId w:val="1"/>
      </w:numPr>
      <w:ind w:left="-1" w:hanging="1"/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all1">
    <w:name w:val="small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mallgray1">
    <w:name w:val="smallgray1"/>
    <w:rPr>
      <w:rFonts w:ascii="Verdana" w:hAnsi="Verdana" w:hint="default"/>
      <w:color w:val="888888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7">
    <w:name w:val="Strong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ody Text"/>
    <w:basedOn w:val="a0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0"/>
    <w:rPr>
      <w:rFonts w:ascii="Arial" w:hAnsi="Arial"/>
      <w:sz w:val="28"/>
      <w:szCs w:val="20"/>
    </w:rPr>
  </w:style>
  <w:style w:type="paragraph" w:styleId="21">
    <w:name w:val="Body Text Indent 2"/>
    <w:basedOn w:val="a0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9">
    <w:name w:val="footnote text"/>
    <w:basedOn w:val="a0"/>
    <w:rPr>
      <w:sz w:val="20"/>
      <w:szCs w:val="20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header"/>
    <w:basedOn w:val="a0"/>
    <w:pPr>
      <w:tabs>
        <w:tab w:val="center" w:pos="4677"/>
        <w:tab w:val="right" w:pos="9355"/>
      </w:tabs>
    </w:pPr>
  </w:style>
  <w:style w:type="character" w:styleId="ac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e">
    <w:name w:val="Стильдис"/>
    <w:basedOn w:val="a0"/>
    <w:pPr>
      <w:spacing w:line="360" w:lineRule="auto"/>
    </w:p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character" w:customStyle="1" w:styleId="af0">
    <w:name w:val="Основной текст_"/>
    <w:rPr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9">
    <w:name w:val="Основной текст9"/>
    <w:basedOn w:val="a0"/>
    <w:pPr>
      <w:widowControl w:val="0"/>
      <w:shd w:val="clear" w:color="auto" w:fill="FFFFFF"/>
      <w:spacing w:before="180" w:after="720" w:line="350" w:lineRule="atLeast"/>
      <w:ind w:hanging="1220"/>
    </w:pPr>
    <w:rPr>
      <w:sz w:val="15"/>
      <w:szCs w:val="15"/>
    </w:rPr>
  </w:style>
  <w:style w:type="character" w:customStyle="1" w:styleId="af1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8pt">
    <w:name w:val="Основной текст + 8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50">
    <w:name w:val="Основной текст (5)_"/>
    <w:rPr>
      <w:i/>
      <w:iCs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af2">
    <w:name w:val="Основной текст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51">
    <w:name w:val="Основной текст (5)"/>
    <w:basedOn w:val="a0"/>
    <w:pPr>
      <w:widowControl w:val="0"/>
      <w:shd w:val="clear" w:color="auto" w:fill="FFFFFF"/>
      <w:spacing w:line="274" w:lineRule="atLeast"/>
      <w:ind w:hanging="320"/>
      <w:jc w:val="both"/>
    </w:pPr>
    <w:rPr>
      <w:i/>
      <w:iCs/>
      <w:sz w:val="16"/>
      <w:szCs w:val="16"/>
    </w:rPr>
  </w:style>
  <w:style w:type="paragraph" w:customStyle="1" w:styleId="12">
    <w:name w:val="Текст1"/>
    <w:basedOn w:val="a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0"/>
    <w:uiPriority w:val="34"/>
    <w:qFormat/>
    <w:pPr>
      <w:ind w:left="720"/>
      <w:contextualSpacing/>
    </w:pPr>
  </w:style>
  <w:style w:type="paragraph" w:styleId="af4">
    <w:name w:val="Normal (Web)"/>
    <w:basedOn w:val="a0"/>
    <w:uiPriority w:val="99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FontStyle11">
    <w:name w:val="Font Style11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6">
    <w:name w:val="Font Style1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8">
    <w:name w:val="Style108"/>
    <w:basedOn w:val="a0"/>
    <w:pPr>
      <w:widowControl w:val="0"/>
      <w:autoSpaceDE w:val="0"/>
      <w:autoSpaceDN w:val="0"/>
      <w:adjustRightInd w:val="0"/>
      <w:spacing w:line="322" w:lineRule="atLeast"/>
      <w:ind w:firstLine="706"/>
      <w:jc w:val="both"/>
    </w:pPr>
  </w:style>
  <w:style w:type="paragraph" w:customStyle="1" w:styleId="yiv6550468895western">
    <w:name w:val="yiv6550468895western"/>
    <w:basedOn w:val="a0"/>
    <w:pPr>
      <w:spacing w:before="100" w:beforeAutospacing="1" w:after="100" w:afterAutospacing="1"/>
    </w:p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3">
    <w:name w:val="Основной текст с отступом1"/>
    <w:aliases w:val="Знак"/>
    <w:basedOn w:val="a0"/>
    <w:pPr>
      <w:spacing w:after="120"/>
      <w:ind w:left="283"/>
    </w:pPr>
    <w:rPr>
      <w:lang w:val="uz-Cyrl-UZ" w:eastAsia="uz-Cyrl-UZ"/>
    </w:rPr>
  </w:style>
  <w:style w:type="character" w:customStyle="1" w:styleId="BodyTextIndentChar">
    <w:name w:val="Body Text Indent Char"/>
    <w:aliases w:val="Знак Char"/>
    <w:rPr>
      <w:w w:val="100"/>
      <w:position w:val="-1"/>
      <w:sz w:val="24"/>
      <w:szCs w:val="24"/>
      <w:effect w:val="none"/>
      <w:vertAlign w:val="baseline"/>
      <w:cs w:val="0"/>
      <w:em w:val="none"/>
      <w:lang w:val="uz-Cyrl-UZ" w:eastAsia="uz-Cyrl-UZ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a2"/>
    <w:tblPr>
      <w:tblStyleRowBandSize w:val="1"/>
      <w:tblStyleColBandSize w:val="1"/>
    </w:tblPr>
  </w:style>
  <w:style w:type="table" w:customStyle="1" w:styleId="af7">
    <w:basedOn w:val="a2"/>
    <w:tblPr>
      <w:tblStyleRowBandSize w:val="1"/>
      <w:tblStyleColBandSize w:val="1"/>
    </w:tblPr>
  </w:style>
  <w:style w:type="table" w:customStyle="1" w:styleId="af8">
    <w:basedOn w:val="a2"/>
    <w:tblPr>
      <w:tblStyleRowBandSize w:val="1"/>
      <w:tblStyleColBandSize w:val="1"/>
    </w:tblPr>
  </w:style>
  <w:style w:type="table" w:customStyle="1" w:styleId="af9">
    <w:basedOn w:val="a2"/>
    <w:tblPr>
      <w:tblStyleRowBandSize w:val="1"/>
      <w:tblStyleColBandSize w:val="1"/>
    </w:tblPr>
  </w:style>
  <w:style w:type="table" w:customStyle="1" w:styleId="afa">
    <w:basedOn w:val="a2"/>
    <w:tblPr>
      <w:tblStyleRowBandSize w:val="1"/>
      <w:tblStyleColBandSize w:val="1"/>
    </w:tblPr>
  </w:style>
  <w:style w:type="table" w:customStyle="1" w:styleId="afb">
    <w:basedOn w:val="a2"/>
    <w:tblPr>
      <w:tblStyleRowBandSize w:val="1"/>
      <w:tblStyleColBandSize w:val="1"/>
    </w:tblPr>
  </w:style>
  <w:style w:type="paragraph" w:styleId="afc">
    <w:name w:val="annotation text"/>
    <w:basedOn w:val="a0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1"/>
    <w:link w:val="afc"/>
    <w:uiPriority w:val="99"/>
    <w:semiHidden/>
    <w:rPr>
      <w:position w:val="-1"/>
      <w:lang w:eastAsia="ru-RU"/>
    </w:rPr>
  </w:style>
  <w:style w:type="character" w:styleId="afe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caaieiaie4">
    <w:name w:val="caaieiaie 4"/>
    <w:basedOn w:val="a0"/>
    <w:next w:val="a0"/>
    <w:rsid w:val="006B78D8"/>
    <w:pPr>
      <w:keepNext/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position w:val="0"/>
      <w:sz w:val="20"/>
      <w:szCs w:val="20"/>
    </w:rPr>
  </w:style>
  <w:style w:type="paragraph" w:customStyle="1" w:styleId="Style22">
    <w:name w:val="Style22"/>
    <w:basedOn w:val="a0"/>
    <w:rsid w:val="00A2105E"/>
    <w:pPr>
      <w:widowControl w:val="0"/>
      <w:suppressAutoHyphens w:val="0"/>
      <w:autoSpaceDE w:val="0"/>
      <w:autoSpaceDN w:val="0"/>
      <w:adjustRightInd w:val="0"/>
      <w:spacing w:line="281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95">
    <w:name w:val="Style95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158">
    <w:name w:val="Style158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character" w:customStyle="1" w:styleId="FontStyle251">
    <w:name w:val="Font Style251"/>
    <w:rsid w:val="00A2105E"/>
    <w:rPr>
      <w:rFonts w:ascii="Lucida Sans Unicode" w:hAnsi="Lucida Sans Unicode" w:cs="Lucida Sans Unicode"/>
      <w:sz w:val="16"/>
      <w:szCs w:val="16"/>
    </w:rPr>
  </w:style>
  <w:style w:type="character" w:customStyle="1" w:styleId="FontStyle271">
    <w:name w:val="Font Style271"/>
    <w:rsid w:val="00A2105E"/>
    <w:rPr>
      <w:rFonts w:ascii="Lucida Sans Unicode" w:hAnsi="Lucida Sans Unicode" w:cs="Lucida Sans Unicode"/>
      <w:b/>
      <w:bCs/>
      <w:spacing w:val="-10"/>
      <w:sz w:val="22"/>
      <w:szCs w:val="22"/>
    </w:rPr>
  </w:style>
  <w:style w:type="character" w:customStyle="1" w:styleId="FontStyle282">
    <w:name w:val="Font Style282"/>
    <w:rsid w:val="00A2105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apple-converted-space">
    <w:name w:val="apple-converted-space"/>
    <w:basedOn w:val="a1"/>
    <w:rsid w:val="006E7470"/>
  </w:style>
  <w:style w:type="character" w:customStyle="1" w:styleId="11">
    <w:name w:val="Заголовок 1 Знак"/>
    <w:basedOn w:val="a1"/>
    <w:link w:val="10"/>
    <w:locked/>
    <w:rsid w:val="00DC2B6C"/>
    <w:rPr>
      <w:rFonts w:ascii="Times" w:hAnsi="Times" w:cs="Times"/>
      <w:b/>
      <w:bCs/>
      <w:i/>
      <w:iCs/>
      <w:color w:val="0040CC"/>
      <w:kern w:val="36"/>
      <w:position w:val="-1"/>
      <w:sz w:val="27"/>
      <w:szCs w:val="27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8F5C2F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rsid w:val="008F5C2F"/>
    <w:rPr>
      <w:position w:val="-1"/>
      <w:lang w:eastAsia="ru-RU"/>
    </w:rPr>
  </w:style>
  <w:style w:type="character" w:customStyle="1" w:styleId="st">
    <w:name w:val="st"/>
    <w:basedOn w:val="a1"/>
    <w:rsid w:val="006261C5"/>
  </w:style>
  <w:style w:type="character" w:styleId="aff1">
    <w:name w:val="Emphasis"/>
    <w:basedOn w:val="a1"/>
    <w:uiPriority w:val="20"/>
    <w:qFormat/>
    <w:rsid w:val="006261C5"/>
    <w:rPr>
      <w:i/>
      <w:iCs/>
    </w:rPr>
  </w:style>
  <w:style w:type="table" w:customStyle="1" w:styleId="aff2">
    <w:basedOn w:val="a2"/>
    <w:tblPr>
      <w:tblStyleRowBandSize w:val="1"/>
      <w:tblStyleColBandSize w:val="1"/>
    </w:tblPr>
  </w:style>
  <w:style w:type="table" w:customStyle="1" w:styleId="aff3">
    <w:basedOn w:val="a2"/>
    <w:tblPr>
      <w:tblStyleRowBandSize w:val="1"/>
      <w:tblStyleColBandSize w:val="1"/>
    </w:tblPr>
  </w:style>
  <w:style w:type="table" w:customStyle="1" w:styleId="af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AE4EC4"/>
    <w:pPr>
      <w:suppressAutoHyphens w:val="0"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lang w:val="en-GB" w:eastAsia="en-US"/>
    </w:rPr>
  </w:style>
  <w:style w:type="character" w:customStyle="1" w:styleId="FontStyle50">
    <w:name w:val="Font Style50"/>
    <w:rsid w:val="00091505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0"/>
    <w:uiPriority w:val="99"/>
    <w:rsid w:val="00091505"/>
    <w:pPr>
      <w:widowControl w:val="0"/>
      <w:suppressAutoHyphens w:val="0"/>
      <w:autoSpaceDE w:val="0"/>
      <w:autoSpaceDN w:val="0"/>
      <w:adjustRightInd w:val="0"/>
      <w:spacing w:line="322" w:lineRule="exact"/>
      <w:ind w:leftChars="0" w:left="0" w:firstLineChars="0" w:firstLine="715"/>
      <w:jc w:val="both"/>
      <w:textDirection w:val="lrTb"/>
      <w:textAlignment w:val="auto"/>
      <w:outlineLvl w:val="9"/>
    </w:pPr>
    <w:rPr>
      <w:position w:val="0"/>
    </w:rPr>
  </w:style>
  <w:style w:type="paragraph" w:customStyle="1" w:styleId="Style5">
    <w:name w:val="Style5"/>
    <w:basedOn w:val="a0"/>
    <w:rsid w:val="000260FB"/>
    <w:pPr>
      <w:widowControl w:val="0"/>
      <w:suppressAutoHyphens w:val="0"/>
      <w:autoSpaceDE w:val="0"/>
      <w:autoSpaceDN w:val="0"/>
      <w:adjustRightInd w:val="0"/>
      <w:spacing w:line="323" w:lineRule="exact"/>
      <w:ind w:leftChars="0" w:left="0" w:firstLineChars="0" w:firstLine="365"/>
      <w:jc w:val="both"/>
      <w:textDirection w:val="lrTb"/>
      <w:textAlignment w:val="auto"/>
      <w:outlineLvl w:val="9"/>
    </w:pPr>
    <w:rPr>
      <w:position w:val="0"/>
    </w:rPr>
  </w:style>
  <w:style w:type="paragraph" w:customStyle="1" w:styleId="22">
    <w:name w:val="Красная строка2"/>
    <w:basedOn w:val="a8"/>
    <w:rsid w:val="006B5218"/>
    <w:pPr>
      <w:spacing w:after="140" w:line="276" w:lineRule="auto"/>
      <w:ind w:leftChars="0" w:left="0" w:firstLineChars="0" w:firstLine="283"/>
      <w:jc w:val="left"/>
      <w:textDirection w:val="lrTb"/>
      <w:textAlignment w:val="auto"/>
      <w:outlineLvl w:val="9"/>
    </w:pPr>
    <w:rPr>
      <w:rFonts w:ascii="Liberation Serif" w:eastAsia="WenQuanYi Micro Hei" w:hAnsi="Liberation Serif" w:cs="Lohit Devanagari"/>
      <w:kern w:val="2"/>
      <w:position w:val="0"/>
      <w:sz w:val="24"/>
      <w:szCs w:val="24"/>
      <w:lang w:eastAsia="zh-CN" w:bidi="hi-IN"/>
    </w:rPr>
  </w:style>
  <w:style w:type="paragraph" w:customStyle="1" w:styleId="40">
    <w:name w:val="Красная строка4"/>
    <w:basedOn w:val="a8"/>
    <w:rsid w:val="006B5218"/>
    <w:pPr>
      <w:spacing w:after="140" w:line="276" w:lineRule="auto"/>
      <w:ind w:leftChars="0" w:left="0" w:firstLineChars="0" w:firstLine="283"/>
      <w:jc w:val="left"/>
      <w:textDirection w:val="lrTb"/>
      <w:textAlignment w:val="auto"/>
      <w:outlineLvl w:val="9"/>
    </w:pPr>
    <w:rPr>
      <w:rFonts w:ascii="Liberation Serif" w:eastAsia="WenQuanYi Micro Hei" w:hAnsi="Liberation Serif" w:cs="Lohit Devanagari"/>
      <w:kern w:val="2"/>
      <w:position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6p5bFANIqkJubhWbCP0ImBj5Q==">AMUW2mWk7apTYjA+lyGz9Xm+xpgdQ+d6h6P0wKkIhXVnHHc/PRd2nXHerwFeHQZV4il03OgXaI2LuKCFoJGKZ/b1ONZoO/HlCKFLsCVwfXkbfd9U5gSCYhTb+CESgSIi9UR9WYxFs32C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Елена Бетеня</cp:lastModifiedBy>
  <cp:revision>8</cp:revision>
  <cp:lastPrinted>2023-02-01T06:14:00Z</cp:lastPrinted>
  <dcterms:created xsi:type="dcterms:W3CDTF">2023-01-27T11:55:00Z</dcterms:created>
  <dcterms:modified xsi:type="dcterms:W3CDTF">2023-03-03T08:02:00Z</dcterms:modified>
</cp:coreProperties>
</file>