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C0C" w:rsidRPr="005973D2" w:rsidRDefault="00334C0C" w:rsidP="00334C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973D2">
        <w:rPr>
          <w:rFonts w:ascii="Times New Roman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:rsidR="00334C0C" w:rsidRPr="005973D2" w:rsidRDefault="00334C0C" w:rsidP="00334C0C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Учебно-методическое объединение по гуманитарному образованию</w:t>
      </w:r>
    </w:p>
    <w:p w:rsidR="00334C0C" w:rsidRPr="005973D2" w:rsidRDefault="00334C0C" w:rsidP="00334C0C">
      <w:pPr>
        <w:ind w:left="4253"/>
        <w:rPr>
          <w:rFonts w:ascii="Times New Roman" w:hAnsi="Times New Roman" w:cs="Times New Roman"/>
          <w:b/>
          <w:sz w:val="28"/>
          <w:szCs w:val="28"/>
        </w:rPr>
      </w:pPr>
    </w:p>
    <w:p w:rsidR="00334C0C" w:rsidRPr="005973D2" w:rsidRDefault="00334C0C" w:rsidP="00334C0C">
      <w:pPr>
        <w:ind w:left="4253"/>
        <w:rPr>
          <w:rFonts w:ascii="Times New Roman" w:hAnsi="Times New Roman" w:cs="Times New Roman"/>
          <w:b/>
          <w:sz w:val="28"/>
          <w:szCs w:val="28"/>
        </w:rPr>
      </w:pPr>
    </w:p>
    <w:p w:rsidR="00334C0C" w:rsidRPr="005973D2" w:rsidRDefault="00334C0C" w:rsidP="00334C0C">
      <w:pPr>
        <w:ind w:left="5103"/>
        <w:rPr>
          <w:rFonts w:ascii="Times New Roman" w:hAnsi="Times New Roman" w:cs="Times New Roman"/>
          <w:b/>
          <w:sz w:val="28"/>
          <w:szCs w:val="28"/>
        </w:rPr>
      </w:pPr>
      <w:r w:rsidRPr="005973D2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334C0C" w:rsidRPr="005973D2" w:rsidRDefault="00334C0C" w:rsidP="00334C0C">
      <w:pPr>
        <w:ind w:left="5103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Первый заместитель Министра</w:t>
      </w:r>
    </w:p>
    <w:p w:rsidR="00334C0C" w:rsidRPr="005973D2" w:rsidRDefault="00334C0C" w:rsidP="00334C0C">
      <w:pPr>
        <w:ind w:left="5103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образования Республики Беларусь</w:t>
      </w:r>
    </w:p>
    <w:p w:rsidR="00334C0C" w:rsidRPr="005973D2" w:rsidRDefault="00334C0C" w:rsidP="00334C0C">
      <w:pPr>
        <w:ind w:left="5103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_______________ А.Г.Баханович</w:t>
      </w:r>
    </w:p>
    <w:p w:rsidR="00334C0C" w:rsidRPr="005973D2" w:rsidRDefault="00334C0C" w:rsidP="00334C0C">
      <w:pPr>
        <w:ind w:left="5103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_______________</w:t>
      </w:r>
    </w:p>
    <w:p w:rsidR="00334C0C" w:rsidRPr="005973D2" w:rsidRDefault="00334C0C" w:rsidP="00334C0C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334C0C" w:rsidRPr="005973D2" w:rsidRDefault="00334C0C" w:rsidP="00334C0C">
      <w:pPr>
        <w:ind w:left="5103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Регистрационный № ____________</w:t>
      </w:r>
    </w:p>
    <w:p w:rsidR="00334C0C" w:rsidRPr="005973D2" w:rsidRDefault="00334C0C" w:rsidP="00334C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4C0C" w:rsidRPr="005973D2" w:rsidRDefault="00334C0C" w:rsidP="00334C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7BB0" w:rsidRPr="005973D2" w:rsidRDefault="00082810" w:rsidP="00082810">
      <w:pPr>
        <w:pStyle w:val="32"/>
        <w:shd w:val="clear" w:color="auto" w:fill="auto"/>
        <w:spacing w:after="203" w:line="360" w:lineRule="exact"/>
        <w:rPr>
          <w:b/>
          <w:bCs/>
          <w:i w:val="0"/>
          <w:iCs w:val="0"/>
          <w:sz w:val="28"/>
          <w:szCs w:val="28"/>
        </w:rPr>
      </w:pPr>
      <w:r w:rsidRPr="005973D2">
        <w:rPr>
          <w:b/>
          <w:bCs/>
          <w:i w:val="0"/>
          <w:iCs w:val="0"/>
          <w:sz w:val="28"/>
          <w:szCs w:val="28"/>
        </w:rPr>
        <w:t>ЭКОЛОГИЧЕСКОЕ ПРАВО</w:t>
      </w:r>
    </w:p>
    <w:p w:rsidR="00907BB0" w:rsidRPr="005973D2" w:rsidRDefault="00082810" w:rsidP="004E4CFE">
      <w:pPr>
        <w:pStyle w:val="42"/>
        <w:shd w:val="clear" w:color="auto" w:fill="auto"/>
        <w:spacing w:before="0" w:after="0" w:line="240" w:lineRule="auto"/>
        <w:rPr>
          <w:sz w:val="28"/>
          <w:szCs w:val="28"/>
        </w:rPr>
      </w:pPr>
      <w:r w:rsidRPr="005973D2">
        <w:rPr>
          <w:sz w:val="28"/>
          <w:szCs w:val="28"/>
        </w:rPr>
        <w:t>Примерная у</w:t>
      </w:r>
      <w:r w:rsidR="005D0FF7" w:rsidRPr="005973D2">
        <w:rPr>
          <w:sz w:val="28"/>
          <w:szCs w:val="28"/>
        </w:rPr>
        <w:t xml:space="preserve">чебная программа </w:t>
      </w:r>
      <w:r w:rsidRPr="005973D2">
        <w:rPr>
          <w:sz w:val="28"/>
          <w:szCs w:val="28"/>
        </w:rPr>
        <w:t>по учебной дисциплине</w:t>
      </w:r>
      <w:r w:rsidR="005D0FF7" w:rsidRPr="005973D2">
        <w:rPr>
          <w:sz w:val="28"/>
          <w:szCs w:val="28"/>
        </w:rPr>
        <w:br/>
        <w:t>для специальност</w:t>
      </w:r>
      <w:r w:rsidRPr="005973D2">
        <w:rPr>
          <w:sz w:val="28"/>
          <w:szCs w:val="28"/>
        </w:rPr>
        <w:t>ей</w:t>
      </w:r>
      <w:r w:rsidR="005D0FF7" w:rsidRPr="005973D2">
        <w:rPr>
          <w:sz w:val="28"/>
          <w:szCs w:val="28"/>
        </w:rPr>
        <w:t>:</w:t>
      </w:r>
    </w:p>
    <w:p w:rsidR="004E4CFE" w:rsidRPr="005973D2" w:rsidRDefault="004E4CFE" w:rsidP="004E4CFE">
      <w:pPr>
        <w:pStyle w:val="42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907BB0" w:rsidRPr="005973D2" w:rsidRDefault="00082810" w:rsidP="004E4CFE">
      <w:pPr>
        <w:pStyle w:val="42"/>
        <w:shd w:val="clear" w:color="auto" w:fill="auto"/>
        <w:spacing w:before="0" w:after="0" w:line="240" w:lineRule="auto"/>
        <w:rPr>
          <w:sz w:val="28"/>
          <w:szCs w:val="28"/>
        </w:rPr>
      </w:pPr>
      <w:r w:rsidRPr="005973D2">
        <w:rPr>
          <w:sz w:val="28"/>
          <w:szCs w:val="28"/>
        </w:rPr>
        <w:t>6</w:t>
      </w:r>
      <w:r w:rsidR="005D0FF7" w:rsidRPr="005973D2">
        <w:rPr>
          <w:sz w:val="28"/>
          <w:szCs w:val="28"/>
        </w:rPr>
        <w:t>-</w:t>
      </w:r>
      <w:r w:rsidRPr="005973D2">
        <w:rPr>
          <w:sz w:val="28"/>
          <w:szCs w:val="28"/>
        </w:rPr>
        <w:t>05-0421-</w:t>
      </w:r>
      <w:r w:rsidR="005D0FF7" w:rsidRPr="005973D2">
        <w:rPr>
          <w:sz w:val="28"/>
          <w:szCs w:val="28"/>
        </w:rPr>
        <w:t>0</w:t>
      </w:r>
      <w:r w:rsidRPr="005973D2">
        <w:rPr>
          <w:sz w:val="28"/>
          <w:szCs w:val="28"/>
        </w:rPr>
        <w:t>1</w:t>
      </w:r>
      <w:r w:rsidR="005D0FF7" w:rsidRPr="005973D2">
        <w:rPr>
          <w:sz w:val="28"/>
          <w:szCs w:val="28"/>
        </w:rPr>
        <w:t xml:space="preserve"> Правоведение</w:t>
      </w:r>
    </w:p>
    <w:p w:rsidR="00907BB0" w:rsidRPr="005973D2" w:rsidRDefault="00082810" w:rsidP="004E4CFE">
      <w:pPr>
        <w:pStyle w:val="42"/>
        <w:shd w:val="clear" w:color="auto" w:fill="auto"/>
        <w:spacing w:before="0" w:after="0" w:line="240" w:lineRule="auto"/>
        <w:rPr>
          <w:sz w:val="28"/>
          <w:szCs w:val="28"/>
        </w:rPr>
      </w:pPr>
      <w:r w:rsidRPr="005973D2">
        <w:rPr>
          <w:sz w:val="28"/>
          <w:szCs w:val="28"/>
        </w:rPr>
        <w:t xml:space="preserve">6-05-0421-03 </w:t>
      </w:r>
      <w:r w:rsidR="005D0FF7" w:rsidRPr="005973D2">
        <w:rPr>
          <w:sz w:val="28"/>
          <w:szCs w:val="28"/>
        </w:rPr>
        <w:t>Экономическое право</w:t>
      </w:r>
    </w:p>
    <w:p w:rsidR="00BA0427" w:rsidRPr="005973D2" w:rsidRDefault="00BA0427" w:rsidP="004E4CFE">
      <w:pPr>
        <w:pStyle w:val="42"/>
        <w:shd w:val="clear" w:color="auto" w:fill="auto"/>
        <w:spacing w:before="0" w:after="0" w:line="240" w:lineRule="auto"/>
        <w:rPr>
          <w:rStyle w:val="51"/>
          <w:b w:val="0"/>
          <w:bCs w:val="0"/>
          <w:sz w:val="28"/>
          <w:szCs w:val="28"/>
        </w:rPr>
      </w:pPr>
    </w:p>
    <w:tbl>
      <w:tblPr>
        <w:tblStyle w:val="af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785"/>
      </w:tblGrid>
      <w:tr w:rsidR="006A120F" w:rsidRPr="005973D2" w:rsidTr="00334C0C">
        <w:tc>
          <w:tcPr>
            <w:tcW w:w="4962" w:type="dxa"/>
          </w:tcPr>
          <w:p w:rsidR="00573A05" w:rsidRPr="005973D2" w:rsidRDefault="00573A05" w:rsidP="00573A05">
            <w:pPr>
              <w:pStyle w:val="42"/>
              <w:spacing w:before="0" w:after="0" w:line="240" w:lineRule="auto"/>
              <w:jc w:val="left"/>
              <w:rPr>
                <w:rStyle w:val="51"/>
                <w:sz w:val="28"/>
                <w:szCs w:val="28"/>
              </w:rPr>
            </w:pPr>
            <w:r w:rsidRPr="005973D2">
              <w:rPr>
                <w:rStyle w:val="51"/>
                <w:sz w:val="28"/>
                <w:szCs w:val="28"/>
              </w:rPr>
              <w:t>СОГЛАСОВАНО</w:t>
            </w:r>
          </w:p>
          <w:p w:rsidR="00573A05" w:rsidRPr="005973D2" w:rsidRDefault="00573A05" w:rsidP="00573A05">
            <w:pPr>
              <w:pStyle w:val="42"/>
              <w:spacing w:before="0" w:after="0" w:line="240" w:lineRule="auto"/>
              <w:jc w:val="left"/>
              <w:rPr>
                <w:rStyle w:val="51"/>
                <w:b w:val="0"/>
                <w:bCs w:val="0"/>
                <w:sz w:val="28"/>
                <w:szCs w:val="28"/>
              </w:rPr>
            </w:pPr>
            <w:r w:rsidRPr="005973D2">
              <w:rPr>
                <w:rStyle w:val="51"/>
                <w:b w:val="0"/>
                <w:bCs w:val="0"/>
                <w:sz w:val="28"/>
                <w:szCs w:val="28"/>
              </w:rPr>
              <w:t>Председатель Учебно-методического</w:t>
            </w:r>
          </w:p>
          <w:p w:rsidR="00573A05" w:rsidRPr="005973D2" w:rsidRDefault="00573A05" w:rsidP="00573A05">
            <w:pPr>
              <w:pStyle w:val="42"/>
              <w:spacing w:before="0" w:after="0" w:line="240" w:lineRule="auto"/>
              <w:jc w:val="left"/>
              <w:rPr>
                <w:rStyle w:val="51"/>
                <w:b w:val="0"/>
                <w:bCs w:val="0"/>
                <w:sz w:val="28"/>
                <w:szCs w:val="28"/>
              </w:rPr>
            </w:pPr>
            <w:r w:rsidRPr="005973D2">
              <w:rPr>
                <w:rStyle w:val="51"/>
                <w:b w:val="0"/>
                <w:bCs w:val="0"/>
                <w:sz w:val="28"/>
                <w:szCs w:val="28"/>
              </w:rPr>
              <w:t>объединения по гуманитарному</w:t>
            </w:r>
          </w:p>
          <w:p w:rsidR="00573A05" w:rsidRPr="005973D2" w:rsidRDefault="00573A05" w:rsidP="00573A05">
            <w:pPr>
              <w:pStyle w:val="42"/>
              <w:spacing w:before="0" w:after="0" w:line="240" w:lineRule="auto"/>
              <w:jc w:val="left"/>
              <w:rPr>
                <w:rStyle w:val="51"/>
                <w:b w:val="0"/>
                <w:bCs w:val="0"/>
                <w:sz w:val="28"/>
                <w:szCs w:val="28"/>
              </w:rPr>
            </w:pPr>
            <w:r w:rsidRPr="005973D2">
              <w:rPr>
                <w:rStyle w:val="51"/>
                <w:b w:val="0"/>
                <w:bCs w:val="0"/>
                <w:sz w:val="28"/>
                <w:szCs w:val="28"/>
              </w:rPr>
              <w:t>образованию</w:t>
            </w:r>
          </w:p>
          <w:p w:rsidR="00573A05" w:rsidRPr="005973D2" w:rsidRDefault="00573A05" w:rsidP="00573A05">
            <w:pPr>
              <w:pStyle w:val="42"/>
              <w:spacing w:before="0" w:after="0" w:line="240" w:lineRule="auto"/>
              <w:jc w:val="left"/>
              <w:rPr>
                <w:rStyle w:val="51"/>
                <w:b w:val="0"/>
                <w:bCs w:val="0"/>
                <w:sz w:val="28"/>
                <w:szCs w:val="28"/>
              </w:rPr>
            </w:pPr>
            <w:r w:rsidRPr="005973D2">
              <w:rPr>
                <w:rStyle w:val="51"/>
                <w:b w:val="0"/>
                <w:bCs w:val="0"/>
                <w:sz w:val="28"/>
                <w:szCs w:val="28"/>
              </w:rPr>
              <w:t>______________</w:t>
            </w:r>
            <w:r w:rsidRPr="00863321">
              <w:rPr>
                <w:rStyle w:val="51"/>
                <w:b w:val="0"/>
                <w:bCs w:val="0"/>
                <w:color w:val="auto"/>
                <w:sz w:val="28"/>
                <w:szCs w:val="28"/>
              </w:rPr>
              <w:t xml:space="preserve">О.Г. </w:t>
            </w:r>
            <w:r w:rsidRPr="00863321">
              <w:rPr>
                <w:rStyle w:val="51"/>
                <w:b w:val="0"/>
                <w:bCs w:val="0"/>
                <w:sz w:val="28"/>
                <w:szCs w:val="28"/>
              </w:rPr>
              <w:t>Прохоренко</w:t>
            </w:r>
          </w:p>
          <w:p w:rsidR="004E4CFE" w:rsidRPr="005973D2" w:rsidRDefault="00573A05" w:rsidP="00573A05">
            <w:pPr>
              <w:pStyle w:val="42"/>
              <w:shd w:val="clear" w:color="auto" w:fill="auto"/>
              <w:spacing w:before="0" w:after="0" w:line="240" w:lineRule="auto"/>
              <w:jc w:val="left"/>
              <w:rPr>
                <w:rStyle w:val="51"/>
                <w:b w:val="0"/>
                <w:bCs w:val="0"/>
                <w:sz w:val="28"/>
                <w:szCs w:val="28"/>
              </w:rPr>
            </w:pPr>
            <w:r w:rsidRPr="005973D2">
              <w:rPr>
                <w:rStyle w:val="51"/>
                <w:b w:val="0"/>
                <w:bCs w:val="0"/>
                <w:sz w:val="28"/>
                <w:szCs w:val="28"/>
              </w:rPr>
              <w:t>______________</w:t>
            </w:r>
          </w:p>
          <w:p w:rsidR="004E4CFE" w:rsidRPr="005973D2" w:rsidRDefault="004E4CFE" w:rsidP="004E4CFE">
            <w:pPr>
              <w:pStyle w:val="42"/>
              <w:shd w:val="clear" w:color="auto" w:fill="auto"/>
              <w:spacing w:before="0" w:after="0" w:line="240" w:lineRule="auto"/>
              <w:jc w:val="left"/>
              <w:rPr>
                <w:rStyle w:val="51"/>
                <w:sz w:val="28"/>
                <w:szCs w:val="28"/>
              </w:rPr>
            </w:pPr>
          </w:p>
        </w:tc>
        <w:tc>
          <w:tcPr>
            <w:tcW w:w="4785" w:type="dxa"/>
          </w:tcPr>
          <w:p w:rsidR="004E4CFE" w:rsidRPr="005973D2" w:rsidRDefault="004E4CFE" w:rsidP="004E4CFE">
            <w:pPr>
              <w:pStyle w:val="42"/>
              <w:spacing w:before="0" w:after="0" w:line="240" w:lineRule="auto"/>
              <w:jc w:val="left"/>
              <w:rPr>
                <w:rStyle w:val="51"/>
                <w:sz w:val="28"/>
                <w:szCs w:val="28"/>
              </w:rPr>
            </w:pPr>
            <w:r w:rsidRPr="005973D2">
              <w:rPr>
                <w:rStyle w:val="51"/>
                <w:sz w:val="28"/>
                <w:szCs w:val="28"/>
              </w:rPr>
              <w:t>СОГЛАСОВАНО</w:t>
            </w:r>
          </w:p>
          <w:p w:rsidR="004E4CFE" w:rsidRPr="005973D2" w:rsidRDefault="004E4CFE" w:rsidP="004E4CFE">
            <w:pPr>
              <w:pStyle w:val="42"/>
              <w:spacing w:before="0" w:after="0" w:line="240" w:lineRule="auto"/>
              <w:jc w:val="left"/>
              <w:rPr>
                <w:rStyle w:val="51"/>
                <w:b w:val="0"/>
                <w:bCs w:val="0"/>
                <w:sz w:val="28"/>
                <w:szCs w:val="28"/>
              </w:rPr>
            </w:pPr>
            <w:r w:rsidRPr="005973D2">
              <w:rPr>
                <w:rStyle w:val="51"/>
                <w:b w:val="0"/>
                <w:bCs w:val="0"/>
                <w:sz w:val="28"/>
                <w:szCs w:val="28"/>
              </w:rPr>
              <w:t>Начальник Главного управления</w:t>
            </w:r>
          </w:p>
          <w:p w:rsidR="004E4CFE" w:rsidRPr="005973D2" w:rsidRDefault="004E4CFE" w:rsidP="004E4CFE">
            <w:pPr>
              <w:pStyle w:val="42"/>
              <w:spacing w:before="0" w:after="0" w:line="240" w:lineRule="auto"/>
              <w:jc w:val="left"/>
              <w:rPr>
                <w:rStyle w:val="51"/>
                <w:b w:val="0"/>
                <w:bCs w:val="0"/>
                <w:sz w:val="28"/>
                <w:szCs w:val="28"/>
              </w:rPr>
            </w:pPr>
            <w:r w:rsidRPr="005973D2">
              <w:rPr>
                <w:rStyle w:val="51"/>
                <w:b w:val="0"/>
                <w:bCs w:val="0"/>
                <w:sz w:val="28"/>
                <w:szCs w:val="28"/>
              </w:rPr>
              <w:t>профессионального образования</w:t>
            </w:r>
          </w:p>
          <w:p w:rsidR="004E4CFE" w:rsidRPr="005973D2" w:rsidRDefault="004E4CFE" w:rsidP="004E4CFE">
            <w:pPr>
              <w:pStyle w:val="42"/>
              <w:spacing w:before="0" w:after="0" w:line="240" w:lineRule="auto"/>
              <w:jc w:val="left"/>
              <w:rPr>
                <w:rStyle w:val="51"/>
                <w:b w:val="0"/>
                <w:bCs w:val="0"/>
                <w:sz w:val="28"/>
                <w:szCs w:val="28"/>
              </w:rPr>
            </w:pPr>
            <w:r w:rsidRPr="005973D2">
              <w:rPr>
                <w:rStyle w:val="51"/>
                <w:b w:val="0"/>
                <w:bCs w:val="0"/>
                <w:sz w:val="28"/>
                <w:szCs w:val="28"/>
              </w:rPr>
              <w:t>Министерства образования</w:t>
            </w:r>
          </w:p>
          <w:p w:rsidR="004E4CFE" w:rsidRPr="005973D2" w:rsidRDefault="004E4CFE" w:rsidP="004E4CFE">
            <w:pPr>
              <w:pStyle w:val="42"/>
              <w:spacing w:before="0" w:after="0" w:line="240" w:lineRule="auto"/>
              <w:jc w:val="left"/>
              <w:rPr>
                <w:rStyle w:val="51"/>
                <w:b w:val="0"/>
                <w:bCs w:val="0"/>
                <w:sz w:val="28"/>
                <w:szCs w:val="28"/>
              </w:rPr>
            </w:pPr>
            <w:r w:rsidRPr="005973D2">
              <w:rPr>
                <w:rStyle w:val="51"/>
                <w:b w:val="0"/>
                <w:bCs w:val="0"/>
                <w:sz w:val="28"/>
                <w:szCs w:val="28"/>
              </w:rPr>
              <w:t>Республики Беларусь</w:t>
            </w:r>
          </w:p>
          <w:p w:rsidR="004E4CFE" w:rsidRPr="005973D2" w:rsidRDefault="004E4CFE" w:rsidP="004E4CFE">
            <w:pPr>
              <w:pStyle w:val="42"/>
              <w:spacing w:before="0" w:after="0" w:line="240" w:lineRule="auto"/>
              <w:jc w:val="left"/>
              <w:rPr>
                <w:rStyle w:val="51"/>
                <w:b w:val="0"/>
                <w:bCs w:val="0"/>
                <w:sz w:val="28"/>
                <w:szCs w:val="28"/>
              </w:rPr>
            </w:pPr>
            <w:r w:rsidRPr="005973D2">
              <w:rPr>
                <w:rStyle w:val="51"/>
                <w:b w:val="0"/>
                <w:bCs w:val="0"/>
                <w:sz w:val="28"/>
                <w:szCs w:val="28"/>
              </w:rPr>
              <w:t>______________С.Н. Пищов</w:t>
            </w:r>
          </w:p>
          <w:p w:rsidR="004E4CFE" w:rsidRPr="005973D2" w:rsidRDefault="004E4CFE" w:rsidP="004E4CFE">
            <w:pPr>
              <w:pStyle w:val="42"/>
              <w:shd w:val="clear" w:color="auto" w:fill="auto"/>
              <w:spacing w:before="0" w:after="0" w:line="240" w:lineRule="auto"/>
              <w:jc w:val="left"/>
              <w:rPr>
                <w:rStyle w:val="51"/>
                <w:b w:val="0"/>
                <w:bCs w:val="0"/>
                <w:sz w:val="28"/>
                <w:szCs w:val="28"/>
              </w:rPr>
            </w:pPr>
            <w:r w:rsidRPr="005973D2">
              <w:rPr>
                <w:rStyle w:val="51"/>
                <w:b w:val="0"/>
                <w:bCs w:val="0"/>
                <w:sz w:val="28"/>
                <w:szCs w:val="28"/>
              </w:rPr>
              <w:t>______________</w:t>
            </w:r>
          </w:p>
          <w:p w:rsidR="004E4CFE" w:rsidRPr="005973D2" w:rsidRDefault="004E4CFE" w:rsidP="004E4CFE">
            <w:pPr>
              <w:pStyle w:val="42"/>
              <w:shd w:val="clear" w:color="auto" w:fill="auto"/>
              <w:spacing w:before="0" w:after="0" w:line="240" w:lineRule="auto"/>
              <w:jc w:val="left"/>
              <w:rPr>
                <w:rStyle w:val="51"/>
                <w:sz w:val="28"/>
                <w:szCs w:val="28"/>
              </w:rPr>
            </w:pPr>
          </w:p>
        </w:tc>
      </w:tr>
      <w:tr w:rsidR="006A120F" w:rsidRPr="005973D2" w:rsidTr="00334C0C">
        <w:tc>
          <w:tcPr>
            <w:tcW w:w="4962" w:type="dxa"/>
          </w:tcPr>
          <w:p w:rsidR="004E4CFE" w:rsidRPr="005973D2" w:rsidRDefault="004E4CFE" w:rsidP="00334C0C">
            <w:pPr>
              <w:pStyle w:val="42"/>
              <w:shd w:val="clear" w:color="auto" w:fill="auto"/>
              <w:spacing w:before="0" w:after="0" w:line="240" w:lineRule="auto"/>
              <w:jc w:val="left"/>
              <w:rPr>
                <w:rStyle w:val="51"/>
                <w:sz w:val="28"/>
                <w:szCs w:val="28"/>
              </w:rPr>
            </w:pPr>
          </w:p>
        </w:tc>
        <w:tc>
          <w:tcPr>
            <w:tcW w:w="4785" w:type="dxa"/>
          </w:tcPr>
          <w:p w:rsidR="004E4CFE" w:rsidRPr="005973D2" w:rsidRDefault="004E4CFE" w:rsidP="004E4CFE">
            <w:pPr>
              <w:pStyle w:val="42"/>
              <w:spacing w:before="0" w:after="0" w:line="240" w:lineRule="auto"/>
              <w:jc w:val="left"/>
              <w:rPr>
                <w:rStyle w:val="51"/>
                <w:sz w:val="28"/>
                <w:szCs w:val="28"/>
              </w:rPr>
            </w:pPr>
            <w:r w:rsidRPr="005973D2">
              <w:rPr>
                <w:rStyle w:val="51"/>
                <w:sz w:val="28"/>
                <w:szCs w:val="28"/>
              </w:rPr>
              <w:t>СОГЛАСОВАНО</w:t>
            </w:r>
          </w:p>
          <w:p w:rsidR="004E4CFE" w:rsidRPr="005973D2" w:rsidRDefault="004E4CFE" w:rsidP="004E4CFE">
            <w:pPr>
              <w:pStyle w:val="42"/>
              <w:spacing w:before="0" w:after="0" w:line="240" w:lineRule="auto"/>
              <w:jc w:val="left"/>
              <w:rPr>
                <w:rStyle w:val="51"/>
                <w:b w:val="0"/>
                <w:bCs w:val="0"/>
                <w:sz w:val="28"/>
                <w:szCs w:val="28"/>
              </w:rPr>
            </w:pPr>
            <w:r w:rsidRPr="005973D2">
              <w:rPr>
                <w:rStyle w:val="51"/>
                <w:b w:val="0"/>
                <w:bCs w:val="0"/>
                <w:sz w:val="28"/>
                <w:szCs w:val="28"/>
              </w:rPr>
              <w:t>Проректор по научно</w:t>
            </w:r>
            <w:r w:rsidR="006A120F" w:rsidRPr="005973D2">
              <w:rPr>
                <w:rStyle w:val="51"/>
                <w:b w:val="0"/>
                <w:bCs w:val="0"/>
                <w:sz w:val="28"/>
                <w:szCs w:val="28"/>
              </w:rPr>
              <w:t>-</w:t>
            </w:r>
            <w:r w:rsidRPr="005973D2">
              <w:rPr>
                <w:rStyle w:val="51"/>
                <w:b w:val="0"/>
                <w:bCs w:val="0"/>
                <w:sz w:val="28"/>
                <w:szCs w:val="28"/>
              </w:rPr>
              <w:t>методической работе</w:t>
            </w:r>
            <w:r w:rsidR="00334C0C" w:rsidRPr="005973D2">
              <w:rPr>
                <w:rStyle w:val="51"/>
                <w:b w:val="0"/>
                <w:bCs w:val="0"/>
                <w:sz w:val="28"/>
                <w:szCs w:val="28"/>
              </w:rPr>
              <w:t xml:space="preserve"> </w:t>
            </w:r>
            <w:r w:rsidRPr="005973D2">
              <w:rPr>
                <w:rStyle w:val="51"/>
                <w:b w:val="0"/>
                <w:bCs w:val="0"/>
                <w:sz w:val="28"/>
                <w:szCs w:val="28"/>
              </w:rPr>
              <w:t>Государственного учреждения</w:t>
            </w:r>
          </w:p>
          <w:p w:rsidR="004E4CFE" w:rsidRPr="005973D2" w:rsidRDefault="004E4CFE" w:rsidP="004E4CFE">
            <w:pPr>
              <w:pStyle w:val="42"/>
              <w:spacing w:before="0" w:after="0" w:line="240" w:lineRule="auto"/>
              <w:jc w:val="left"/>
              <w:rPr>
                <w:rStyle w:val="51"/>
                <w:b w:val="0"/>
                <w:bCs w:val="0"/>
                <w:sz w:val="28"/>
                <w:szCs w:val="28"/>
              </w:rPr>
            </w:pPr>
            <w:r w:rsidRPr="005973D2">
              <w:rPr>
                <w:rStyle w:val="51"/>
                <w:b w:val="0"/>
                <w:bCs w:val="0"/>
                <w:sz w:val="28"/>
                <w:szCs w:val="28"/>
              </w:rPr>
              <w:t>образования «Республиканский</w:t>
            </w:r>
          </w:p>
          <w:p w:rsidR="004E4CFE" w:rsidRPr="005973D2" w:rsidRDefault="004E4CFE" w:rsidP="004E4CFE">
            <w:pPr>
              <w:pStyle w:val="42"/>
              <w:spacing w:before="0" w:after="0" w:line="240" w:lineRule="auto"/>
              <w:jc w:val="left"/>
              <w:rPr>
                <w:rStyle w:val="51"/>
                <w:b w:val="0"/>
                <w:bCs w:val="0"/>
                <w:sz w:val="28"/>
                <w:szCs w:val="28"/>
              </w:rPr>
            </w:pPr>
            <w:r w:rsidRPr="005973D2">
              <w:rPr>
                <w:rStyle w:val="51"/>
                <w:b w:val="0"/>
                <w:bCs w:val="0"/>
                <w:sz w:val="28"/>
                <w:szCs w:val="28"/>
              </w:rPr>
              <w:t>институт высшей школы»</w:t>
            </w:r>
          </w:p>
          <w:p w:rsidR="004E4CFE" w:rsidRPr="005973D2" w:rsidRDefault="004E4CFE" w:rsidP="004E4CFE">
            <w:pPr>
              <w:pStyle w:val="42"/>
              <w:spacing w:before="0" w:after="0" w:line="240" w:lineRule="auto"/>
              <w:jc w:val="left"/>
              <w:rPr>
                <w:rStyle w:val="51"/>
                <w:b w:val="0"/>
                <w:bCs w:val="0"/>
                <w:sz w:val="28"/>
                <w:szCs w:val="28"/>
              </w:rPr>
            </w:pPr>
            <w:r w:rsidRPr="005973D2">
              <w:rPr>
                <w:rStyle w:val="51"/>
                <w:b w:val="0"/>
                <w:bCs w:val="0"/>
                <w:sz w:val="28"/>
                <w:szCs w:val="28"/>
              </w:rPr>
              <w:t>______________И.В. Титович</w:t>
            </w:r>
          </w:p>
          <w:p w:rsidR="004E4CFE" w:rsidRPr="005973D2" w:rsidRDefault="004E4CFE" w:rsidP="00334C0C">
            <w:pPr>
              <w:pStyle w:val="42"/>
              <w:spacing w:before="0" w:after="0" w:line="240" w:lineRule="auto"/>
              <w:jc w:val="left"/>
              <w:rPr>
                <w:rStyle w:val="51"/>
                <w:b w:val="0"/>
                <w:bCs w:val="0"/>
                <w:sz w:val="28"/>
                <w:szCs w:val="28"/>
              </w:rPr>
            </w:pPr>
            <w:r w:rsidRPr="005973D2">
              <w:rPr>
                <w:rStyle w:val="51"/>
                <w:b w:val="0"/>
                <w:bCs w:val="0"/>
                <w:sz w:val="28"/>
                <w:szCs w:val="28"/>
              </w:rPr>
              <w:t>______________</w:t>
            </w:r>
          </w:p>
        </w:tc>
      </w:tr>
      <w:tr w:rsidR="006A120F" w:rsidRPr="005973D2" w:rsidTr="00334C0C">
        <w:tc>
          <w:tcPr>
            <w:tcW w:w="4962" w:type="dxa"/>
          </w:tcPr>
          <w:p w:rsidR="004E4CFE" w:rsidRPr="005973D2" w:rsidRDefault="004E4CFE" w:rsidP="004E4CFE">
            <w:pPr>
              <w:pStyle w:val="42"/>
              <w:shd w:val="clear" w:color="auto" w:fill="auto"/>
              <w:spacing w:before="0" w:after="0" w:line="240" w:lineRule="auto"/>
              <w:jc w:val="left"/>
              <w:rPr>
                <w:rStyle w:val="51"/>
                <w:sz w:val="28"/>
                <w:szCs w:val="28"/>
              </w:rPr>
            </w:pPr>
          </w:p>
        </w:tc>
        <w:tc>
          <w:tcPr>
            <w:tcW w:w="4785" w:type="dxa"/>
          </w:tcPr>
          <w:p w:rsidR="006A120F" w:rsidRPr="005973D2" w:rsidRDefault="006A120F" w:rsidP="004E4CFE">
            <w:pPr>
              <w:pStyle w:val="42"/>
              <w:spacing w:before="0" w:after="0" w:line="240" w:lineRule="auto"/>
              <w:jc w:val="left"/>
              <w:rPr>
                <w:rStyle w:val="51"/>
                <w:b w:val="0"/>
                <w:bCs w:val="0"/>
                <w:sz w:val="28"/>
                <w:szCs w:val="28"/>
              </w:rPr>
            </w:pPr>
          </w:p>
          <w:p w:rsidR="004E4CFE" w:rsidRPr="005973D2" w:rsidRDefault="004E4CFE" w:rsidP="004E4CFE">
            <w:pPr>
              <w:pStyle w:val="42"/>
              <w:spacing w:before="0" w:after="0" w:line="240" w:lineRule="auto"/>
              <w:jc w:val="left"/>
              <w:rPr>
                <w:rStyle w:val="51"/>
                <w:b w:val="0"/>
                <w:bCs w:val="0"/>
                <w:sz w:val="28"/>
                <w:szCs w:val="28"/>
              </w:rPr>
            </w:pPr>
            <w:r w:rsidRPr="005973D2">
              <w:rPr>
                <w:rStyle w:val="51"/>
                <w:b w:val="0"/>
                <w:bCs w:val="0"/>
                <w:sz w:val="28"/>
                <w:szCs w:val="28"/>
              </w:rPr>
              <w:t>Эксперт-нормоконтролер</w:t>
            </w:r>
          </w:p>
          <w:p w:rsidR="004E4CFE" w:rsidRPr="005973D2" w:rsidRDefault="004E4CFE" w:rsidP="004E4CFE">
            <w:pPr>
              <w:pStyle w:val="42"/>
              <w:spacing w:before="0" w:after="0" w:line="240" w:lineRule="auto"/>
              <w:jc w:val="left"/>
              <w:rPr>
                <w:rStyle w:val="51"/>
                <w:b w:val="0"/>
                <w:bCs w:val="0"/>
                <w:sz w:val="28"/>
                <w:szCs w:val="28"/>
              </w:rPr>
            </w:pPr>
            <w:r w:rsidRPr="005973D2">
              <w:rPr>
                <w:rStyle w:val="51"/>
                <w:b w:val="0"/>
                <w:bCs w:val="0"/>
                <w:sz w:val="28"/>
                <w:szCs w:val="28"/>
              </w:rPr>
              <w:t>______________</w:t>
            </w:r>
          </w:p>
          <w:p w:rsidR="004E4CFE" w:rsidRPr="005973D2" w:rsidRDefault="004E4CFE" w:rsidP="004E4CFE">
            <w:pPr>
              <w:pStyle w:val="42"/>
              <w:shd w:val="clear" w:color="auto" w:fill="auto"/>
              <w:spacing w:before="0" w:after="0" w:line="240" w:lineRule="auto"/>
              <w:jc w:val="left"/>
              <w:rPr>
                <w:rStyle w:val="51"/>
                <w:b w:val="0"/>
                <w:bCs w:val="0"/>
                <w:sz w:val="28"/>
                <w:szCs w:val="28"/>
              </w:rPr>
            </w:pPr>
            <w:r w:rsidRPr="005973D2">
              <w:rPr>
                <w:rStyle w:val="51"/>
                <w:b w:val="0"/>
                <w:bCs w:val="0"/>
                <w:sz w:val="28"/>
                <w:szCs w:val="28"/>
              </w:rPr>
              <w:t>______________</w:t>
            </w:r>
          </w:p>
          <w:p w:rsidR="004E4CFE" w:rsidRPr="005973D2" w:rsidRDefault="004E4CFE" w:rsidP="004E4CFE">
            <w:pPr>
              <w:pStyle w:val="42"/>
              <w:shd w:val="clear" w:color="auto" w:fill="auto"/>
              <w:spacing w:before="0" w:after="0" w:line="240" w:lineRule="auto"/>
              <w:jc w:val="left"/>
              <w:rPr>
                <w:rStyle w:val="51"/>
                <w:sz w:val="28"/>
                <w:szCs w:val="28"/>
              </w:rPr>
            </w:pPr>
          </w:p>
        </w:tc>
      </w:tr>
    </w:tbl>
    <w:p w:rsidR="004E4CFE" w:rsidRPr="005973D2" w:rsidRDefault="004E4CFE" w:rsidP="004E4CFE">
      <w:pPr>
        <w:pStyle w:val="42"/>
        <w:shd w:val="clear" w:color="auto" w:fill="auto"/>
        <w:spacing w:before="0" w:after="0" w:line="240" w:lineRule="auto"/>
        <w:jc w:val="left"/>
        <w:rPr>
          <w:rStyle w:val="51"/>
          <w:b w:val="0"/>
          <w:bCs w:val="0"/>
          <w:sz w:val="28"/>
          <w:szCs w:val="28"/>
        </w:rPr>
      </w:pPr>
    </w:p>
    <w:p w:rsidR="00907BB0" w:rsidRPr="005973D2" w:rsidRDefault="004E4CFE" w:rsidP="004E4CFE">
      <w:pPr>
        <w:pStyle w:val="42"/>
        <w:shd w:val="clear" w:color="auto" w:fill="auto"/>
        <w:spacing w:before="0" w:after="0" w:line="240" w:lineRule="auto"/>
        <w:rPr>
          <w:sz w:val="28"/>
          <w:szCs w:val="28"/>
        </w:rPr>
        <w:sectPr w:rsidR="00907BB0" w:rsidRPr="005973D2" w:rsidSect="0087078D">
          <w:headerReference w:type="even" r:id="rId8"/>
          <w:headerReference w:type="first" r:id="rId9"/>
          <w:pgSz w:w="11900" w:h="16840"/>
          <w:pgMar w:top="1134" w:right="851" w:bottom="1134" w:left="1701" w:header="0" w:footer="6" w:gutter="0"/>
          <w:pgNumType w:start="1"/>
          <w:cols w:space="720"/>
          <w:noEndnote/>
          <w:docGrid w:linePitch="360"/>
        </w:sectPr>
      </w:pPr>
      <w:r w:rsidRPr="005973D2">
        <w:rPr>
          <w:rStyle w:val="51"/>
          <w:b w:val="0"/>
          <w:bCs w:val="0"/>
          <w:sz w:val="28"/>
          <w:szCs w:val="28"/>
        </w:rPr>
        <w:t xml:space="preserve">Минск </w:t>
      </w:r>
      <w:r w:rsidR="005D0FF7" w:rsidRPr="005973D2">
        <w:rPr>
          <w:rStyle w:val="51"/>
          <w:b w:val="0"/>
          <w:bCs w:val="0"/>
          <w:sz w:val="28"/>
          <w:szCs w:val="28"/>
        </w:rPr>
        <w:t>202</w:t>
      </w:r>
      <w:r w:rsidR="00334C0C" w:rsidRPr="005973D2">
        <w:rPr>
          <w:rStyle w:val="51"/>
          <w:b w:val="0"/>
          <w:bCs w:val="0"/>
          <w:sz w:val="28"/>
          <w:szCs w:val="28"/>
          <w:lang w:val="en-US"/>
        </w:rPr>
        <w:t>5</w:t>
      </w:r>
      <w:r w:rsidR="005D0FF7" w:rsidRPr="005973D2">
        <w:rPr>
          <w:rStyle w:val="51"/>
          <w:b w:val="0"/>
          <w:bCs w:val="0"/>
          <w:sz w:val="28"/>
          <w:szCs w:val="28"/>
        </w:rPr>
        <w:t xml:space="preserve"> </w:t>
      </w:r>
    </w:p>
    <w:p w:rsidR="00334C0C" w:rsidRPr="005973D2" w:rsidRDefault="00334C0C" w:rsidP="00A80F32">
      <w:pPr>
        <w:pStyle w:val="22"/>
        <w:shd w:val="clear" w:color="auto" w:fill="auto"/>
        <w:spacing w:after="120" w:line="264" w:lineRule="auto"/>
        <w:jc w:val="both"/>
        <w:rPr>
          <w:b/>
          <w:bCs/>
        </w:rPr>
      </w:pPr>
      <w:r w:rsidRPr="005973D2">
        <w:rPr>
          <w:b/>
          <w:bCs/>
        </w:rPr>
        <w:lastRenderedPageBreak/>
        <w:br w:type="page"/>
      </w:r>
    </w:p>
    <w:p w:rsidR="00907BB0" w:rsidRPr="005973D2" w:rsidRDefault="005D0FF7" w:rsidP="00334C0C">
      <w:pPr>
        <w:pStyle w:val="22"/>
        <w:shd w:val="clear" w:color="auto" w:fill="auto"/>
        <w:spacing w:after="0" w:line="240" w:lineRule="auto"/>
        <w:jc w:val="both"/>
      </w:pPr>
      <w:r w:rsidRPr="005973D2">
        <w:rPr>
          <w:b/>
          <w:bCs/>
        </w:rPr>
        <w:lastRenderedPageBreak/>
        <w:t>СОСТАВИТЕЛ</w:t>
      </w:r>
      <w:r w:rsidR="006A120F" w:rsidRPr="005973D2">
        <w:rPr>
          <w:b/>
          <w:bCs/>
        </w:rPr>
        <w:t>И</w:t>
      </w:r>
      <w:r w:rsidRPr="005973D2">
        <w:t>:</w:t>
      </w:r>
    </w:p>
    <w:p w:rsidR="00907BB0" w:rsidRPr="005973D2" w:rsidRDefault="005D0FF7" w:rsidP="00334C0C">
      <w:pPr>
        <w:pStyle w:val="22"/>
        <w:shd w:val="clear" w:color="auto" w:fill="auto"/>
        <w:spacing w:after="0" w:line="240" w:lineRule="auto"/>
        <w:jc w:val="both"/>
      </w:pPr>
      <w:r w:rsidRPr="005973D2">
        <w:t>Т.И. Макарова</w:t>
      </w:r>
      <w:r w:rsidR="006A120F" w:rsidRPr="005973D2">
        <w:t>,</w:t>
      </w:r>
      <w:r w:rsidRPr="005973D2">
        <w:t xml:space="preserve"> заведующая кафедрой экологического и аграрного права юридического факультета Белорусского государственного университета, доктор юридических наук, профессор;</w:t>
      </w:r>
    </w:p>
    <w:p w:rsidR="00907BB0" w:rsidRPr="005973D2" w:rsidRDefault="005D0FF7" w:rsidP="00334C0C">
      <w:pPr>
        <w:pStyle w:val="22"/>
        <w:shd w:val="clear" w:color="auto" w:fill="auto"/>
        <w:spacing w:after="0" w:line="240" w:lineRule="auto"/>
        <w:jc w:val="both"/>
      </w:pPr>
      <w:r w:rsidRPr="005973D2">
        <w:t>С.А. Балашенко</w:t>
      </w:r>
      <w:r w:rsidR="006A120F" w:rsidRPr="005973D2">
        <w:t>,</w:t>
      </w:r>
      <w:r w:rsidRPr="005973D2">
        <w:t xml:space="preserve"> профессор кафедры экологического и аграрного права юридического факультета Белорусского государственного университета, доктор юридических наук, профессор;</w:t>
      </w:r>
    </w:p>
    <w:p w:rsidR="00907BB0" w:rsidRPr="005973D2" w:rsidRDefault="005D0FF7" w:rsidP="00334C0C">
      <w:pPr>
        <w:pStyle w:val="22"/>
        <w:shd w:val="clear" w:color="auto" w:fill="auto"/>
        <w:spacing w:after="0" w:line="240" w:lineRule="auto"/>
        <w:jc w:val="both"/>
      </w:pPr>
      <w:r w:rsidRPr="005973D2">
        <w:t>Н.А. Карпович</w:t>
      </w:r>
      <w:r w:rsidR="006A120F" w:rsidRPr="005973D2">
        <w:t>,</w:t>
      </w:r>
      <w:r w:rsidRPr="005973D2">
        <w:t xml:space="preserve"> профессор кафедры экологического и аграрного прав</w:t>
      </w:r>
      <w:r w:rsidR="006A120F" w:rsidRPr="005973D2">
        <w:t>а</w:t>
      </w:r>
      <w:r w:rsidRPr="005973D2">
        <w:t xml:space="preserve"> юридического факультета Белорусского государственного университета, доктор юридических наук, доцент;</w:t>
      </w:r>
    </w:p>
    <w:p w:rsidR="00907BB0" w:rsidRPr="005973D2" w:rsidRDefault="005D0FF7" w:rsidP="00334C0C">
      <w:pPr>
        <w:pStyle w:val="22"/>
        <w:shd w:val="clear" w:color="auto" w:fill="auto"/>
        <w:spacing w:after="0" w:line="240" w:lineRule="auto"/>
        <w:jc w:val="both"/>
      </w:pPr>
      <w:r w:rsidRPr="005973D2">
        <w:t>В.Е. Лизгаро</w:t>
      </w:r>
      <w:r w:rsidR="006A120F" w:rsidRPr="005973D2">
        <w:t>,</w:t>
      </w:r>
      <w:r w:rsidRPr="005973D2">
        <w:t xml:space="preserve"> доцент кафедры экологического и аграрного права юридического факультета Белорусского государственного университета, кандидат юридических наук, доцент;</w:t>
      </w:r>
    </w:p>
    <w:p w:rsidR="00907BB0" w:rsidRPr="005973D2" w:rsidRDefault="005D0FF7" w:rsidP="00334C0C">
      <w:pPr>
        <w:pStyle w:val="22"/>
        <w:shd w:val="clear" w:color="auto" w:fill="auto"/>
        <w:spacing w:after="0" w:line="240" w:lineRule="auto"/>
        <w:jc w:val="both"/>
      </w:pPr>
      <w:r w:rsidRPr="005973D2">
        <w:t>А.А. Жлоба</w:t>
      </w:r>
      <w:r w:rsidR="006A120F" w:rsidRPr="005973D2">
        <w:t xml:space="preserve">, </w:t>
      </w:r>
      <w:r w:rsidRPr="005973D2">
        <w:t>доцент кафедры экологического и аграрного права юридического факультета Белорусского государственного университета, кандидат юридических наук, доцент</w:t>
      </w:r>
    </w:p>
    <w:p w:rsidR="006A120F" w:rsidRPr="005973D2" w:rsidRDefault="006A120F" w:rsidP="00334C0C">
      <w:pPr>
        <w:pStyle w:val="22"/>
        <w:shd w:val="clear" w:color="auto" w:fill="auto"/>
        <w:spacing w:after="0" w:line="240" w:lineRule="auto"/>
        <w:jc w:val="both"/>
      </w:pPr>
    </w:p>
    <w:p w:rsidR="00334C0C" w:rsidRPr="005973D2" w:rsidRDefault="00334C0C" w:rsidP="00334C0C">
      <w:pPr>
        <w:pStyle w:val="22"/>
        <w:shd w:val="clear" w:color="auto" w:fill="auto"/>
        <w:spacing w:after="0" w:line="240" w:lineRule="auto"/>
        <w:jc w:val="both"/>
      </w:pPr>
    </w:p>
    <w:p w:rsidR="00334C0C" w:rsidRPr="005973D2" w:rsidRDefault="00334C0C" w:rsidP="00334C0C">
      <w:pPr>
        <w:pStyle w:val="22"/>
        <w:shd w:val="clear" w:color="auto" w:fill="auto"/>
        <w:spacing w:after="0" w:line="240" w:lineRule="auto"/>
        <w:jc w:val="both"/>
      </w:pPr>
    </w:p>
    <w:p w:rsidR="006A120F" w:rsidRPr="005973D2" w:rsidRDefault="006A120F" w:rsidP="00334C0C">
      <w:pPr>
        <w:pStyle w:val="22"/>
        <w:shd w:val="clear" w:color="auto" w:fill="auto"/>
        <w:spacing w:after="0" w:line="240" w:lineRule="auto"/>
        <w:jc w:val="both"/>
        <w:rPr>
          <w:b/>
          <w:bCs/>
        </w:rPr>
      </w:pPr>
      <w:r w:rsidRPr="005973D2">
        <w:rPr>
          <w:b/>
          <w:bCs/>
        </w:rPr>
        <w:t>РЕЦЕНЗЕНТЫ:</w:t>
      </w:r>
    </w:p>
    <w:p w:rsidR="00A80F32" w:rsidRPr="005973D2" w:rsidRDefault="006A120F" w:rsidP="00334C0C">
      <w:pPr>
        <w:pStyle w:val="22"/>
        <w:spacing w:after="0" w:line="240" w:lineRule="auto"/>
        <w:jc w:val="both"/>
      </w:pPr>
      <w:r w:rsidRPr="005973D2">
        <w:t>Кафедра</w:t>
      </w:r>
      <w:r w:rsidR="002B58CA">
        <w:t xml:space="preserve"> гражданского права </w:t>
      </w:r>
      <w:r w:rsidRPr="005973D2">
        <w:t>юридического факультета учреждения</w:t>
      </w:r>
      <w:r w:rsidR="00A80F32" w:rsidRPr="005973D2">
        <w:t xml:space="preserve"> </w:t>
      </w:r>
      <w:r w:rsidRPr="005973D2">
        <w:t>образования «</w:t>
      </w:r>
      <w:r w:rsidR="002B58CA">
        <w:t>Полоцкий г</w:t>
      </w:r>
      <w:r w:rsidRPr="005973D2">
        <w:t>осударственный университет</w:t>
      </w:r>
      <w:r w:rsidR="002B58CA">
        <w:t xml:space="preserve"> имени Евфросинии Полоцкой</w:t>
      </w:r>
      <w:r w:rsidRPr="005973D2">
        <w:t>»</w:t>
      </w:r>
      <w:r w:rsidR="00334C0C" w:rsidRPr="005973D2">
        <w:t xml:space="preserve"> </w:t>
      </w:r>
      <w:r w:rsidRPr="005973D2">
        <w:t>(</w:t>
      </w:r>
      <w:r w:rsidRPr="002B58CA">
        <w:t>протокол № 3 от 03.0</w:t>
      </w:r>
      <w:r w:rsidR="002B58CA" w:rsidRPr="002B58CA">
        <w:t>3</w:t>
      </w:r>
      <w:r w:rsidRPr="002B58CA">
        <w:t>.202</w:t>
      </w:r>
      <w:r w:rsidR="002B58CA" w:rsidRPr="002B58CA">
        <w:t>5</w:t>
      </w:r>
      <w:r w:rsidRPr="005973D2">
        <w:t>)</w:t>
      </w:r>
    </w:p>
    <w:p w:rsidR="00334C0C" w:rsidRPr="005973D2" w:rsidRDefault="00334C0C" w:rsidP="00334C0C">
      <w:pPr>
        <w:pStyle w:val="22"/>
        <w:spacing w:after="0" w:line="240" w:lineRule="auto"/>
        <w:jc w:val="both"/>
      </w:pPr>
    </w:p>
    <w:p w:rsidR="006A120F" w:rsidRPr="005973D2" w:rsidRDefault="002B58CA" w:rsidP="00334C0C">
      <w:pPr>
        <w:pStyle w:val="22"/>
        <w:spacing w:after="0" w:line="240" w:lineRule="auto"/>
        <w:jc w:val="both"/>
      </w:pPr>
      <w:r>
        <w:t>А.Г</w:t>
      </w:r>
      <w:r w:rsidR="006A120F" w:rsidRPr="005973D2">
        <w:t xml:space="preserve">. </w:t>
      </w:r>
      <w:r>
        <w:t>Тиковенко</w:t>
      </w:r>
      <w:r w:rsidR="006A120F" w:rsidRPr="005973D2">
        <w:t xml:space="preserve">, </w:t>
      </w:r>
      <w:r>
        <w:t>судья Конституционного суда Республики Беларусь</w:t>
      </w:r>
      <w:r w:rsidR="006A120F" w:rsidRPr="005973D2">
        <w:t>, доктор юридических наук, профессор</w:t>
      </w:r>
      <w:r>
        <w:t>, Заслуженный юрист Республики Беларусь</w:t>
      </w:r>
    </w:p>
    <w:p w:rsidR="006A120F" w:rsidRPr="005973D2" w:rsidRDefault="006A120F" w:rsidP="00334C0C">
      <w:pPr>
        <w:pStyle w:val="22"/>
        <w:shd w:val="clear" w:color="auto" w:fill="auto"/>
        <w:spacing w:after="0" w:line="240" w:lineRule="auto"/>
        <w:jc w:val="both"/>
      </w:pPr>
    </w:p>
    <w:p w:rsidR="00334C0C" w:rsidRPr="005973D2" w:rsidRDefault="00334C0C" w:rsidP="00334C0C">
      <w:pPr>
        <w:pStyle w:val="22"/>
        <w:shd w:val="clear" w:color="auto" w:fill="auto"/>
        <w:spacing w:after="0" w:line="240" w:lineRule="auto"/>
        <w:jc w:val="both"/>
      </w:pPr>
    </w:p>
    <w:p w:rsidR="006A120F" w:rsidRPr="005973D2" w:rsidRDefault="006A120F" w:rsidP="00334C0C">
      <w:pPr>
        <w:pStyle w:val="22"/>
        <w:shd w:val="clear" w:color="auto" w:fill="auto"/>
        <w:spacing w:after="0" w:line="240" w:lineRule="auto"/>
        <w:jc w:val="both"/>
      </w:pPr>
    </w:p>
    <w:p w:rsidR="00907BB0" w:rsidRPr="005973D2" w:rsidRDefault="005D0FF7" w:rsidP="00334C0C">
      <w:pPr>
        <w:pStyle w:val="22"/>
        <w:shd w:val="clear" w:color="auto" w:fill="auto"/>
        <w:spacing w:after="0" w:line="240" w:lineRule="auto"/>
        <w:jc w:val="both"/>
        <w:rPr>
          <w:b/>
          <w:bCs/>
        </w:rPr>
      </w:pPr>
      <w:r w:rsidRPr="005973D2">
        <w:rPr>
          <w:b/>
          <w:bCs/>
        </w:rPr>
        <w:t>РЕКОМЕНДОВАНА К УТВЕРЖДЕНИЮ</w:t>
      </w:r>
      <w:r w:rsidR="006A120F" w:rsidRPr="005973D2">
        <w:rPr>
          <w:b/>
          <w:bCs/>
        </w:rPr>
        <w:t xml:space="preserve"> В КАЧЕСТВЕ ПРИМЕРНОЙ</w:t>
      </w:r>
      <w:r w:rsidRPr="005973D2">
        <w:rPr>
          <w:b/>
          <w:bCs/>
        </w:rPr>
        <w:t>:</w:t>
      </w:r>
    </w:p>
    <w:p w:rsidR="00A80F32" w:rsidRPr="005973D2" w:rsidRDefault="005D0FF7" w:rsidP="00334C0C">
      <w:pPr>
        <w:pStyle w:val="22"/>
        <w:shd w:val="clear" w:color="auto" w:fill="auto"/>
        <w:spacing w:after="0" w:line="240" w:lineRule="auto"/>
        <w:jc w:val="both"/>
      </w:pPr>
      <w:r w:rsidRPr="005973D2">
        <w:t>Кафедрой экологического и</w:t>
      </w:r>
      <w:r w:rsidR="006A120F" w:rsidRPr="005973D2">
        <w:t xml:space="preserve"> </w:t>
      </w:r>
      <w:r w:rsidRPr="005973D2">
        <w:t xml:space="preserve">аграрного права юридического факультета Белорусского государственного университета </w:t>
      </w:r>
      <w:r w:rsidR="00A80F32" w:rsidRPr="005973D2">
        <w:br/>
      </w:r>
      <w:r w:rsidRPr="002B58CA">
        <w:t xml:space="preserve">(протокол </w:t>
      </w:r>
      <w:r w:rsidRPr="002B58CA">
        <w:rPr>
          <w:rStyle w:val="23"/>
          <w:u w:val="none"/>
        </w:rPr>
        <w:t xml:space="preserve">№ </w:t>
      </w:r>
      <w:r w:rsidR="00742AEC">
        <w:rPr>
          <w:rStyle w:val="23"/>
          <w:u w:val="none"/>
        </w:rPr>
        <w:t>9</w:t>
      </w:r>
      <w:r w:rsidRPr="002B58CA">
        <w:rPr>
          <w:rStyle w:val="23"/>
          <w:u w:val="none"/>
        </w:rPr>
        <w:t xml:space="preserve"> от </w:t>
      </w:r>
      <w:r w:rsidR="00742AEC">
        <w:rPr>
          <w:rStyle w:val="23"/>
          <w:u w:val="none"/>
        </w:rPr>
        <w:t>1</w:t>
      </w:r>
      <w:r w:rsidR="00573A05">
        <w:rPr>
          <w:rStyle w:val="23"/>
          <w:u w:val="none"/>
        </w:rPr>
        <w:t>1</w:t>
      </w:r>
      <w:r w:rsidRPr="002B58CA">
        <w:rPr>
          <w:rStyle w:val="23"/>
          <w:u w:val="none"/>
        </w:rPr>
        <w:t>.</w:t>
      </w:r>
      <w:r w:rsidR="00A80F32" w:rsidRPr="002B58CA">
        <w:rPr>
          <w:rStyle w:val="23"/>
          <w:u w:val="none"/>
        </w:rPr>
        <w:t>0</w:t>
      </w:r>
      <w:r w:rsidR="00742AEC">
        <w:rPr>
          <w:rStyle w:val="23"/>
          <w:u w:val="none"/>
        </w:rPr>
        <w:t>3</w:t>
      </w:r>
      <w:r w:rsidRPr="002B58CA">
        <w:rPr>
          <w:rStyle w:val="23"/>
          <w:u w:val="none"/>
        </w:rPr>
        <w:t>.202</w:t>
      </w:r>
      <w:r w:rsidR="002B58CA" w:rsidRPr="002B58CA">
        <w:rPr>
          <w:rStyle w:val="23"/>
          <w:u w:val="none"/>
        </w:rPr>
        <w:t>5</w:t>
      </w:r>
      <w:r w:rsidRPr="002B58CA">
        <w:rPr>
          <w:rStyle w:val="23"/>
          <w:u w:val="none"/>
        </w:rPr>
        <w:t>)</w:t>
      </w:r>
      <w:r w:rsidR="00A80F32" w:rsidRPr="002B58CA">
        <w:t>;</w:t>
      </w:r>
    </w:p>
    <w:p w:rsidR="00A80F32" w:rsidRPr="005973D2" w:rsidRDefault="005D0FF7" w:rsidP="00334C0C">
      <w:pPr>
        <w:pStyle w:val="22"/>
        <w:shd w:val="clear" w:color="auto" w:fill="auto"/>
        <w:spacing w:after="0" w:line="240" w:lineRule="auto"/>
        <w:jc w:val="both"/>
      </w:pPr>
      <w:r w:rsidRPr="005973D2">
        <w:t xml:space="preserve">Научно-методическим советом Белорусского государственного университета </w:t>
      </w:r>
      <w:r w:rsidRPr="00A356BE">
        <w:t xml:space="preserve">(протокол </w:t>
      </w:r>
      <w:r w:rsidRPr="00A356BE">
        <w:rPr>
          <w:rStyle w:val="23"/>
          <w:u w:val="none"/>
        </w:rPr>
        <w:t xml:space="preserve">№ </w:t>
      </w:r>
      <w:r w:rsidR="00742AEC">
        <w:rPr>
          <w:rStyle w:val="23"/>
          <w:u w:val="none"/>
        </w:rPr>
        <w:t>8</w:t>
      </w:r>
      <w:r w:rsidRPr="00A356BE">
        <w:rPr>
          <w:rStyle w:val="23"/>
          <w:u w:val="none"/>
        </w:rPr>
        <w:t xml:space="preserve"> от </w:t>
      </w:r>
      <w:r w:rsidR="00742AEC">
        <w:rPr>
          <w:rStyle w:val="23"/>
          <w:u w:val="none"/>
        </w:rPr>
        <w:t>20</w:t>
      </w:r>
      <w:r w:rsidRPr="00A356BE">
        <w:rPr>
          <w:rStyle w:val="23"/>
          <w:u w:val="none"/>
        </w:rPr>
        <w:t>.0</w:t>
      </w:r>
      <w:r w:rsidR="00742AEC">
        <w:rPr>
          <w:rStyle w:val="23"/>
          <w:u w:val="none"/>
        </w:rPr>
        <w:t>3</w:t>
      </w:r>
      <w:r w:rsidRPr="00A356BE">
        <w:rPr>
          <w:rStyle w:val="23"/>
          <w:u w:val="none"/>
        </w:rPr>
        <w:t>.202</w:t>
      </w:r>
      <w:r w:rsidR="00CD02AB" w:rsidRPr="00A356BE">
        <w:rPr>
          <w:rStyle w:val="23"/>
          <w:u w:val="none"/>
        </w:rPr>
        <w:t>5</w:t>
      </w:r>
      <w:r w:rsidRPr="00A356BE">
        <w:rPr>
          <w:rStyle w:val="23"/>
          <w:u w:val="none"/>
        </w:rPr>
        <w:t>)</w:t>
      </w:r>
      <w:r w:rsidR="00A80F32" w:rsidRPr="00A356BE">
        <w:t>;</w:t>
      </w:r>
    </w:p>
    <w:p w:rsidR="00907BB0" w:rsidRPr="005973D2" w:rsidRDefault="00A80F32" w:rsidP="00334C0C">
      <w:pPr>
        <w:pStyle w:val="22"/>
        <w:spacing w:after="0" w:line="240" w:lineRule="auto"/>
        <w:jc w:val="both"/>
      </w:pPr>
      <w:r w:rsidRPr="005973D2">
        <w:t xml:space="preserve">Научно-методическим советом по группе специальностей «Право» учебно-методического объединения по гуманитарному образованию </w:t>
      </w:r>
      <w:r w:rsidRPr="005973D2">
        <w:br/>
      </w:r>
      <w:r w:rsidRPr="00CD02AB">
        <w:t xml:space="preserve">(протокол № 2 от </w:t>
      </w:r>
      <w:r w:rsidR="00CD02AB" w:rsidRPr="00863321">
        <w:t>03</w:t>
      </w:r>
      <w:r w:rsidRPr="00CD02AB">
        <w:t>.</w:t>
      </w:r>
      <w:r w:rsidR="00CD02AB" w:rsidRPr="00863321">
        <w:t>04</w:t>
      </w:r>
      <w:r w:rsidRPr="00CD02AB">
        <w:t>.202</w:t>
      </w:r>
      <w:r w:rsidR="00CD02AB" w:rsidRPr="00863321">
        <w:t>5</w:t>
      </w:r>
      <w:r w:rsidRPr="00CD02AB">
        <w:t>).</w:t>
      </w:r>
    </w:p>
    <w:p w:rsidR="00907BB0" w:rsidRPr="005973D2" w:rsidRDefault="00907BB0">
      <w:pPr>
        <w:rPr>
          <w:rFonts w:ascii="Times New Roman" w:hAnsi="Times New Roman" w:cs="Times New Roman"/>
          <w:sz w:val="19"/>
          <w:szCs w:val="19"/>
        </w:rPr>
        <w:sectPr w:rsidR="00907BB0" w:rsidRPr="005973D2" w:rsidSect="0087078D">
          <w:type w:val="continuous"/>
          <w:pgSz w:w="11900" w:h="16840"/>
          <w:pgMar w:top="1134" w:right="794" w:bottom="1134" w:left="1588" w:header="510" w:footer="6" w:gutter="0"/>
          <w:pgNumType w:start="2"/>
          <w:cols w:space="720"/>
          <w:noEndnote/>
          <w:titlePg/>
          <w:docGrid w:linePitch="360"/>
        </w:sectPr>
      </w:pPr>
    </w:p>
    <w:p w:rsidR="00BA0427" w:rsidRPr="005973D2" w:rsidRDefault="00BA0427" w:rsidP="00BA0427">
      <w:pPr>
        <w:spacing w:after="2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973D2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BA0427" w:rsidRPr="005973D2" w:rsidRDefault="00A26612" w:rsidP="002E4BA8">
      <w:pPr>
        <w:ind w:firstLine="709"/>
        <w:jc w:val="both"/>
        <w:rPr>
          <w:rStyle w:val="FontStyle22"/>
          <w:sz w:val="28"/>
          <w:szCs w:val="28"/>
        </w:rPr>
      </w:pPr>
      <w:r w:rsidRPr="005973D2">
        <w:rPr>
          <w:rStyle w:val="FontStyle22"/>
          <w:sz w:val="28"/>
          <w:szCs w:val="28"/>
        </w:rPr>
        <w:t xml:space="preserve">Примерная учебная программа по учебной дисциплине «Экологическое право» разработана для учреждений высшего образования Республики Беларусь в соответствии с требованиями образовательных стандартов общего образования </w:t>
      </w:r>
      <w:r w:rsidRPr="0016787D">
        <w:rPr>
          <w:rStyle w:val="FontStyle22"/>
          <w:sz w:val="28"/>
          <w:szCs w:val="28"/>
        </w:rPr>
        <w:t>и примерных учебных планов</w:t>
      </w:r>
      <w:r w:rsidRPr="005973D2">
        <w:rPr>
          <w:rStyle w:val="FontStyle22"/>
          <w:sz w:val="28"/>
          <w:szCs w:val="28"/>
        </w:rPr>
        <w:t xml:space="preserve"> по специальностям 6-05-0421-01 «Правоведение» и 6-05-0421-03 «Экономическое право».</w:t>
      </w:r>
    </w:p>
    <w:p w:rsidR="00BA0427" w:rsidRPr="005973D2" w:rsidRDefault="00BA0427" w:rsidP="002E4BA8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73D2">
        <w:rPr>
          <w:rStyle w:val="FontStyle22"/>
          <w:sz w:val="28"/>
          <w:szCs w:val="28"/>
        </w:rPr>
        <w:t>Учебная программа по учебной дисциплине «</w:t>
      </w:r>
      <w:r w:rsidRPr="005973D2">
        <w:rPr>
          <w:rFonts w:ascii="Times New Roman" w:hAnsi="Times New Roman" w:cs="Times New Roman"/>
          <w:sz w:val="28"/>
          <w:szCs w:val="28"/>
        </w:rPr>
        <w:t>Экологическое право</w:t>
      </w:r>
      <w:r w:rsidRPr="005973D2">
        <w:rPr>
          <w:rStyle w:val="FontStyle22"/>
          <w:sz w:val="28"/>
          <w:szCs w:val="28"/>
        </w:rPr>
        <w:t>» предназначена для обучающихся на первой ступени высшего образования</w:t>
      </w:r>
      <w:r w:rsidRPr="005973D2">
        <w:rPr>
          <w:rFonts w:ascii="Times New Roman" w:hAnsi="Times New Roman" w:cs="Times New Roman"/>
          <w:sz w:val="28"/>
          <w:szCs w:val="28"/>
        </w:rPr>
        <w:t xml:space="preserve"> и </w:t>
      </w:r>
      <w:r w:rsidRPr="005973D2">
        <w:rPr>
          <w:rFonts w:ascii="Times New Roman" w:hAnsi="Times New Roman" w:cs="Times New Roman"/>
          <w:bCs/>
          <w:sz w:val="28"/>
          <w:szCs w:val="28"/>
        </w:rPr>
        <w:t>отражает содержание курса «Экологическое право».</w:t>
      </w:r>
    </w:p>
    <w:p w:rsidR="00BA0427" w:rsidRPr="005973D2" w:rsidRDefault="00BA0427" w:rsidP="002E4B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bCs/>
          <w:sz w:val="28"/>
          <w:szCs w:val="28"/>
        </w:rPr>
        <w:t>Целью</w:t>
      </w:r>
      <w:r w:rsidRPr="005973D2">
        <w:rPr>
          <w:rFonts w:ascii="Times New Roman" w:hAnsi="Times New Roman" w:cs="Times New Roman"/>
          <w:sz w:val="28"/>
          <w:szCs w:val="28"/>
        </w:rPr>
        <w:t xml:space="preserve"> учебной дисциплины является формирование у обучающихся системы знаний о правовом регулировании отношений в области охраны окружающей среды и обеспечения экологической безопасности как на национальном, так и на международном уровне и обеспечение возможности их дальнейшего самообразования в этой сфере.</w:t>
      </w:r>
    </w:p>
    <w:p w:rsidR="00BA0427" w:rsidRPr="005973D2" w:rsidRDefault="00BA0427" w:rsidP="002E4BA8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5973D2">
        <w:rPr>
          <w:rFonts w:ascii="Times New Roman" w:hAnsi="Times New Roman" w:cs="Times New Roman"/>
          <w:spacing w:val="4"/>
          <w:sz w:val="28"/>
          <w:szCs w:val="28"/>
        </w:rPr>
        <w:t xml:space="preserve">Достижение указанной цели предполагает решение следующих </w:t>
      </w:r>
      <w:r w:rsidRPr="005973D2">
        <w:rPr>
          <w:rFonts w:ascii="Times New Roman" w:hAnsi="Times New Roman" w:cs="Times New Roman"/>
          <w:bCs/>
          <w:spacing w:val="4"/>
          <w:sz w:val="28"/>
          <w:szCs w:val="28"/>
        </w:rPr>
        <w:t>задач учебной дисциплины</w:t>
      </w:r>
      <w:r w:rsidRPr="005973D2">
        <w:rPr>
          <w:rFonts w:ascii="Times New Roman" w:hAnsi="Times New Roman" w:cs="Times New Roman"/>
          <w:spacing w:val="4"/>
          <w:sz w:val="28"/>
          <w:szCs w:val="28"/>
        </w:rPr>
        <w:t xml:space="preserve">: </w:t>
      </w:r>
    </w:p>
    <w:p w:rsidR="00BA0427" w:rsidRPr="005973D2" w:rsidRDefault="00BA0427" w:rsidP="005973D2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ввести обучающихся в область основных понятий и категорий дисциплины;</w:t>
      </w:r>
    </w:p>
    <w:p w:rsidR="00BA0427" w:rsidRPr="005973D2" w:rsidRDefault="00BA0427" w:rsidP="005973D2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обучить их навыкам анализа норм законопроектов и действующего экологического законодательства;</w:t>
      </w:r>
    </w:p>
    <w:p w:rsidR="00BA0427" w:rsidRPr="005973D2" w:rsidRDefault="00BA0427" w:rsidP="005973D2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подготовить обучающихся к анализу практического применения соответствующих правовых норм; </w:t>
      </w:r>
    </w:p>
    <w:p w:rsidR="00BA0427" w:rsidRPr="005973D2" w:rsidRDefault="00BA0427" w:rsidP="005973D2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обучить критериям установления степени эффективности, как законодательства, так и правоприменения.</w:t>
      </w:r>
    </w:p>
    <w:p w:rsidR="00BA0427" w:rsidRPr="005973D2" w:rsidRDefault="00BA0427" w:rsidP="00BA0427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Успешное усвоение учебной дисциплины должно основываться на современных научных познаниях в области философии, экологии, политологии, правоведения.</w:t>
      </w:r>
    </w:p>
    <w:p w:rsidR="00BA0427" w:rsidRPr="005973D2" w:rsidRDefault="00BA0427" w:rsidP="00A26612">
      <w:pPr>
        <w:shd w:val="clear" w:color="auto" w:fill="FFFFFF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73D2">
        <w:rPr>
          <w:rFonts w:ascii="Times New Roman" w:hAnsi="Times New Roman" w:cs="Times New Roman"/>
          <w:bCs/>
          <w:sz w:val="28"/>
          <w:szCs w:val="28"/>
        </w:rPr>
        <w:t>Учебная дисциплина относится</w:t>
      </w:r>
      <w:r w:rsidR="00A26612" w:rsidRPr="005973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334C0C" w:rsidRPr="00E20C1B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гражданско-правовому модулю </w:t>
      </w:r>
      <w:r w:rsidRPr="00E20C1B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334C0C" w:rsidRPr="00E20C1B">
        <w:rPr>
          <w:rFonts w:ascii="Times New Roman" w:hAnsi="Times New Roman" w:cs="Times New Roman"/>
          <w:bCs/>
          <w:sz w:val="28"/>
          <w:szCs w:val="28"/>
        </w:rPr>
        <w:t>специальности</w:t>
      </w:r>
      <w:r w:rsidRPr="00E20C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3754" w:rsidRPr="00E20C1B">
        <w:rPr>
          <w:rFonts w:ascii="Times New Roman" w:hAnsi="Times New Roman" w:cs="Times New Roman"/>
          <w:bCs/>
          <w:sz w:val="28"/>
          <w:szCs w:val="28"/>
        </w:rPr>
        <w:t xml:space="preserve">6-05-0421-01 </w:t>
      </w:r>
      <w:r w:rsidRPr="00E20C1B">
        <w:rPr>
          <w:rFonts w:ascii="Times New Roman" w:hAnsi="Times New Roman" w:cs="Times New Roman"/>
          <w:bCs/>
          <w:sz w:val="28"/>
          <w:szCs w:val="28"/>
        </w:rPr>
        <w:t xml:space="preserve">«Правоведение» и </w:t>
      </w:r>
      <w:r w:rsidR="00334C0C" w:rsidRPr="00E20C1B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хозяйственно-правовому модулю для специальности </w:t>
      </w:r>
      <w:r w:rsidR="00073754" w:rsidRPr="00E20C1B">
        <w:rPr>
          <w:rFonts w:ascii="Times New Roman" w:hAnsi="Times New Roman" w:cs="Times New Roman"/>
          <w:sz w:val="28"/>
          <w:szCs w:val="28"/>
        </w:rPr>
        <w:t xml:space="preserve">6-05-0421-03 </w:t>
      </w:r>
      <w:r w:rsidRPr="00E20C1B">
        <w:rPr>
          <w:rFonts w:ascii="Times New Roman" w:hAnsi="Times New Roman" w:cs="Times New Roman"/>
          <w:sz w:val="28"/>
          <w:szCs w:val="28"/>
        </w:rPr>
        <w:t>«Экономическое п</w:t>
      </w:r>
      <w:r w:rsidRPr="00073754">
        <w:rPr>
          <w:rFonts w:ascii="Times New Roman" w:hAnsi="Times New Roman" w:cs="Times New Roman"/>
          <w:sz w:val="28"/>
          <w:szCs w:val="28"/>
        </w:rPr>
        <w:t>раво</w:t>
      </w:r>
      <w:r w:rsidRPr="005973D2">
        <w:rPr>
          <w:rFonts w:ascii="Times New Roman" w:hAnsi="Times New Roman" w:cs="Times New Roman"/>
          <w:sz w:val="28"/>
          <w:szCs w:val="28"/>
        </w:rPr>
        <w:t>»</w:t>
      </w:r>
      <w:r w:rsidR="00A26612" w:rsidRPr="005973D2">
        <w:rPr>
          <w:rFonts w:ascii="Times New Roman" w:hAnsi="Times New Roman" w:cs="Times New Roman"/>
          <w:sz w:val="28"/>
          <w:szCs w:val="28"/>
        </w:rPr>
        <w:t>.</w:t>
      </w:r>
    </w:p>
    <w:p w:rsidR="006A4F2E" w:rsidRPr="005973D2" w:rsidRDefault="00BA0427" w:rsidP="006A4F2E">
      <w:pPr>
        <w:shd w:val="clear" w:color="auto" w:fill="FFFFFF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73D2">
        <w:rPr>
          <w:rFonts w:ascii="Times New Roman" w:hAnsi="Times New Roman" w:cs="Times New Roman"/>
          <w:bCs/>
          <w:sz w:val="28"/>
          <w:szCs w:val="28"/>
        </w:rPr>
        <w:t xml:space="preserve">Программа составлена с учетом межпредметных связей с такими учебными дисциплинами, как </w:t>
      </w:r>
      <w:r w:rsidR="00E20C1B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="006A4F2E" w:rsidRPr="00E20C1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бщая теория права, </w:t>
      </w:r>
      <w:r w:rsidR="00E20C1B">
        <w:rPr>
          <w:rFonts w:ascii="Times New Roman" w:hAnsi="Times New Roman" w:cs="Times New Roman"/>
          <w:bCs/>
          <w:color w:val="auto"/>
          <w:sz w:val="28"/>
          <w:szCs w:val="28"/>
        </w:rPr>
        <w:t>к</w:t>
      </w:r>
      <w:r w:rsidR="006A4F2E" w:rsidRPr="00E20C1B">
        <w:rPr>
          <w:rFonts w:ascii="Times New Roman" w:hAnsi="Times New Roman" w:cs="Times New Roman"/>
          <w:bCs/>
          <w:color w:val="auto"/>
          <w:sz w:val="28"/>
          <w:szCs w:val="28"/>
        </w:rPr>
        <w:t>онституционное</w:t>
      </w:r>
      <w:r w:rsidR="005973D2" w:rsidRPr="00E20C1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право</w:t>
      </w:r>
      <w:r w:rsidR="006A4F2E" w:rsidRPr="00E20C1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="00E20C1B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6A4F2E" w:rsidRPr="00E20C1B">
        <w:rPr>
          <w:rFonts w:ascii="Times New Roman" w:hAnsi="Times New Roman" w:cs="Times New Roman"/>
          <w:bCs/>
          <w:color w:val="auto"/>
          <w:sz w:val="28"/>
          <w:szCs w:val="28"/>
        </w:rPr>
        <w:t>дминистративное</w:t>
      </w:r>
      <w:r w:rsidR="005973D2" w:rsidRPr="00E20C1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право</w:t>
      </w:r>
      <w:r w:rsidR="006A4F2E" w:rsidRPr="00E20C1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="00E20C1B">
        <w:rPr>
          <w:rFonts w:ascii="Times New Roman" w:hAnsi="Times New Roman" w:cs="Times New Roman"/>
          <w:bCs/>
          <w:color w:val="auto"/>
          <w:sz w:val="28"/>
          <w:szCs w:val="28"/>
        </w:rPr>
        <w:t>г</w:t>
      </w:r>
      <w:r w:rsidR="006A4F2E" w:rsidRPr="00E20C1B">
        <w:rPr>
          <w:rFonts w:ascii="Times New Roman" w:hAnsi="Times New Roman" w:cs="Times New Roman"/>
          <w:bCs/>
          <w:color w:val="auto"/>
          <w:sz w:val="28"/>
          <w:szCs w:val="28"/>
        </w:rPr>
        <w:t>ражданское</w:t>
      </w:r>
      <w:r w:rsidR="005973D2" w:rsidRPr="00E20C1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право</w:t>
      </w:r>
      <w:r w:rsidR="00E20C1B" w:rsidRPr="00E20C1B">
        <w:rPr>
          <w:rFonts w:ascii="Times New Roman" w:hAnsi="Times New Roman" w:cs="Times New Roman"/>
          <w:bCs/>
          <w:sz w:val="28"/>
          <w:szCs w:val="28"/>
        </w:rPr>
        <w:t>.</w:t>
      </w:r>
    </w:p>
    <w:p w:rsidR="005973D2" w:rsidRPr="005973D2" w:rsidRDefault="005973D2" w:rsidP="005973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BC8">
        <w:rPr>
          <w:rFonts w:ascii="Times New Roman" w:hAnsi="Times New Roman" w:cs="Times New Roman"/>
          <w:sz w:val="28"/>
          <w:szCs w:val="28"/>
        </w:rPr>
        <w:t>Изучение учебной дисциплины «Экологическое право» должно обеспечить формирование у студентов следующей базовой профессиональной компетенции:</w:t>
      </w:r>
    </w:p>
    <w:p w:rsidR="005973D2" w:rsidRPr="005973D2" w:rsidRDefault="005973D2" w:rsidP="005973D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Применять нормы законодательства в области охраны окружающей среды и обеспечения экологической безопасности, принципы рационального природопользования и энергосбережения, решать теоретические и практические задачи в данной области.</w:t>
      </w:r>
    </w:p>
    <w:p w:rsidR="00BA0427" w:rsidRPr="005973D2" w:rsidRDefault="00BA0427" w:rsidP="00BA04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студент должен:</w:t>
      </w:r>
    </w:p>
    <w:p w:rsidR="00BA0427" w:rsidRPr="005973D2" w:rsidRDefault="00BA0427" w:rsidP="00BA0427">
      <w:pPr>
        <w:tabs>
          <w:tab w:val="left" w:pos="5220"/>
        </w:tabs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973D2">
        <w:rPr>
          <w:rFonts w:ascii="Times New Roman" w:hAnsi="Times New Roman" w:cs="Times New Roman"/>
          <w:i/>
          <w:iCs/>
          <w:sz w:val="28"/>
          <w:szCs w:val="28"/>
        </w:rPr>
        <w:t>знать:</w:t>
      </w:r>
    </w:p>
    <w:p w:rsidR="00BA0427" w:rsidRPr="005973D2" w:rsidRDefault="00BA0427" w:rsidP="005973D2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основные категории и понятия экологического права как отрасли права;</w:t>
      </w:r>
    </w:p>
    <w:p w:rsidR="00BA0427" w:rsidRPr="005973D2" w:rsidRDefault="00BA0427" w:rsidP="005973D2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основные принципы правового регулирования экологических отношений;</w:t>
      </w:r>
    </w:p>
    <w:p w:rsidR="00BA0427" w:rsidRPr="005973D2" w:rsidRDefault="00BA0427" w:rsidP="005973D2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основные этапы формирования экологического законодательства;</w:t>
      </w:r>
    </w:p>
    <w:p w:rsidR="00BA0427" w:rsidRPr="005973D2" w:rsidRDefault="00BA0427" w:rsidP="005973D2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сущность и содержание институтов экологического права;</w:t>
      </w:r>
    </w:p>
    <w:p w:rsidR="00BA0427" w:rsidRPr="005973D2" w:rsidRDefault="00BA0427" w:rsidP="005973D2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состояние и структуру экологического законодательства;</w:t>
      </w:r>
    </w:p>
    <w:p w:rsidR="00BA0427" w:rsidRPr="005973D2" w:rsidRDefault="00BA0427" w:rsidP="005973D2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основные категории и понятия экологии и энергосбережения;</w:t>
      </w:r>
    </w:p>
    <w:p w:rsidR="00BA0427" w:rsidRPr="005973D2" w:rsidRDefault="00BA0427" w:rsidP="005973D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973D2">
        <w:rPr>
          <w:rFonts w:ascii="Times New Roman" w:hAnsi="Times New Roman" w:cs="Times New Roman"/>
          <w:i/>
          <w:iCs/>
          <w:sz w:val="28"/>
          <w:szCs w:val="28"/>
        </w:rPr>
        <w:t>уметь:</w:t>
      </w:r>
    </w:p>
    <w:p w:rsidR="00BA0427" w:rsidRPr="005973D2" w:rsidRDefault="00BA0427" w:rsidP="005973D2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определять состояние и выявлять тенденции развития экологического законодательства;</w:t>
      </w:r>
    </w:p>
    <w:p w:rsidR="00BA0427" w:rsidRPr="005973D2" w:rsidRDefault="00BA0427" w:rsidP="005973D2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использовать сравнительно-правовой метод при разрешении вопросов правового регулирования экологических отношений;</w:t>
      </w:r>
    </w:p>
    <w:p w:rsidR="00BA0427" w:rsidRPr="005973D2" w:rsidRDefault="00BA0427" w:rsidP="005973D2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анализировать в правоприменительной деятельности содержание эколого-правовых норм и правоотношений, в т.ч. вытекающих из проблем взаимодействия человека и природы;</w:t>
      </w:r>
    </w:p>
    <w:p w:rsidR="00BA0427" w:rsidRPr="005973D2" w:rsidRDefault="00BA0427" w:rsidP="005973D2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осуществлять самостоятельный поиск, систематизацию и анализ правовой информации по проблемам правового регулирования экологических отношений;</w:t>
      </w:r>
    </w:p>
    <w:p w:rsidR="00BA0427" w:rsidRPr="005973D2" w:rsidRDefault="00BA0427" w:rsidP="005973D2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обобщать материалы юридической практики, связанные с разрешением вопросов по экологическим делам;</w:t>
      </w:r>
    </w:p>
    <w:p w:rsidR="009E7D98" w:rsidRPr="005973D2" w:rsidRDefault="009E7D98" w:rsidP="005973D2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квалифицировать деяния субъектов экологических правоотношений;</w:t>
      </w:r>
    </w:p>
    <w:p w:rsidR="00BA0427" w:rsidRPr="005973D2" w:rsidRDefault="00BA0427" w:rsidP="005973D2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разрабатывать мероприятия по повышению экологичности производственной деятельности и энергосбережению;</w:t>
      </w:r>
    </w:p>
    <w:p w:rsidR="00BA0427" w:rsidRPr="008B1BC8" w:rsidRDefault="005973D2" w:rsidP="005973D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iCs/>
          <w:strike/>
          <w:sz w:val="28"/>
          <w:szCs w:val="28"/>
        </w:rPr>
      </w:pPr>
      <w:r w:rsidRPr="008B1BC8">
        <w:rPr>
          <w:rFonts w:ascii="Times New Roman" w:hAnsi="Times New Roman" w:cs="Times New Roman"/>
          <w:i/>
          <w:iCs/>
          <w:sz w:val="28"/>
          <w:szCs w:val="28"/>
        </w:rPr>
        <w:t>иметь навыки:</w:t>
      </w:r>
    </w:p>
    <w:p w:rsidR="00BA0427" w:rsidRPr="005973D2" w:rsidRDefault="005973D2" w:rsidP="005973D2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BC8">
        <w:rPr>
          <w:rFonts w:ascii="Times New Roman" w:hAnsi="Times New Roman" w:cs="Times New Roman"/>
          <w:sz w:val="28"/>
          <w:szCs w:val="28"/>
        </w:rPr>
        <w:t>владения</w:t>
      </w:r>
      <w:r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="00BA0427" w:rsidRPr="005973D2">
        <w:rPr>
          <w:rFonts w:ascii="Times New Roman" w:hAnsi="Times New Roman" w:cs="Times New Roman"/>
          <w:sz w:val="28"/>
          <w:szCs w:val="28"/>
        </w:rPr>
        <w:t>эколого-правовыми понятиями и категориями, понятиями энергосбережения;</w:t>
      </w:r>
    </w:p>
    <w:p w:rsidR="00BA0427" w:rsidRPr="005973D2" w:rsidRDefault="00BA0427" w:rsidP="005973D2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составления документов правового характера по вопросам охраны окружающей среды, обеспечения экологической безопасности, рационального использования природных ресурсов, экологии и энергосбережения;</w:t>
      </w:r>
    </w:p>
    <w:p w:rsidR="00BA0427" w:rsidRPr="005973D2" w:rsidRDefault="005973D2" w:rsidP="005973D2">
      <w:pPr>
        <w:widowControl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1BC8">
        <w:rPr>
          <w:rFonts w:ascii="Times New Roman" w:hAnsi="Times New Roman" w:cs="Times New Roman"/>
          <w:sz w:val="28"/>
          <w:szCs w:val="28"/>
        </w:rPr>
        <w:t>владения</w:t>
      </w:r>
      <w:r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="00BA0427" w:rsidRPr="005973D2">
        <w:rPr>
          <w:rFonts w:ascii="Times New Roman" w:hAnsi="Times New Roman" w:cs="Times New Roman"/>
          <w:sz w:val="28"/>
          <w:szCs w:val="28"/>
        </w:rPr>
        <w:t>приемами правовой оценки документов и деятельности по использованию и охране природных ресурсов, экологии и энергосбережению</w:t>
      </w:r>
      <w:r w:rsidR="002E4BA8" w:rsidRPr="005973D2">
        <w:rPr>
          <w:rFonts w:ascii="Times New Roman" w:hAnsi="Times New Roman" w:cs="Times New Roman"/>
          <w:sz w:val="28"/>
          <w:szCs w:val="28"/>
        </w:rPr>
        <w:t>;</w:t>
      </w:r>
    </w:p>
    <w:p w:rsidR="00057D3A" w:rsidRPr="00057D3A" w:rsidRDefault="00057D3A" w:rsidP="00057D3A">
      <w:pPr>
        <w:pStyle w:val="af5"/>
        <w:spacing w:after="0" w:line="240" w:lineRule="auto"/>
        <w:ind w:left="0"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B1BC8">
        <w:rPr>
          <w:rFonts w:ascii="Times New Roman" w:hAnsi="Times New Roman" w:cs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BA0427" w:rsidRPr="005973D2" w:rsidRDefault="002E4BA8" w:rsidP="002E4B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Н</w:t>
      </w:r>
      <w:r w:rsidR="00BA0427" w:rsidRPr="005973D2">
        <w:rPr>
          <w:rFonts w:ascii="Times New Roman" w:hAnsi="Times New Roman" w:cs="Times New Roman"/>
          <w:sz w:val="28"/>
          <w:szCs w:val="28"/>
        </w:rPr>
        <w:t>а изучение учебной дисциплины «Экологическое право» отв</w:t>
      </w:r>
      <w:r w:rsidR="00CC6DFF" w:rsidRPr="005973D2">
        <w:rPr>
          <w:rFonts w:ascii="Times New Roman" w:hAnsi="Times New Roman" w:cs="Times New Roman"/>
          <w:sz w:val="28"/>
          <w:szCs w:val="28"/>
        </w:rPr>
        <w:t>о</w:t>
      </w:r>
      <w:r w:rsidR="00BA0427" w:rsidRPr="005973D2">
        <w:rPr>
          <w:rFonts w:ascii="Times New Roman" w:hAnsi="Times New Roman" w:cs="Times New Roman"/>
          <w:sz w:val="28"/>
          <w:szCs w:val="28"/>
        </w:rPr>
        <w:t>д</w:t>
      </w:r>
      <w:r w:rsidRPr="005973D2">
        <w:rPr>
          <w:rFonts w:ascii="Times New Roman" w:hAnsi="Times New Roman" w:cs="Times New Roman"/>
          <w:sz w:val="28"/>
          <w:szCs w:val="28"/>
        </w:rPr>
        <w:t>ится</w:t>
      </w:r>
      <w:r w:rsidR="00BA0427" w:rsidRPr="005973D2">
        <w:rPr>
          <w:rFonts w:ascii="Times New Roman" w:hAnsi="Times New Roman" w:cs="Times New Roman"/>
          <w:sz w:val="28"/>
          <w:szCs w:val="28"/>
        </w:rPr>
        <w:t>:</w:t>
      </w:r>
    </w:p>
    <w:p w:rsidR="00CC6DFF" w:rsidRPr="005973D2" w:rsidRDefault="00CC6DFF" w:rsidP="00CC6D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по специальности 6-05-0421-01 «Правоведение» – 102 часа, в том числе 54 аудиторных часа. Количество аудиторных часов распределяется следующим образом: лекции – 34 часа, семинарские занятия – 20 часов;</w:t>
      </w:r>
    </w:p>
    <w:p w:rsidR="00CC6DFF" w:rsidRPr="005973D2" w:rsidRDefault="00CC6DFF" w:rsidP="00CC6D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по специальности 6-05-0421-03</w:t>
      </w:r>
      <w:r w:rsidR="006A0D8F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 xml:space="preserve">«Экономическое право» – </w:t>
      </w:r>
      <w:r w:rsidR="006A0D8F" w:rsidRPr="005973D2">
        <w:rPr>
          <w:rFonts w:ascii="Times New Roman" w:hAnsi="Times New Roman" w:cs="Times New Roman"/>
          <w:sz w:val="28"/>
          <w:szCs w:val="28"/>
        </w:rPr>
        <w:t>108</w:t>
      </w:r>
      <w:r w:rsidRPr="005973D2">
        <w:rPr>
          <w:rFonts w:ascii="Times New Roman" w:hAnsi="Times New Roman" w:cs="Times New Roman"/>
          <w:sz w:val="28"/>
          <w:szCs w:val="28"/>
        </w:rPr>
        <w:t xml:space="preserve"> часов, в том числе </w:t>
      </w:r>
      <w:r w:rsidR="006A0D8F" w:rsidRPr="005973D2">
        <w:rPr>
          <w:rFonts w:ascii="Times New Roman" w:hAnsi="Times New Roman" w:cs="Times New Roman"/>
          <w:sz w:val="28"/>
          <w:szCs w:val="28"/>
        </w:rPr>
        <w:t>62</w:t>
      </w:r>
      <w:r w:rsidRPr="005973D2">
        <w:rPr>
          <w:rFonts w:ascii="Times New Roman" w:hAnsi="Times New Roman" w:cs="Times New Roman"/>
          <w:sz w:val="28"/>
          <w:szCs w:val="28"/>
        </w:rPr>
        <w:t xml:space="preserve"> аудиторных час</w:t>
      </w:r>
      <w:r w:rsidR="006A0D8F" w:rsidRPr="005973D2">
        <w:rPr>
          <w:rFonts w:ascii="Times New Roman" w:hAnsi="Times New Roman" w:cs="Times New Roman"/>
          <w:sz w:val="28"/>
          <w:szCs w:val="28"/>
        </w:rPr>
        <w:t>а</w:t>
      </w:r>
      <w:r w:rsidRPr="005973D2">
        <w:rPr>
          <w:rFonts w:ascii="Times New Roman" w:hAnsi="Times New Roman" w:cs="Times New Roman"/>
          <w:sz w:val="28"/>
          <w:szCs w:val="28"/>
        </w:rPr>
        <w:t>. Количество аудиторных часов распределяется следующим образом: лекции – 34 часа, семинарские занятия – 28 часов.</w:t>
      </w:r>
    </w:p>
    <w:p w:rsidR="007E52B1" w:rsidRPr="00E20C1B" w:rsidRDefault="005973D2" w:rsidP="00E20C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Рекомендуемая форма промежуточной аттестации – экзамен.</w:t>
      </w:r>
      <w:r w:rsidR="00BA0427" w:rsidRPr="005973D2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7E52B1" w:rsidRPr="005973D2" w:rsidRDefault="007E52B1" w:rsidP="007E52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3D2">
        <w:rPr>
          <w:rFonts w:ascii="Times New Roman" w:hAnsi="Times New Roman" w:cs="Times New Roman"/>
          <w:b/>
          <w:bCs/>
          <w:sz w:val="28"/>
          <w:szCs w:val="28"/>
        </w:rPr>
        <w:t>ПРИМЕРНЫЙ ТЕМАТИЧЕСКИЙ ПЛАН</w:t>
      </w:r>
    </w:p>
    <w:p w:rsidR="007E52B1" w:rsidRPr="005973D2" w:rsidRDefault="007E52B1" w:rsidP="007E52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3D2">
        <w:rPr>
          <w:rFonts w:ascii="Times New Roman" w:hAnsi="Times New Roman" w:cs="Times New Roman"/>
          <w:b/>
          <w:bCs/>
          <w:sz w:val="28"/>
          <w:szCs w:val="28"/>
        </w:rPr>
        <w:t>для специальности 6-05-0421-01 «Правоведение»</w:t>
      </w:r>
    </w:p>
    <w:p w:rsidR="007E52B1" w:rsidRPr="005973D2" w:rsidRDefault="007E52B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E52B1" w:rsidRPr="005973D2" w:rsidRDefault="007E52B1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6804"/>
        <w:gridCol w:w="709"/>
        <w:gridCol w:w="709"/>
        <w:gridCol w:w="709"/>
      </w:tblGrid>
      <w:tr w:rsidR="007E52B1" w:rsidRPr="005973D2" w:rsidTr="00671C57">
        <w:trPr>
          <w:cantSplit/>
          <w:trHeight w:val="290"/>
        </w:trPr>
        <w:tc>
          <w:tcPr>
            <w:tcW w:w="668" w:type="dxa"/>
            <w:vMerge w:val="restart"/>
            <w:textDirection w:val="btLr"/>
            <w:vAlign w:val="center"/>
          </w:tcPr>
          <w:p w:rsidR="007E52B1" w:rsidRPr="005973D2" w:rsidRDefault="007E52B1" w:rsidP="009E7D98">
            <w:pPr>
              <w:spacing w:before="100" w:beforeAutospacing="1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04" w:type="dxa"/>
            <w:vMerge w:val="restart"/>
            <w:vAlign w:val="center"/>
          </w:tcPr>
          <w:p w:rsidR="007E52B1" w:rsidRPr="005973D2" w:rsidRDefault="007E52B1" w:rsidP="009E7D98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2127" w:type="dxa"/>
            <w:gridSpan w:val="3"/>
          </w:tcPr>
          <w:p w:rsidR="007E52B1" w:rsidRPr="005973D2" w:rsidRDefault="007E52B1" w:rsidP="009E7D98">
            <w:pPr>
              <w:spacing w:before="100" w:beforeAutospacing="1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Аудиторные часы</w:t>
            </w:r>
          </w:p>
        </w:tc>
      </w:tr>
      <w:tr w:rsidR="007E52B1" w:rsidRPr="005973D2" w:rsidTr="00671C57">
        <w:trPr>
          <w:cantSplit/>
          <w:trHeight w:val="1810"/>
        </w:trPr>
        <w:tc>
          <w:tcPr>
            <w:tcW w:w="668" w:type="dxa"/>
            <w:vMerge/>
            <w:textDirection w:val="btLr"/>
          </w:tcPr>
          <w:p w:rsidR="007E52B1" w:rsidRPr="005973D2" w:rsidRDefault="007E52B1" w:rsidP="009E7D98">
            <w:pPr>
              <w:spacing w:before="100" w:beforeAutospacing="1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Merge/>
          </w:tcPr>
          <w:p w:rsidR="007E52B1" w:rsidRPr="005973D2" w:rsidRDefault="007E52B1" w:rsidP="009E7D98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7E52B1" w:rsidRPr="005973D2" w:rsidRDefault="007E52B1" w:rsidP="009E7D9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09" w:type="dxa"/>
            <w:textDirection w:val="btLr"/>
            <w:vAlign w:val="center"/>
          </w:tcPr>
          <w:p w:rsidR="007E52B1" w:rsidRPr="005973D2" w:rsidRDefault="007E52B1" w:rsidP="009E7D9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709" w:type="dxa"/>
            <w:textDirection w:val="btLr"/>
            <w:vAlign w:val="center"/>
          </w:tcPr>
          <w:p w:rsidR="007E52B1" w:rsidRPr="005973D2" w:rsidRDefault="007E52B1" w:rsidP="009E7D9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Семинары</w:t>
            </w:r>
          </w:p>
        </w:tc>
      </w:tr>
      <w:tr w:rsidR="007E52B1" w:rsidRPr="005973D2" w:rsidTr="00671C57">
        <w:tc>
          <w:tcPr>
            <w:tcW w:w="668" w:type="dxa"/>
          </w:tcPr>
          <w:p w:rsidR="007E52B1" w:rsidRPr="005973D2" w:rsidRDefault="007E52B1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7E52B1" w:rsidRPr="005973D2" w:rsidRDefault="007E52B1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E52B1" w:rsidRPr="005973D2" w:rsidRDefault="007E52B1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7E52B1" w:rsidRPr="005973D2" w:rsidRDefault="007E52B1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7E52B1" w:rsidRPr="005973D2" w:rsidRDefault="007E52B1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E52B1" w:rsidRPr="005973D2" w:rsidTr="00671C57">
        <w:tc>
          <w:tcPr>
            <w:tcW w:w="668" w:type="dxa"/>
          </w:tcPr>
          <w:p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Экологическое право как отрасль права и отрасль правовой науки</w:t>
            </w:r>
          </w:p>
        </w:tc>
        <w:tc>
          <w:tcPr>
            <w:tcW w:w="709" w:type="dxa"/>
            <w:vAlign w:val="center"/>
          </w:tcPr>
          <w:p w:rsidR="007E52B1" w:rsidRPr="005973D2" w:rsidRDefault="00671C57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52B1" w:rsidRPr="005973D2" w:rsidTr="00671C57">
        <w:tc>
          <w:tcPr>
            <w:tcW w:w="668" w:type="dxa"/>
          </w:tcPr>
          <w:p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Экологическая функция государства</w:t>
            </w:r>
          </w:p>
        </w:tc>
        <w:tc>
          <w:tcPr>
            <w:tcW w:w="709" w:type="dxa"/>
            <w:vAlign w:val="center"/>
          </w:tcPr>
          <w:p w:rsidR="007E52B1" w:rsidRPr="005973D2" w:rsidRDefault="00671C57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7E52B1" w:rsidRPr="005973D2" w:rsidRDefault="00671C57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52B1" w:rsidRPr="005973D2" w:rsidTr="00671C57">
        <w:tc>
          <w:tcPr>
            <w:tcW w:w="668" w:type="dxa"/>
          </w:tcPr>
          <w:p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Источники экологического</w:t>
            </w:r>
            <w:r w:rsidR="00671C57" w:rsidRPr="00597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права</w:t>
            </w:r>
          </w:p>
        </w:tc>
        <w:tc>
          <w:tcPr>
            <w:tcW w:w="709" w:type="dxa"/>
            <w:vAlign w:val="center"/>
          </w:tcPr>
          <w:p w:rsidR="007E52B1" w:rsidRPr="005973D2" w:rsidRDefault="00671C57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52B1" w:rsidRPr="005973D2" w:rsidTr="00671C57">
        <w:tc>
          <w:tcPr>
            <w:tcW w:w="668" w:type="dxa"/>
          </w:tcPr>
          <w:p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Экологические правоотношения</w:t>
            </w:r>
          </w:p>
        </w:tc>
        <w:tc>
          <w:tcPr>
            <w:tcW w:w="709" w:type="dxa"/>
            <w:vAlign w:val="center"/>
          </w:tcPr>
          <w:p w:rsidR="007E52B1" w:rsidRPr="005973D2" w:rsidRDefault="00671C57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52B1" w:rsidRPr="005973D2" w:rsidTr="00671C57">
        <w:tc>
          <w:tcPr>
            <w:tcW w:w="668" w:type="dxa"/>
          </w:tcPr>
          <w:p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 xml:space="preserve">Эколого-правовой статус гражданина </w:t>
            </w:r>
          </w:p>
        </w:tc>
        <w:tc>
          <w:tcPr>
            <w:tcW w:w="709" w:type="dxa"/>
            <w:vAlign w:val="center"/>
          </w:tcPr>
          <w:p w:rsidR="007E52B1" w:rsidRPr="005973D2" w:rsidRDefault="00671C57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52B1" w:rsidRPr="005973D2" w:rsidTr="00671C57">
        <w:tc>
          <w:tcPr>
            <w:tcW w:w="668" w:type="dxa"/>
          </w:tcPr>
          <w:p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7E52B1" w:rsidRPr="005973D2" w:rsidRDefault="00A72E24" w:rsidP="00A72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обеспечение доступа к экологической  информации </w:t>
            </w:r>
          </w:p>
        </w:tc>
        <w:tc>
          <w:tcPr>
            <w:tcW w:w="709" w:type="dxa"/>
            <w:vAlign w:val="center"/>
          </w:tcPr>
          <w:p w:rsidR="007E52B1" w:rsidRPr="005973D2" w:rsidRDefault="000A683C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7E52B1" w:rsidRPr="005973D2" w:rsidRDefault="000A683C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72E24" w:rsidRPr="005973D2" w:rsidTr="00671C57">
        <w:tc>
          <w:tcPr>
            <w:tcW w:w="668" w:type="dxa"/>
          </w:tcPr>
          <w:p w:rsidR="00A72E24" w:rsidRPr="005973D2" w:rsidRDefault="00A72E24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04" w:type="dxa"/>
          </w:tcPr>
          <w:p w:rsidR="00A72E24" w:rsidRPr="005973D2" w:rsidRDefault="00A72E24" w:rsidP="006A4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Право собственности на компоненты природной среды и природные объекты</w:t>
            </w:r>
          </w:p>
        </w:tc>
        <w:tc>
          <w:tcPr>
            <w:tcW w:w="709" w:type="dxa"/>
            <w:vAlign w:val="center"/>
          </w:tcPr>
          <w:p w:rsidR="00A72E24" w:rsidRPr="005973D2" w:rsidRDefault="000A683C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A72E24" w:rsidRPr="005973D2" w:rsidRDefault="00A72E24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A72E24" w:rsidRPr="005973D2" w:rsidRDefault="000A683C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52B1" w:rsidRPr="005973D2" w:rsidTr="00671C57">
        <w:tc>
          <w:tcPr>
            <w:tcW w:w="668" w:type="dxa"/>
          </w:tcPr>
          <w:p w:rsidR="007E52B1" w:rsidRPr="005973D2" w:rsidRDefault="00AB16E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7E52B1" w:rsidRPr="00597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 xml:space="preserve">Правовые основы использования природных ресурсов </w:t>
            </w:r>
          </w:p>
        </w:tc>
        <w:tc>
          <w:tcPr>
            <w:tcW w:w="709" w:type="dxa"/>
            <w:vAlign w:val="center"/>
          </w:tcPr>
          <w:p w:rsidR="007E52B1" w:rsidRPr="005973D2" w:rsidRDefault="00671C57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7E52B1" w:rsidRPr="005973D2" w:rsidRDefault="00671C57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52B1" w:rsidRPr="005973D2" w:rsidTr="00671C57">
        <w:tc>
          <w:tcPr>
            <w:tcW w:w="668" w:type="dxa"/>
          </w:tcPr>
          <w:p w:rsidR="007E52B1" w:rsidRPr="005973D2" w:rsidRDefault="00AB16E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7E52B1" w:rsidRPr="00597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Государственное управление в области природопользования и охраны окружающей среды</w:t>
            </w:r>
          </w:p>
        </w:tc>
        <w:tc>
          <w:tcPr>
            <w:tcW w:w="709" w:type="dxa"/>
            <w:vAlign w:val="center"/>
          </w:tcPr>
          <w:p w:rsidR="007E52B1" w:rsidRPr="005973D2" w:rsidRDefault="00671C57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52B1" w:rsidRPr="005973D2" w:rsidTr="00671C57">
        <w:tc>
          <w:tcPr>
            <w:tcW w:w="668" w:type="dxa"/>
          </w:tcPr>
          <w:p w:rsidR="007E52B1" w:rsidRPr="005973D2" w:rsidRDefault="00AB16E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7E52B1" w:rsidRPr="00597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Организационно-правовое обеспечение охраны окружающей среды и экологической безопасности</w:t>
            </w:r>
          </w:p>
        </w:tc>
        <w:tc>
          <w:tcPr>
            <w:tcW w:w="709" w:type="dxa"/>
            <w:vAlign w:val="center"/>
          </w:tcPr>
          <w:p w:rsidR="007E52B1" w:rsidRPr="005973D2" w:rsidRDefault="00671C57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7E52B1" w:rsidRPr="005973D2" w:rsidRDefault="00671C57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52B1" w:rsidRPr="005973D2" w:rsidTr="00671C57">
        <w:tc>
          <w:tcPr>
            <w:tcW w:w="668" w:type="dxa"/>
          </w:tcPr>
          <w:p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16E1" w:rsidRPr="005973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Правовое обеспечение экономического механизма охраны окружающей среды и природопользования</w:t>
            </w:r>
          </w:p>
        </w:tc>
        <w:tc>
          <w:tcPr>
            <w:tcW w:w="709" w:type="dxa"/>
            <w:vAlign w:val="center"/>
          </w:tcPr>
          <w:p w:rsidR="007E52B1" w:rsidRPr="005973D2" w:rsidRDefault="00671C57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52B1" w:rsidRPr="005973D2" w:rsidTr="00671C57">
        <w:tc>
          <w:tcPr>
            <w:tcW w:w="668" w:type="dxa"/>
          </w:tcPr>
          <w:p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16E1" w:rsidRPr="005973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 xml:space="preserve">Эколого-правовая ответственность </w:t>
            </w:r>
          </w:p>
        </w:tc>
        <w:tc>
          <w:tcPr>
            <w:tcW w:w="709" w:type="dxa"/>
            <w:vAlign w:val="center"/>
          </w:tcPr>
          <w:p w:rsidR="007E52B1" w:rsidRPr="005973D2" w:rsidRDefault="00671C57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52B1" w:rsidRPr="005973D2" w:rsidTr="00671C57">
        <w:tc>
          <w:tcPr>
            <w:tcW w:w="668" w:type="dxa"/>
          </w:tcPr>
          <w:p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16E1" w:rsidRPr="005973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Правовая охрана компонентов природной среды и природных объектов</w:t>
            </w:r>
          </w:p>
        </w:tc>
        <w:tc>
          <w:tcPr>
            <w:tcW w:w="709" w:type="dxa"/>
            <w:vAlign w:val="center"/>
          </w:tcPr>
          <w:p w:rsidR="007E52B1" w:rsidRPr="005973D2" w:rsidRDefault="00A72E24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7E52B1" w:rsidRPr="005973D2" w:rsidRDefault="00A72E24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52B1" w:rsidRPr="005973D2" w:rsidTr="00671C57">
        <w:tc>
          <w:tcPr>
            <w:tcW w:w="668" w:type="dxa"/>
          </w:tcPr>
          <w:p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16E1" w:rsidRPr="005973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Правовой режим природоохранных территорий и объектов природы, подлежащих особой охране</w:t>
            </w:r>
          </w:p>
        </w:tc>
        <w:tc>
          <w:tcPr>
            <w:tcW w:w="709" w:type="dxa"/>
            <w:vAlign w:val="center"/>
          </w:tcPr>
          <w:p w:rsidR="007E52B1" w:rsidRPr="005973D2" w:rsidRDefault="00671C57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7E52B1" w:rsidRPr="005973D2" w:rsidRDefault="00671C57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52B1" w:rsidRPr="005973D2" w:rsidTr="00671C57">
        <w:tc>
          <w:tcPr>
            <w:tcW w:w="668" w:type="dxa"/>
          </w:tcPr>
          <w:p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16E1" w:rsidRPr="005973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 xml:space="preserve">Правовая охрана окружающей среды и обеспечение экологической безопасности в процессе хозяйственной и иной деятельности </w:t>
            </w:r>
          </w:p>
        </w:tc>
        <w:tc>
          <w:tcPr>
            <w:tcW w:w="709" w:type="dxa"/>
            <w:vAlign w:val="center"/>
          </w:tcPr>
          <w:p w:rsidR="007E52B1" w:rsidRPr="005973D2" w:rsidRDefault="00671C57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7E52B1" w:rsidRPr="005973D2" w:rsidRDefault="00671C57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52B1" w:rsidRPr="005973D2" w:rsidTr="00671C57">
        <w:tc>
          <w:tcPr>
            <w:tcW w:w="668" w:type="dxa"/>
          </w:tcPr>
          <w:p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16E1" w:rsidRPr="005973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Правовой режим экологически неблагополучных территорий</w:t>
            </w:r>
          </w:p>
        </w:tc>
        <w:tc>
          <w:tcPr>
            <w:tcW w:w="709" w:type="dxa"/>
            <w:vAlign w:val="center"/>
          </w:tcPr>
          <w:p w:rsidR="007E52B1" w:rsidRPr="005973D2" w:rsidRDefault="00671C57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7E52B1" w:rsidRPr="005973D2" w:rsidRDefault="00671C57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52B1" w:rsidRPr="005973D2" w:rsidTr="00671C57">
        <w:trPr>
          <w:trHeight w:val="90"/>
        </w:trPr>
        <w:tc>
          <w:tcPr>
            <w:tcW w:w="668" w:type="dxa"/>
          </w:tcPr>
          <w:p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16E1" w:rsidRPr="005973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7E52B1" w:rsidRPr="005973D2" w:rsidRDefault="007E52B1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Международно-правовая охрана окружающей среды</w:t>
            </w:r>
          </w:p>
        </w:tc>
        <w:tc>
          <w:tcPr>
            <w:tcW w:w="709" w:type="dxa"/>
            <w:vAlign w:val="center"/>
          </w:tcPr>
          <w:p w:rsidR="007E52B1" w:rsidRPr="005973D2" w:rsidRDefault="00671C57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7E52B1" w:rsidRPr="005973D2" w:rsidRDefault="007E52B1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7E52B1" w:rsidRPr="005973D2" w:rsidRDefault="000A683C" w:rsidP="00671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1C57" w:rsidRPr="005973D2" w:rsidTr="00671C57">
        <w:tc>
          <w:tcPr>
            <w:tcW w:w="7472" w:type="dxa"/>
            <w:gridSpan w:val="2"/>
          </w:tcPr>
          <w:p w:rsidR="00671C57" w:rsidRPr="005973D2" w:rsidRDefault="00671C57" w:rsidP="009E7D98">
            <w:pPr>
              <w:pStyle w:val="af"/>
              <w:spacing w:after="0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5973D2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09" w:type="dxa"/>
            <w:vAlign w:val="center"/>
          </w:tcPr>
          <w:p w:rsidR="00671C57" w:rsidRPr="005973D2" w:rsidRDefault="00671C57" w:rsidP="00671C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709" w:type="dxa"/>
            <w:vAlign w:val="center"/>
          </w:tcPr>
          <w:p w:rsidR="00671C57" w:rsidRPr="005973D2" w:rsidRDefault="00671C57" w:rsidP="00671C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709" w:type="dxa"/>
            <w:vAlign w:val="center"/>
          </w:tcPr>
          <w:p w:rsidR="00671C57" w:rsidRPr="005973D2" w:rsidRDefault="00671C57" w:rsidP="00671C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</w:tr>
    </w:tbl>
    <w:p w:rsidR="007E52B1" w:rsidRPr="005973D2" w:rsidRDefault="007E52B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71C57" w:rsidRPr="005973D2" w:rsidRDefault="00671C5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71C57" w:rsidRPr="005973D2" w:rsidRDefault="00671C57" w:rsidP="00671C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3D2">
        <w:rPr>
          <w:rFonts w:ascii="Times New Roman" w:hAnsi="Times New Roman" w:cs="Times New Roman"/>
          <w:b/>
          <w:bCs/>
          <w:sz w:val="28"/>
          <w:szCs w:val="28"/>
        </w:rPr>
        <w:t>ПРИМЕРНЫЙ ТЕМАТИЧЕСКИЙ ПЛАН</w:t>
      </w:r>
    </w:p>
    <w:p w:rsidR="00671C57" w:rsidRPr="005973D2" w:rsidRDefault="00671C57" w:rsidP="00671C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3D2">
        <w:rPr>
          <w:rFonts w:ascii="Times New Roman" w:hAnsi="Times New Roman" w:cs="Times New Roman"/>
          <w:b/>
          <w:bCs/>
          <w:sz w:val="28"/>
          <w:szCs w:val="28"/>
        </w:rPr>
        <w:t>для специальности 6-05-0421-03 «Экономическое право»</w:t>
      </w:r>
    </w:p>
    <w:p w:rsidR="00671C57" w:rsidRPr="005973D2" w:rsidRDefault="00671C57" w:rsidP="00671C5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71C57" w:rsidRPr="005973D2" w:rsidRDefault="00671C57" w:rsidP="00671C57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6804"/>
        <w:gridCol w:w="709"/>
        <w:gridCol w:w="709"/>
        <w:gridCol w:w="709"/>
      </w:tblGrid>
      <w:tr w:rsidR="00671C57" w:rsidRPr="005973D2" w:rsidTr="009E7D98">
        <w:trPr>
          <w:cantSplit/>
          <w:trHeight w:val="290"/>
        </w:trPr>
        <w:tc>
          <w:tcPr>
            <w:tcW w:w="668" w:type="dxa"/>
            <w:vMerge w:val="restart"/>
            <w:textDirection w:val="btLr"/>
            <w:vAlign w:val="center"/>
          </w:tcPr>
          <w:p w:rsidR="00671C57" w:rsidRPr="005973D2" w:rsidRDefault="00671C57" w:rsidP="009E7D98">
            <w:pPr>
              <w:spacing w:before="100" w:beforeAutospacing="1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04" w:type="dxa"/>
            <w:vMerge w:val="restart"/>
            <w:vAlign w:val="center"/>
          </w:tcPr>
          <w:p w:rsidR="00671C57" w:rsidRPr="005973D2" w:rsidRDefault="00671C57" w:rsidP="009E7D98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2127" w:type="dxa"/>
            <w:gridSpan w:val="3"/>
          </w:tcPr>
          <w:p w:rsidR="00671C57" w:rsidRPr="005973D2" w:rsidRDefault="00671C57" w:rsidP="009E7D98">
            <w:pPr>
              <w:spacing w:before="100" w:beforeAutospacing="1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Аудиторные часы</w:t>
            </w:r>
          </w:p>
        </w:tc>
      </w:tr>
      <w:tr w:rsidR="00671C57" w:rsidRPr="005973D2" w:rsidTr="008B1BC8">
        <w:trPr>
          <w:cantSplit/>
          <w:trHeight w:val="1810"/>
        </w:trPr>
        <w:tc>
          <w:tcPr>
            <w:tcW w:w="668" w:type="dxa"/>
            <w:vMerge/>
            <w:textDirection w:val="btLr"/>
          </w:tcPr>
          <w:p w:rsidR="00671C57" w:rsidRPr="005973D2" w:rsidRDefault="00671C57" w:rsidP="009E7D98">
            <w:pPr>
              <w:spacing w:before="100" w:beforeAutospacing="1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Merge/>
          </w:tcPr>
          <w:p w:rsidR="00671C57" w:rsidRPr="005973D2" w:rsidRDefault="00671C57" w:rsidP="009E7D98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671C57" w:rsidRPr="005973D2" w:rsidRDefault="00671C57" w:rsidP="009E7D9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671C57" w:rsidRPr="005973D2" w:rsidRDefault="00671C57" w:rsidP="009E7D9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709" w:type="dxa"/>
            <w:textDirection w:val="btLr"/>
            <w:vAlign w:val="center"/>
          </w:tcPr>
          <w:p w:rsidR="00671C57" w:rsidRPr="005973D2" w:rsidRDefault="00671C57" w:rsidP="009E7D9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Семинары</w:t>
            </w:r>
          </w:p>
        </w:tc>
      </w:tr>
      <w:tr w:rsidR="00671C57" w:rsidRPr="005973D2" w:rsidTr="009E7D98">
        <w:tc>
          <w:tcPr>
            <w:tcW w:w="668" w:type="dxa"/>
          </w:tcPr>
          <w:p w:rsidR="00671C57" w:rsidRPr="005973D2" w:rsidRDefault="00671C57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671C57" w:rsidRPr="005973D2" w:rsidRDefault="00671C57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671C57" w:rsidRPr="008B1BC8" w:rsidRDefault="00671C57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671C57" w:rsidRPr="008B1BC8" w:rsidRDefault="00671C57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671C57" w:rsidRPr="005973D2" w:rsidRDefault="00671C57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71C57" w:rsidRPr="005973D2" w:rsidTr="008B1BC8">
        <w:tc>
          <w:tcPr>
            <w:tcW w:w="668" w:type="dxa"/>
          </w:tcPr>
          <w:p w:rsidR="00671C57" w:rsidRPr="005973D2" w:rsidRDefault="00671C57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671C57" w:rsidRPr="005973D2" w:rsidRDefault="00671C57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Экологическое право как отрасль права и отрасль правовой науки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C57" w:rsidRPr="008B1BC8" w:rsidRDefault="00671C57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C57" w:rsidRPr="008B1BC8" w:rsidRDefault="00671C57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71C57" w:rsidRPr="005973D2" w:rsidRDefault="00671C57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1C57" w:rsidRPr="005973D2" w:rsidTr="008B1BC8">
        <w:tc>
          <w:tcPr>
            <w:tcW w:w="668" w:type="dxa"/>
          </w:tcPr>
          <w:p w:rsidR="00671C57" w:rsidRPr="005973D2" w:rsidRDefault="00671C57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671C57" w:rsidRPr="005973D2" w:rsidRDefault="00671C57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Экологическая функция государства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C57" w:rsidRPr="008B1BC8" w:rsidRDefault="00860F61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C57" w:rsidRPr="008B1BC8" w:rsidRDefault="00671C57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71C57" w:rsidRPr="005973D2" w:rsidRDefault="00860F61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1C57" w:rsidRPr="005973D2" w:rsidTr="008B1BC8">
        <w:tc>
          <w:tcPr>
            <w:tcW w:w="668" w:type="dxa"/>
          </w:tcPr>
          <w:p w:rsidR="00671C57" w:rsidRPr="005973D2" w:rsidRDefault="00671C57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671C57" w:rsidRPr="005973D2" w:rsidRDefault="00671C57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Источники экологического права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C57" w:rsidRPr="008B1BC8" w:rsidRDefault="00671C57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C57" w:rsidRPr="008B1BC8" w:rsidRDefault="00671C57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71C57" w:rsidRPr="005973D2" w:rsidRDefault="00671C57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1C57" w:rsidRPr="005973D2" w:rsidTr="008B1BC8">
        <w:tc>
          <w:tcPr>
            <w:tcW w:w="668" w:type="dxa"/>
          </w:tcPr>
          <w:p w:rsidR="00671C57" w:rsidRPr="005973D2" w:rsidRDefault="00671C57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671C57" w:rsidRPr="005973D2" w:rsidRDefault="00671C57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Экологические правоотношения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C57" w:rsidRPr="008B1BC8" w:rsidRDefault="00671C57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C57" w:rsidRPr="008B1BC8" w:rsidRDefault="00671C57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71C57" w:rsidRPr="005973D2" w:rsidRDefault="00671C57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1C57" w:rsidRPr="005973D2" w:rsidTr="008B1BC8">
        <w:tc>
          <w:tcPr>
            <w:tcW w:w="668" w:type="dxa"/>
          </w:tcPr>
          <w:p w:rsidR="00671C57" w:rsidRPr="005973D2" w:rsidRDefault="00671C57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671C57" w:rsidRPr="005973D2" w:rsidRDefault="00671C57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 xml:space="preserve">Эколого-правовой статус гражданина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C57" w:rsidRPr="008B1BC8" w:rsidRDefault="00671C57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C57" w:rsidRPr="008B1BC8" w:rsidRDefault="00671C57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71C57" w:rsidRPr="005973D2" w:rsidRDefault="00671C57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16E1" w:rsidRPr="005973D2" w:rsidTr="008B1BC8">
        <w:tc>
          <w:tcPr>
            <w:tcW w:w="668" w:type="dxa"/>
          </w:tcPr>
          <w:p w:rsidR="00AB16E1" w:rsidRPr="005973D2" w:rsidRDefault="00AB16E1" w:rsidP="00A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AB16E1" w:rsidRPr="005973D2" w:rsidRDefault="00AB16E1" w:rsidP="00A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Правовое обеспечение доступа к экологической информации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6E1" w:rsidRPr="008B1BC8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6E1" w:rsidRPr="008B1BC8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AB16E1" w:rsidRPr="000A683C" w:rsidRDefault="000A683C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B16E1" w:rsidRPr="005973D2" w:rsidTr="008B1BC8">
        <w:tc>
          <w:tcPr>
            <w:tcW w:w="668" w:type="dxa"/>
          </w:tcPr>
          <w:p w:rsidR="00AB16E1" w:rsidRPr="005973D2" w:rsidRDefault="00AB16E1" w:rsidP="00A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04" w:type="dxa"/>
          </w:tcPr>
          <w:p w:rsidR="00AB16E1" w:rsidRPr="005973D2" w:rsidRDefault="008B1BC8" w:rsidP="00A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Право собственности на компоненты природной среды и природные объекты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6E1" w:rsidRPr="008B1BC8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6E1" w:rsidRPr="008B1BC8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AB16E1" w:rsidRPr="005973D2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16E1" w:rsidRPr="005973D2" w:rsidTr="008B1BC8">
        <w:tc>
          <w:tcPr>
            <w:tcW w:w="668" w:type="dxa"/>
          </w:tcPr>
          <w:p w:rsidR="00AB16E1" w:rsidRPr="005973D2" w:rsidRDefault="00AB16E1" w:rsidP="00A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804" w:type="dxa"/>
          </w:tcPr>
          <w:p w:rsidR="00AB16E1" w:rsidRPr="005973D2" w:rsidRDefault="00AB16E1" w:rsidP="00A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 xml:space="preserve">Правовые основы использования природных ресурсов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6E1" w:rsidRPr="008B1BC8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6E1" w:rsidRPr="008B1BC8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AB16E1" w:rsidRPr="005973D2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16E1" w:rsidRPr="005973D2" w:rsidTr="008B1BC8">
        <w:tc>
          <w:tcPr>
            <w:tcW w:w="668" w:type="dxa"/>
          </w:tcPr>
          <w:p w:rsidR="00AB16E1" w:rsidRPr="005973D2" w:rsidRDefault="00AB16E1" w:rsidP="00A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804" w:type="dxa"/>
          </w:tcPr>
          <w:p w:rsidR="00AB16E1" w:rsidRPr="005973D2" w:rsidRDefault="00AB16E1" w:rsidP="00A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Государственное управление в области природопользования и охраны окружающей среды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6E1" w:rsidRPr="008B1BC8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6E1" w:rsidRPr="008B1BC8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AB16E1" w:rsidRPr="005973D2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16E1" w:rsidRPr="005973D2" w:rsidTr="008B1BC8">
        <w:tc>
          <w:tcPr>
            <w:tcW w:w="668" w:type="dxa"/>
          </w:tcPr>
          <w:p w:rsidR="00AB16E1" w:rsidRPr="005973D2" w:rsidRDefault="00AB16E1" w:rsidP="00A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804" w:type="dxa"/>
          </w:tcPr>
          <w:p w:rsidR="00AB16E1" w:rsidRPr="005973D2" w:rsidRDefault="00AB16E1" w:rsidP="00A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Организационно-правовое обеспечение охраны окружающей среды и экологической безопасности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6E1" w:rsidRPr="008B1BC8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6E1" w:rsidRPr="008B1BC8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AB16E1" w:rsidRPr="005973D2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16E1" w:rsidRPr="005973D2" w:rsidTr="008B1BC8">
        <w:tc>
          <w:tcPr>
            <w:tcW w:w="668" w:type="dxa"/>
          </w:tcPr>
          <w:p w:rsidR="00AB16E1" w:rsidRPr="005973D2" w:rsidRDefault="00AB16E1" w:rsidP="00A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804" w:type="dxa"/>
          </w:tcPr>
          <w:p w:rsidR="00AB16E1" w:rsidRPr="005973D2" w:rsidRDefault="00AB16E1" w:rsidP="00A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Правовое обеспечение экономического механизма охраны окружающей среды и природопользования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6E1" w:rsidRPr="008B1BC8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6E1" w:rsidRPr="008B1BC8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AB16E1" w:rsidRPr="005973D2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16E1" w:rsidRPr="005973D2" w:rsidTr="008B1BC8">
        <w:tc>
          <w:tcPr>
            <w:tcW w:w="668" w:type="dxa"/>
          </w:tcPr>
          <w:p w:rsidR="00AB16E1" w:rsidRPr="005973D2" w:rsidRDefault="00AB16E1" w:rsidP="00A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804" w:type="dxa"/>
          </w:tcPr>
          <w:p w:rsidR="00AB16E1" w:rsidRPr="005973D2" w:rsidRDefault="00AB16E1" w:rsidP="00A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 xml:space="preserve">Эколого-правовая ответственность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6E1" w:rsidRPr="008B1BC8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6E1" w:rsidRPr="008B1BC8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AB16E1" w:rsidRPr="005973D2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16E1" w:rsidRPr="005973D2" w:rsidTr="008B1BC8">
        <w:tc>
          <w:tcPr>
            <w:tcW w:w="668" w:type="dxa"/>
          </w:tcPr>
          <w:p w:rsidR="00AB16E1" w:rsidRPr="005973D2" w:rsidRDefault="00AB16E1" w:rsidP="00A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804" w:type="dxa"/>
          </w:tcPr>
          <w:p w:rsidR="00AB16E1" w:rsidRPr="005973D2" w:rsidRDefault="00AB16E1" w:rsidP="00A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Правовая охрана компонентов природной среды и природных объектов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6E1" w:rsidRPr="008B1BC8" w:rsidRDefault="008B1BC8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6E1" w:rsidRPr="008B1BC8" w:rsidRDefault="008B1BC8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AB16E1" w:rsidRPr="005973D2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B16E1" w:rsidRPr="005973D2" w:rsidTr="008B1BC8">
        <w:tc>
          <w:tcPr>
            <w:tcW w:w="668" w:type="dxa"/>
          </w:tcPr>
          <w:p w:rsidR="00AB16E1" w:rsidRPr="005973D2" w:rsidRDefault="00AB16E1" w:rsidP="00A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804" w:type="dxa"/>
          </w:tcPr>
          <w:p w:rsidR="00AB16E1" w:rsidRPr="005973D2" w:rsidRDefault="00AB16E1" w:rsidP="00A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Правовой режим природоохранных территорий и объектов природы, подлежащих особой охране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6E1" w:rsidRPr="008B1BC8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6E1" w:rsidRPr="008B1BC8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AB16E1" w:rsidRPr="005973D2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16E1" w:rsidRPr="005973D2" w:rsidTr="008B1BC8">
        <w:tc>
          <w:tcPr>
            <w:tcW w:w="668" w:type="dxa"/>
          </w:tcPr>
          <w:p w:rsidR="00AB16E1" w:rsidRPr="005973D2" w:rsidRDefault="00AB16E1" w:rsidP="00A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804" w:type="dxa"/>
          </w:tcPr>
          <w:p w:rsidR="00AB16E1" w:rsidRPr="005973D2" w:rsidRDefault="00AB16E1" w:rsidP="00A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 xml:space="preserve">Правовая охрана окружающей среды и обеспечение экологической безопасности в процессе хозяйственной и иной деятельности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6E1" w:rsidRPr="008B1BC8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6E1" w:rsidRPr="008B1BC8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AB16E1" w:rsidRPr="005973D2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B16E1" w:rsidRPr="005973D2" w:rsidTr="008B1BC8">
        <w:tc>
          <w:tcPr>
            <w:tcW w:w="668" w:type="dxa"/>
          </w:tcPr>
          <w:p w:rsidR="00AB16E1" w:rsidRPr="005973D2" w:rsidRDefault="00AB16E1" w:rsidP="00A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804" w:type="dxa"/>
          </w:tcPr>
          <w:p w:rsidR="00AB16E1" w:rsidRPr="005973D2" w:rsidRDefault="00AB16E1" w:rsidP="00AB1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Правовой режим экологически неблагополучных территорий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6E1" w:rsidRPr="008B1BC8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6E1" w:rsidRPr="008B1BC8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AB16E1" w:rsidRPr="005973D2" w:rsidRDefault="00AB16E1" w:rsidP="00AB1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1C57" w:rsidRPr="005973D2" w:rsidTr="008B1BC8">
        <w:trPr>
          <w:trHeight w:val="90"/>
        </w:trPr>
        <w:tc>
          <w:tcPr>
            <w:tcW w:w="668" w:type="dxa"/>
          </w:tcPr>
          <w:p w:rsidR="00671C57" w:rsidRPr="005973D2" w:rsidRDefault="00671C57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16E1" w:rsidRPr="005973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671C57" w:rsidRPr="005973D2" w:rsidRDefault="00671C57" w:rsidP="009E7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sz w:val="28"/>
                <w:szCs w:val="28"/>
              </w:rPr>
              <w:t>Международно-правовая охрана окружающей среды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C57" w:rsidRPr="008B1BC8" w:rsidRDefault="00671C57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C57" w:rsidRPr="008B1BC8" w:rsidRDefault="00671C57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671C57" w:rsidRPr="005973D2" w:rsidRDefault="000A683C" w:rsidP="009E7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1C57" w:rsidRPr="005973D2" w:rsidTr="008B1BC8">
        <w:tc>
          <w:tcPr>
            <w:tcW w:w="7472" w:type="dxa"/>
            <w:gridSpan w:val="2"/>
          </w:tcPr>
          <w:p w:rsidR="00671C57" w:rsidRPr="005973D2" w:rsidRDefault="00671C57" w:rsidP="009E7D98">
            <w:pPr>
              <w:pStyle w:val="af"/>
              <w:spacing w:after="0"/>
              <w:ind w:left="0"/>
              <w:jc w:val="both"/>
              <w:rPr>
                <w:b/>
                <w:bCs/>
                <w:sz w:val="28"/>
                <w:szCs w:val="28"/>
              </w:rPr>
            </w:pPr>
            <w:r w:rsidRPr="005973D2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C57" w:rsidRPr="008B1BC8" w:rsidRDefault="00671C57" w:rsidP="009E7D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B1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C57" w:rsidRPr="008B1BC8" w:rsidRDefault="00671C57" w:rsidP="009E7D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8B1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:rsidR="00671C57" w:rsidRPr="005973D2" w:rsidRDefault="00671C57" w:rsidP="009E7D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73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</w:tr>
    </w:tbl>
    <w:p w:rsidR="007E52B1" w:rsidRPr="005973D2" w:rsidRDefault="007E52B1" w:rsidP="0016787D">
      <w:pPr>
        <w:ind w:left="7513"/>
        <w:rPr>
          <w:rFonts w:ascii="Times New Roman" w:hAnsi="Times New Roman" w:cs="Times New Roman"/>
          <w:b/>
          <w:bCs/>
          <w:sz w:val="28"/>
          <w:szCs w:val="28"/>
        </w:rPr>
      </w:pPr>
      <w:r w:rsidRPr="005973D2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BA0427" w:rsidRPr="0016787D" w:rsidRDefault="00BA0427" w:rsidP="001678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87D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МАТЕРИАЛА</w:t>
      </w:r>
    </w:p>
    <w:p w:rsidR="00BA0427" w:rsidRPr="0016787D" w:rsidRDefault="00BA0427" w:rsidP="001678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787D" w:rsidRDefault="00BA0427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7D">
        <w:rPr>
          <w:rFonts w:ascii="Times New Roman" w:hAnsi="Times New Roman" w:cs="Times New Roman"/>
          <w:b/>
          <w:sz w:val="28"/>
          <w:szCs w:val="28"/>
        </w:rPr>
        <w:t xml:space="preserve">Тема 1. ЭКОЛОГИЧЕСКОЕ </w:t>
      </w:r>
      <w:r w:rsidR="005A32E5" w:rsidRPr="0016787D">
        <w:rPr>
          <w:rFonts w:ascii="Times New Roman" w:hAnsi="Times New Roman" w:cs="Times New Roman"/>
          <w:b/>
          <w:sz w:val="28"/>
          <w:szCs w:val="28"/>
        </w:rPr>
        <w:t>ПРАВО</w:t>
      </w:r>
      <w:r w:rsidRPr="001678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0427" w:rsidRPr="0016787D" w:rsidRDefault="00BA0427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7D">
        <w:rPr>
          <w:rFonts w:ascii="Times New Roman" w:hAnsi="Times New Roman" w:cs="Times New Roman"/>
          <w:b/>
          <w:sz w:val="28"/>
          <w:szCs w:val="28"/>
        </w:rPr>
        <w:t>КАК ОТРАСЛЬ ПРАВА</w:t>
      </w:r>
      <w:r w:rsidR="00D24C18" w:rsidRPr="001678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787D">
        <w:rPr>
          <w:rFonts w:ascii="Times New Roman" w:hAnsi="Times New Roman" w:cs="Times New Roman"/>
          <w:b/>
          <w:sz w:val="28"/>
          <w:szCs w:val="28"/>
        </w:rPr>
        <w:t>И ПРАВОВ</w:t>
      </w:r>
      <w:r w:rsidR="005A32E5" w:rsidRPr="0016787D">
        <w:rPr>
          <w:rFonts w:ascii="Times New Roman" w:hAnsi="Times New Roman" w:cs="Times New Roman"/>
          <w:b/>
          <w:sz w:val="28"/>
          <w:szCs w:val="28"/>
        </w:rPr>
        <w:t>АЯ</w:t>
      </w:r>
      <w:r w:rsidRPr="0016787D">
        <w:rPr>
          <w:rFonts w:ascii="Times New Roman" w:hAnsi="Times New Roman" w:cs="Times New Roman"/>
          <w:b/>
          <w:sz w:val="28"/>
          <w:szCs w:val="28"/>
        </w:rPr>
        <w:t xml:space="preserve"> НАУК</w:t>
      </w:r>
      <w:r w:rsidR="005A32E5" w:rsidRPr="0016787D">
        <w:rPr>
          <w:rFonts w:ascii="Times New Roman" w:hAnsi="Times New Roman" w:cs="Times New Roman"/>
          <w:b/>
          <w:sz w:val="28"/>
          <w:szCs w:val="28"/>
        </w:rPr>
        <w:t>А</w:t>
      </w:r>
    </w:p>
    <w:p w:rsidR="00BA0427" w:rsidRPr="0016787D" w:rsidRDefault="0057038A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 xml:space="preserve">Теоретические основы правового регулирования отношений в сфере окружающей среды: формы воздействия общества на природу и окружающую среду; научные концепции как основа эколого-правового регулирования. </w:t>
      </w:r>
      <w:r w:rsidR="00BA0427" w:rsidRPr="0016787D">
        <w:rPr>
          <w:rFonts w:ascii="Times New Roman" w:hAnsi="Times New Roman" w:cs="Times New Roman"/>
          <w:sz w:val="28"/>
          <w:szCs w:val="28"/>
        </w:rPr>
        <w:t xml:space="preserve">Влияние </w:t>
      </w:r>
      <w:r w:rsidR="00AB16E1" w:rsidRPr="0016787D">
        <w:rPr>
          <w:rFonts w:ascii="Times New Roman" w:hAnsi="Times New Roman" w:cs="Times New Roman"/>
          <w:sz w:val="28"/>
          <w:szCs w:val="28"/>
        </w:rPr>
        <w:t xml:space="preserve">экологии </w:t>
      </w:r>
      <w:r w:rsidR="00BA0427" w:rsidRPr="0016787D">
        <w:rPr>
          <w:rFonts w:ascii="Times New Roman" w:hAnsi="Times New Roman" w:cs="Times New Roman"/>
          <w:sz w:val="28"/>
          <w:szCs w:val="28"/>
        </w:rPr>
        <w:t>на формирование и развитие экологического права как правовой науки</w:t>
      </w:r>
      <w:r w:rsidR="00D978A5" w:rsidRPr="0016787D">
        <w:rPr>
          <w:rFonts w:ascii="Times New Roman" w:hAnsi="Times New Roman" w:cs="Times New Roman"/>
          <w:sz w:val="28"/>
          <w:szCs w:val="28"/>
        </w:rPr>
        <w:t>,</w:t>
      </w:r>
      <w:r w:rsidR="00BA0427" w:rsidRPr="0016787D">
        <w:rPr>
          <w:rFonts w:ascii="Times New Roman" w:hAnsi="Times New Roman" w:cs="Times New Roman"/>
          <w:sz w:val="28"/>
          <w:szCs w:val="28"/>
        </w:rPr>
        <w:t xml:space="preserve"> отрасли права</w:t>
      </w:r>
      <w:r w:rsidR="00D978A5" w:rsidRPr="0016787D">
        <w:rPr>
          <w:rFonts w:ascii="Times New Roman" w:hAnsi="Times New Roman" w:cs="Times New Roman"/>
          <w:sz w:val="28"/>
          <w:szCs w:val="28"/>
        </w:rPr>
        <w:t xml:space="preserve"> и законодательства</w:t>
      </w:r>
      <w:r w:rsidR="00BA0427" w:rsidRPr="001678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Понятие, предмет и метод экологического права.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 xml:space="preserve">Принципы экологического права. 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Система экологического права. Соотношение экологического права с другими отраслями права (конституционное, природоресурсное, аграрное, гражданское, административное, уголовное и др.). Соотношение международного права окружающей среды с национальным экологическим правом.</w:t>
      </w:r>
    </w:p>
    <w:p w:rsidR="00BA0427" w:rsidRPr="0016787D" w:rsidRDefault="00BA0427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427" w:rsidRPr="0016787D" w:rsidRDefault="00BA0427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7D">
        <w:rPr>
          <w:rFonts w:ascii="Times New Roman" w:hAnsi="Times New Roman" w:cs="Times New Roman"/>
          <w:b/>
          <w:sz w:val="28"/>
          <w:szCs w:val="28"/>
        </w:rPr>
        <w:t>Тема 2. ЭКОЛОГИЧЕСКАЯ ФУНКЦИЯ ГОСУДАРСТВА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Понятие и становление экологической функции государства.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Программные и законодательные основы экологической функции государства.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Место экологической функции в системе функций современного государства.</w:t>
      </w:r>
    </w:p>
    <w:p w:rsidR="00724D50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 xml:space="preserve">Концепция устойчивого развития как </w:t>
      </w:r>
      <w:r w:rsidR="00E97DC1" w:rsidRPr="0016787D">
        <w:rPr>
          <w:rFonts w:ascii="Times New Roman" w:hAnsi="Times New Roman" w:cs="Times New Roman"/>
          <w:sz w:val="28"/>
          <w:szCs w:val="28"/>
        </w:rPr>
        <w:t xml:space="preserve">доктринальная </w:t>
      </w:r>
      <w:r w:rsidRPr="0016787D">
        <w:rPr>
          <w:rFonts w:ascii="Times New Roman" w:hAnsi="Times New Roman" w:cs="Times New Roman"/>
          <w:sz w:val="28"/>
          <w:szCs w:val="28"/>
        </w:rPr>
        <w:t>основа экологической функции государства.</w:t>
      </w:r>
      <w:r w:rsidR="00D24C18" w:rsidRPr="0016787D">
        <w:rPr>
          <w:rFonts w:ascii="Times New Roman" w:hAnsi="Times New Roman" w:cs="Times New Roman"/>
          <w:sz w:val="28"/>
          <w:szCs w:val="28"/>
        </w:rPr>
        <w:t xml:space="preserve"> Современные инновационные подходы реализации экологической функции государства. </w:t>
      </w:r>
      <w:r w:rsidR="00724D50" w:rsidRPr="0016787D">
        <w:rPr>
          <w:rFonts w:ascii="Times New Roman" w:hAnsi="Times New Roman" w:cs="Times New Roman"/>
          <w:sz w:val="28"/>
          <w:szCs w:val="28"/>
        </w:rPr>
        <w:t>Концепция</w:t>
      </w:r>
      <w:r w:rsidR="0048324A" w:rsidRPr="0016787D">
        <w:rPr>
          <w:rFonts w:ascii="Times New Roman" w:hAnsi="Times New Roman" w:cs="Times New Roman"/>
          <w:sz w:val="28"/>
          <w:szCs w:val="28"/>
        </w:rPr>
        <w:t xml:space="preserve"> «зеленой» экономики. Концепция экологической справедливости.</w:t>
      </w:r>
    </w:p>
    <w:p w:rsidR="00BA0427" w:rsidRPr="0016787D" w:rsidRDefault="00BA0427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427" w:rsidRPr="0016787D" w:rsidRDefault="00BA0427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7D">
        <w:rPr>
          <w:rFonts w:ascii="Times New Roman" w:hAnsi="Times New Roman" w:cs="Times New Roman"/>
          <w:b/>
          <w:sz w:val="28"/>
          <w:szCs w:val="28"/>
        </w:rPr>
        <w:t>Тема 3. ИСТОЧНИКИ ЭКОЛОГИЧЕСКОГО ПРАВА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 xml:space="preserve">Понятие и особенности источников экологического права. 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Основные периоды становления и развития экологического законодательства.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Конституция Республики Беларусь как источник экологического права.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Система экологического законодательства.</w:t>
      </w:r>
      <w:r w:rsidR="00E97DC1" w:rsidRPr="0016787D">
        <w:rPr>
          <w:rFonts w:ascii="Times New Roman" w:hAnsi="Times New Roman" w:cs="Times New Roman"/>
          <w:sz w:val="28"/>
          <w:szCs w:val="28"/>
        </w:rPr>
        <w:t xml:space="preserve"> Законодательство об охране окружающей среды. Законодательство о рациональном использовании природных ресурсов. Законодательство об обеспечении экологической безопасности. Экологизация законодательства о хозяйственной и иной деятельности.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Закон Республики Беларусь «Об охране окружающей среды»: общая характеристика и место в системе источников экологического права.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Технические нормативные правовые акты в системе источников экологического права.</w:t>
      </w:r>
    </w:p>
    <w:p w:rsidR="00BA0427" w:rsidRPr="0016787D" w:rsidRDefault="00714F3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М</w:t>
      </w:r>
      <w:r w:rsidR="00BA0427" w:rsidRPr="0016787D">
        <w:rPr>
          <w:rFonts w:ascii="Times New Roman" w:hAnsi="Times New Roman" w:cs="Times New Roman"/>
          <w:sz w:val="28"/>
          <w:szCs w:val="28"/>
        </w:rPr>
        <w:t>еждународн</w:t>
      </w:r>
      <w:r w:rsidRPr="0016787D">
        <w:rPr>
          <w:rFonts w:ascii="Times New Roman" w:hAnsi="Times New Roman" w:cs="Times New Roman"/>
          <w:sz w:val="28"/>
          <w:szCs w:val="28"/>
        </w:rPr>
        <w:t>о-</w:t>
      </w:r>
      <w:r w:rsidR="00BA0427" w:rsidRPr="0016787D">
        <w:rPr>
          <w:rFonts w:ascii="Times New Roman" w:hAnsi="Times New Roman" w:cs="Times New Roman"/>
          <w:sz w:val="28"/>
          <w:szCs w:val="28"/>
        </w:rPr>
        <w:t>прав</w:t>
      </w:r>
      <w:r w:rsidRPr="0016787D">
        <w:rPr>
          <w:rFonts w:ascii="Times New Roman" w:hAnsi="Times New Roman" w:cs="Times New Roman"/>
          <w:sz w:val="28"/>
          <w:szCs w:val="28"/>
        </w:rPr>
        <w:t xml:space="preserve">овые документы в области охраны окружающей </w:t>
      </w:r>
      <w:r w:rsidR="00BA0427" w:rsidRPr="0016787D">
        <w:rPr>
          <w:rFonts w:ascii="Times New Roman" w:hAnsi="Times New Roman" w:cs="Times New Roman"/>
          <w:sz w:val="28"/>
          <w:szCs w:val="28"/>
        </w:rPr>
        <w:t>среды как источники экологического права.</w:t>
      </w:r>
    </w:p>
    <w:p w:rsidR="00714F37" w:rsidRPr="0016787D" w:rsidRDefault="00714F3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427" w:rsidRPr="0016787D" w:rsidRDefault="00BA0427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7D">
        <w:rPr>
          <w:rFonts w:ascii="Times New Roman" w:hAnsi="Times New Roman" w:cs="Times New Roman"/>
          <w:b/>
          <w:sz w:val="28"/>
          <w:szCs w:val="28"/>
        </w:rPr>
        <w:t>Тема 4. ЭКОЛОГИЧЕСКИЕ ПРАВООТНОШЕНИЯ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="0048324A" w:rsidRPr="0016787D">
        <w:rPr>
          <w:rFonts w:ascii="Times New Roman" w:hAnsi="Times New Roman" w:cs="Times New Roman"/>
          <w:sz w:val="28"/>
          <w:szCs w:val="28"/>
        </w:rPr>
        <w:t xml:space="preserve">и виды </w:t>
      </w:r>
      <w:r w:rsidRPr="0016787D">
        <w:rPr>
          <w:rFonts w:ascii="Times New Roman" w:hAnsi="Times New Roman" w:cs="Times New Roman"/>
          <w:sz w:val="28"/>
          <w:szCs w:val="28"/>
        </w:rPr>
        <w:t>экологических правоотношений.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Субъекты экологических правоотношений.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 xml:space="preserve">Объекты экологических правоотношений. Окружающая среда: компоненты природной среды, природные объекты, природно-антропогенные объекты, антропогенные объекты. Природные ресурсы. Состав природных ресурсов как объектов экологических правоотношений. Природная среда. </w:t>
      </w:r>
      <w:r w:rsidRPr="0016787D">
        <w:rPr>
          <w:rFonts w:ascii="Times New Roman" w:hAnsi="Times New Roman" w:cs="Times New Roman"/>
          <w:bCs/>
          <w:sz w:val="28"/>
          <w:szCs w:val="28"/>
        </w:rPr>
        <w:t>Среда обитания.</w:t>
      </w:r>
      <w:r w:rsidRPr="0016787D">
        <w:rPr>
          <w:rFonts w:ascii="Times New Roman" w:hAnsi="Times New Roman" w:cs="Times New Roman"/>
          <w:sz w:val="28"/>
          <w:szCs w:val="28"/>
        </w:rPr>
        <w:t xml:space="preserve"> Биосфера и ее ресурсы.</w:t>
      </w:r>
      <w:r w:rsidR="0048324A" w:rsidRPr="0016787D">
        <w:rPr>
          <w:rFonts w:ascii="Times New Roman" w:hAnsi="Times New Roman" w:cs="Times New Roman"/>
          <w:sz w:val="28"/>
          <w:szCs w:val="28"/>
        </w:rPr>
        <w:t xml:space="preserve"> Иные объекты экологических правоотношений.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Основания возникновения и прекращения экологических правоотношений.</w:t>
      </w:r>
    </w:p>
    <w:p w:rsidR="00BA0427" w:rsidRPr="0016787D" w:rsidRDefault="00BA0427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427" w:rsidRPr="0016787D" w:rsidRDefault="00BA0427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7D">
        <w:rPr>
          <w:rFonts w:ascii="Times New Roman" w:hAnsi="Times New Roman" w:cs="Times New Roman"/>
          <w:b/>
          <w:sz w:val="28"/>
          <w:szCs w:val="28"/>
        </w:rPr>
        <w:t>Тема 5. ЭКОЛОГО-ПРАВОВОЙ СТАТУС ГРАЖДАНИНА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Понятие и содержание эколого-правового статуса гражданина.</w:t>
      </w:r>
    </w:p>
    <w:p w:rsidR="00C04F86" w:rsidRPr="0016787D" w:rsidRDefault="00E97DC1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 человека на благоприятную окружающую среду. Обеспечение и защита права на благоприятную окружающую среду.</w:t>
      </w:r>
    </w:p>
    <w:p w:rsidR="004C0AD9" w:rsidRPr="0016787D" w:rsidRDefault="004C0AD9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Права граждан в области охраны окружающей среды</w:t>
      </w:r>
      <w:r w:rsidR="0072532D" w:rsidRPr="0016787D">
        <w:rPr>
          <w:rFonts w:ascii="Times New Roman" w:hAnsi="Times New Roman" w:cs="Times New Roman"/>
          <w:sz w:val="28"/>
          <w:szCs w:val="28"/>
        </w:rPr>
        <w:t>:</w:t>
      </w:r>
      <w:r w:rsidRPr="0016787D">
        <w:rPr>
          <w:rFonts w:ascii="Times New Roman" w:hAnsi="Times New Roman" w:cs="Times New Roman"/>
          <w:sz w:val="28"/>
          <w:szCs w:val="28"/>
        </w:rPr>
        <w:t xml:space="preserve"> п</w:t>
      </w:r>
      <w:r w:rsidR="00BA0427" w:rsidRPr="0016787D">
        <w:rPr>
          <w:rFonts w:ascii="Times New Roman" w:hAnsi="Times New Roman" w:cs="Times New Roman"/>
          <w:sz w:val="28"/>
          <w:szCs w:val="28"/>
        </w:rPr>
        <w:t>раво</w:t>
      </w:r>
      <w:r w:rsidR="00E97DC1" w:rsidRPr="0016787D">
        <w:rPr>
          <w:rFonts w:ascii="Times New Roman" w:hAnsi="Times New Roman" w:cs="Times New Roman"/>
          <w:sz w:val="28"/>
          <w:szCs w:val="28"/>
        </w:rPr>
        <w:t xml:space="preserve"> на экологическую информацию;</w:t>
      </w:r>
      <w:r w:rsidRPr="0016787D">
        <w:rPr>
          <w:rFonts w:ascii="Times New Roman" w:hAnsi="Times New Roman" w:cs="Times New Roman"/>
          <w:sz w:val="28"/>
          <w:szCs w:val="28"/>
        </w:rPr>
        <w:t xml:space="preserve"> п</w:t>
      </w:r>
      <w:r w:rsidR="005A7D9C" w:rsidRPr="0016787D">
        <w:rPr>
          <w:rFonts w:ascii="Times New Roman" w:hAnsi="Times New Roman" w:cs="Times New Roman"/>
          <w:sz w:val="28"/>
          <w:szCs w:val="28"/>
        </w:rPr>
        <w:t>раво</w:t>
      </w:r>
      <w:r w:rsidR="00CD7495" w:rsidRPr="0016787D">
        <w:rPr>
          <w:rFonts w:ascii="Times New Roman" w:hAnsi="Times New Roman" w:cs="Times New Roman"/>
          <w:sz w:val="28"/>
          <w:szCs w:val="28"/>
        </w:rPr>
        <w:t xml:space="preserve"> на</w:t>
      </w:r>
      <w:r w:rsidR="005A7D9C" w:rsidRPr="0016787D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CD7495" w:rsidRPr="0016787D">
        <w:rPr>
          <w:rFonts w:ascii="Times New Roman" w:hAnsi="Times New Roman" w:cs="Times New Roman"/>
          <w:sz w:val="28"/>
          <w:szCs w:val="28"/>
        </w:rPr>
        <w:t>е</w:t>
      </w:r>
      <w:r w:rsidR="005A7D9C" w:rsidRPr="0016787D">
        <w:rPr>
          <w:rFonts w:ascii="Times New Roman" w:hAnsi="Times New Roman" w:cs="Times New Roman"/>
          <w:sz w:val="28"/>
          <w:szCs w:val="28"/>
        </w:rPr>
        <w:t xml:space="preserve"> в принятии экологически значимых решений</w:t>
      </w:r>
      <w:r w:rsidR="00CD7495" w:rsidRPr="0016787D">
        <w:rPr>
          <w:rFonts w:ascii="Times New Roman" w:hAnsi="Times New Roman" w:cs="Times New Roman"/>
          <w:sz w:val="28"/>
          <w:szCs w:val="28"/>
        </w:rPr>
        <w:t>;</w:t>
      </w:r>
      <w:r w:rsidR="005A7D9C" w:rsidRPr="0016787D">
        <w:rPr>
          <w:rFonts w:ascii="Times New Roman" w:hAnsi="Times New Roman" w:cs="Times New Roman"/>
          <w:sz w:val="28"/>
          <w:szCs w:val="28"/>
        </w:rPr>
        <w:t xml:space="preserve"> </w:t>
      </w:r>
      <w:r w:rsidRPr="0016787D">
        <w:rPr>
          <w:rFonts w:ascii="Times New Roman" w:hAnsi="Times New Roman" w:cs="Times New Roman"/>
          <w:sz w:val="28"/>
          <w:szCs w:val="28"/>
        </w:rPr>
        <w:t>п</w:t>
      </w:r>
      <w:r w:rsidR="00BA0427" w:rsidRPr="0016787D">
        <w:rPr>
          <w:rFonts w:ascii="Times New Roman" w:hAnsi="Times New Roman" w:cs="Times New Roman"/>
          <w:sz w:val="28"/>
          <w:szCs w:val="28"/>
        </w:rPr>
        <w:t xml:space="preserve">раво на </w:t>
      </w:r>
      <w:r w:rsidR="00C87540" w:rsidRPr="0016787D">
        <w:rPr>
          <w:rFonts w:ascii="Times New Roman" w:hAnsi="Times New Roman" w:cs="Times New Roman"/>
          <w:sz w:val="28"/>
          <w:szCs w:val="28"/>
        </w:rPr>
        <w:t>административную и судебную защиту</w:t>
      </w:r>
      <w:r w:rsidR="00BA0427" w:rsidRPr="0016787D">
        <w:rPr>
          <w:rFonts w:ascii="Times New Roman" w:hAnsi="Times New Roman" w:cs="Times New Roman"/>
          <w:sz w:val="28"/>
          <w:szCs w:val="28"/>
        </w:rPr>
        <w:t xml:space="preserve"> по вопросам, касающимся</w:t>
      </w:r>
      <w:r w:rsidR="00C87540" w:rsidRPr="0016787D">
        <w:rPr>
          <w:rFonts w:ascii="Times New Roman" w:hAnsi="Times New Roman" w:cs="Times New Roman"/>
          <w:sz w:val="28"/>
          <w:szCs w:val="28"/>
        </w:rPr>
        <w:t xml:space="preserve"> </w:t>
      </w:r>
      <w:r w:rsidR="00BA0427" w:rsidRPr="0016787D">
        <w:rPr>
          <w:rFonts w:ascii="Times New Roman" w:hAnsi="Times New Roman" w:cs="Times New Roman"/>
          <w:sz w:val="28"/>
          <w:szCs w:val="28"/>
        </w:rPr>
        <w:t>окружающей среды</w:t>
      </w:r>
      <w:r w:rsidRPr="0016787D">
        <w:rPr>
          <w:rFonts w:ascii="Times New Roman" w:hAnsi="Times New Roman" w:cs="Times New Roman"/>
          <w:sz w:val="28"/>
          <w:szCs w:val="28"/>
        </w:rPr>
        <w:t>; право на возмещение вреда</w:t>
      </w:r>
      <w:r w:rsidR="00CD7495" w:rsidRPr="0016787D">
        <w:rPr>
          <w:rFonts w:ascii="Times New Roman" w:hAnsi="Times New Roman" w:cs="Times New Roman"/>
          <w:sz w:val="28"/>
          <w:szCs w:val="28"/>
        </w:rPr>
        <w:t xml:space="preserve">, причиненного в результате </w:t>
      </w:r>
      <w:r w:rsidR="00C04F86" w:rsidRPr="0016787D">
        <w:rPr>
          <w:rFonts w:ascii="Times New Roman" w:hAnsi="Times New Roman" w:cs="Times New Roman"/>
          <w:sz w:val="28"/>
          <w:szCs w:val="28"/>
        </w:rPr>
        <w:t xml:space="preserve">вредного </w:t>
      </w:r>
      <w:r w:rsidR="00CD7495" w:rsidRPr="0016787D">
        <w:rPr>
          <w:rFonts w:ascii="Times New Roman" w:hAnsi="Times New Roman" w:cs="Times New Roman"/>
          <w:sz w:val="28"/>
          <w:szCs w:val="28"/>
        </w:rPr>
        <w:t>воздействия на окружающую среду.</w:t>
      </w:r>
      <w:r w:rsidR="0072532D" w:rsidRPr="001678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Обязанности граждан в области охраны окружающей среды.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Гарантии экологических прав граждан.</w:t>
      </w:r>
    </w:p>
    <w:p w:rsidR="009F54BC" w:rsidRPr="0016787D" w:rsidRDefault="009F54BC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Права и обязанности общественных экологов.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Права и обязанности общественных объединений, осуществляющих деятельность в области охраны окружающей среды.</w:t>
      </w:r>
    </w:p>
    <w:p w:rsidR="00A72E24" w:rsidRPr="0016787D" w:rsidRDefault="00A72E24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E24" w:rsidRPr="0016787D" w:rsidRDefault="00A72E24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7D">
        <w:rPr>
          <w:rFonts w:ascii="Times New Roman" w:hAnsi="Times New Roman" w:cs="Times New Roman"/>
          <w:b/>
          <w:sz w:val="28"/>
          <w:szCs w:val="28"/>
        </w:rPr>
        <w:t>Тема 6. ПРАВОВОЕ ОБЕСПЕЧЕНИЕ ДОСТУПА К ЭКОЛОГИЧЕСКОЙ ИНФОРМАЦИИ</w:t>
      </w:r>
    </w:p>
    <w:p w:rsidR="00A72E24" w:rsidRPr="0016787D" w:rsidRDefault="00AA1AF4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="00217CE2" w:rsidRPr="0016787D">
        <w:rPr>
          <w:rFonts w:ascii="Times New Roman" w:hAnsi="Times New Roman" w:cs="Times New Roman"/>
          <w:sz w:val="28"/>
          <w:szCs w:val="28"/>
        </w:rPr>
        <w:t xml:space="preserve">и виды </w:t>
      </w:r>
      <w:r w:rsidRPr="0016787D">
        <w:rPr>
          <w:rFonts w:ascii="Times New Roman" w:hAnsi="Times New Roman" w:cs="Times New Roman"/>
          <w:sz w:val="28"/>
          <w:szCs w:val="28"/>
        </w:rPr>
        <w:t xml:space="preserve">экологической информации: </w:t>
      </w:r>
      <w:r w:rsidR="00217CE2" w:rsidRPr="0016787D">
        <w:rPr>
          <w:rFonts w:ascii="Times New Roman" w:hAnsi="Times New Roman" w:cs="Times New Roman"/>
          <w:sz w:val="28"/>
          <w:szCs w:val="28"/>
        </w:rPr>
        <w:t>экологическая информация общего назначения, специализированная экологическая информация. Состав и</w:t>
      </w:r>
      <w:r w:rsidRPr="0016787D">
        <w:rPr>
          <w:rFonts w:ascii="Times New Roman" w:hAnsi="Times New Roman" w:cs="Times New Roman"/>
          <w:sz w:val="28"/>
          <w:szCs w:val="28"/>
        </w:rPr>
        <w:t xml:space="preserve"> источники экологической информации</w:t>
      </w:r>
      <w:r w:rsidR="00217CE2" w:rsidRPr="0016787D">
        <w:rPr>
          <w:rFonts w:ascii="Times New Roman" w:hAnsi="Times New Roman" w:cs="Times New Roman"/>
          <w:sz w:val="28"/>
          <w:szCs w:val="28"/>
        </w:rPr>
        <w:t>.</w:t>
      </w:r>
      <w:r w:rsidRPr="0016787D">
        <w:rPr>
          <w:rFonts w:ascii="Times New Roman" w:hAnsi="Times New Roman" w:cs="Times New Roman"/>
          <w:sz w:val="28"/>
          <w:szCs w:val="28"/>
        </w:rPr>
        <w:t xml:space="preserve"> </w:t>
      </w:r>
      <w:r w:rsidR="00217CE2" w:rsidRPr="0016787D">
        <w:rPr>
          <w:rFonts w:ascii="Times New Roman" w:hAnsi="Times New Roman" w:cs="Times New Roman"/>
          <w:sz w:val="28"/>
          <w:szCs w:val="28"/>
        </w:rPr>
        <w:t>Ф</w:t>
      </w:r>
      <w:r w:rsidRPr="0016787D">
        <w:rPr>
          <w:rFonts w:ascii="Times New Roman" w:hAnsi="Times New Roman" w:cs="Times New Roman"/>
          <w:sz w:val="28"/>
          <w:szCs w:val="28"/>
        </w:rPr>
        <w:t>ормы предоставления и распространения</w:t>
      </w:r>
      <w:r w:rsidR="00217CE2" w:rsidRPr="0016787D">
        <w:rPr>
          <w:rFonts w:ascii="Times New Roman" w:hAnsi="Times New Roman" w:cs="Times New Roman"/>
          <w:sz w:val="28"/>
          <w:szCs w:val="28"/>
        </w:rPr>
        <w:t xml:space="preserve"> экологической информации. Доступ к экологической информации. Гарантии доступа к экологической информации. Государственный реестр экологической информации о состоянии окружающей среды и воздействии на нее</w:t>
      </w:r>
      <w:r w:rsidR="00714F37" w:rsidRPr="0016787D">
        <w:rPr>
          <w:rFonts w:ascii="Times New Roman" w:hAnsi="Times New Roman" w:cs="Times New Roman"/>
          <w:sz w:val="28"/>
          <w:szCs w:val="28"/>
        </w:rPr>
        <w:t>.</w:t>
      </w:r>
    </w:p>
    <w:p w:rsidR="00BA0427" w:rsidRPr="0016787D" w:rsidRDefault="00BA0427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427" w:rsidRPr="0016787D" w:rsidRDefault="00BA0427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7D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AB16E1" w:rsidRPr="0016787D">
        <w:rPr>
          <w:rFonts w:ascii="Times New Roman" w:hAnsi="Times New Roman" w:cs="Times New Roman"/>
          <w:b/>
          <w:sz w:val="28"/>
          <w:szCs w:val="28"/>
        </w:rPr>
        <w:t>7</w:t>
      </w:r>
      <w:r w:rsidRPr="0016787D">
        <w:rPr>
          <w:rFonts w:ascii="Times New Roman" w:hAnsi="Times New Roman" w:cs="Times New Roman"/>
          <w:b/>
          <w:sz w:val="28"/>
          <w:szCs w:val="28"/>
        </w:rPr>
        <w:t xml:space="preserve">. ПРАВО СОБСТВЕННОСТИ НА КОМПОНЕНТЫ ПРИРОДНОЙ </w:t>
      </w:r>
      <w:r w:rsidRPr="008B1BC8">
        <w:rPr>
          <w:rFonts w:ascii="Times New Roman" w:hAnsi="Times New Roman" w:cs="Times New Roman"/>
          <w:b/>
          <w:color w:val="auto"/>
          <w:sz w:val="28"/>
          <w:szCs w:val="28"/>
        </w:rPr>
        <w:t>СРЕДЫ</w:t>
      </w:r>
      <w:r w:rsidR="00217CE2" w:rsidRPr="008B1B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 ПРИРОДНЫЕ ОБЪЕКТЫ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Становление права</w:t>
      </w:r>
      <w:r w:rsidR="00CD7495" w:rsidRPr="0016787D">
        <w:rPr>
          <w:rFonts w:ascii="Times New Roman" w:hAnsi="Times New Roman" w:cs="Times New Roman"/>
          <w:sz w:val="28"/>
          <w:szCs w:val="28"/>
        </w:rPr>
        <w:t xml:space="preserve"> </w:t>
      </w:r>
      <w:r w:rsidRPr="0016787D">
        <w:rPr>
          <w:rFonts w:ascii="Times New Roman" w:hAnsi="Times New Roman" w:cs="Times New Roman"/>
          <w:sz w:val="28"/>
          <w:szCs w:val="28"/>
        </w:rPr>
        <w:t xml:space="preserve">собственности на компоненты природной среды </w:t>
      </w:r>
      <w:r w:rsidR="008B1BC8">
        <w:rPr>
          <w:rFonts w:ascii="Times New Roman" w:hAnsi="Times New Roman" w:cs="Times New Roman"/>
          <w:sz w:val="28"/>
          <w:szCs w:val="28"/>
        </w:rPr>
        <w:t xml:space="preserve">и природные объекты </w:t>
      </w:r>
      <w:r w:rsidRPr="0016787D">
        <w:rPr>
          <w:rFonts w:ascii="Times New Roman" w:hAnsi="Times New Roman" w:cs="Times New Roman"/>
          <w:sz w:val="28"/>
          <w:szCs w:val="28"/>
        </w:rPr>
        <w:t>в Республике Беларусь.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="002A45E5" w:rsidRPr="0016787D">
        <w:rPr>
          <w:rFonts w:ascii="Times New Roman" w:hAnsi="Times New Roman" w:cs="Times New Roman"/>
          <w:sz w:val="28"/>
          <w:szCs w:val="28"/>
        </w:rPr>
        <w:t xml:space="preserve">и особенности </w:t>
      </w:r>
      <w:r w:rsidRPr="0016787D">
        <w:rPr>
          <w:rFonts w:ascii="Times New Roman" w:hAnsi="Times New Roman" w:cs="Times New Roman"/>
          <w:sz w:val="28"/>
          <w:szCs w:val="28"/>
        </w:rPr>
        <w:t>права собственност</w:t>
      </w:r>
      <w:r w:rsidR="00217CE2" w:rsidRPr="0016787D">
        <w:rPr>
          <w:rFonts w:ascii="Times New Roman" w:hAnsi="Times New Roman" w:cs="Times New Roman"/>
          <w:sz w:val="28"/>
          <w:szCs w:val="28"/>
        </w:rPr>
        <w:t>и на компоненты природной среды и природные объекты.</w:t>
      </w:r>
      <w:r w:rsidRPr="001678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Формы и виды права собственности на компоненты природной среды</w:t>
      </w:r>
      <w:r w:rsidR="008B1BC8" w:rsidRPr="008B1BC8">
        <w:rPr>
          <w:rFonts w:ascii="Times New Roman" w:hAnsi="Times New Roman" w:cs="Times New Roman"/>
          <w:sz w:val="28"/>
          <w:szCs w:val="28"/>
        </w:rPr>
        <w:t xml:space="preserve"> </w:t>
      </w:r>
      <w:r w:rsidR="008B1BC8">
        <w:rPr>
          <w:rFonts w:ascii="Times New Roman" w:hAnsi="Times New Roman" w:cs="Times New Roman"/>
          <w:sz w:val="28"/>
          <w:szCs w:val="28"/>
        </w:rPr>
        <w:t>и природные объекты</w:t>
      </w:r>
      <w:r w:rsidRPr="0016787D">
        <w:rPr>
          <w:rFonts w:ascii="Times New Roman" w:hAnsi="Times New Roman" w:cs="Times New Roman"/>
          <w:sz w:val="28"/>
          <w:szCs w:val="28"/>
        </w:rPr>
        <w:t>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Субъекты права собственности на компоненты природной среды</w:t>
      </w:r>
      <w:r w:rsidR="008B1BC8" w:rsidRPr="008B1BC8">
        <w:rPr>
          <w:rFonts w:ascii="Times New Roman" w:hAnsi="Times New Roman" w:cs="Times New Roman"/>
          <w:sz w:val="28"/>
          <w:szCs w:val="28"/>
        </w:rPr>
        <w:t xml:space="preserve"> </w:t>
      </w:r>
      <w:r w:rsidR="008B1BC8">
        <w:rPr>
          <w:rFonts w:ascii="Times New Roman" w:hAnsi="Times New Roman" w:cs="Times New Roman"/>
          <w:sz w:val="28"/>
          <w:szCs w:val="28"/>
        </w:rPr>
        <w:t>и природные объекты</w:t>
      </w:r>
      <w:r w:rsidRPr="001678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Содержание и защита права собственности на компоненты природной среды</w:t>
      </w:r>
      <w:r w:rsidR="008B1BC8" w:rsidRPr="008B1BC8">
        <w:rPr>
          <w:rFonts w:ascii="Times New Roman" w:hAnsi="Times New Roman" w:cs="Times New Roman"/>
          <w:sz w:val="28"/>
          <w:szCs w:val="28"/>
        </w:rPr>
        <w:t xml:space="preserve"> </w:t>
      </w:r>
      <w:r w:rsidR="008B1BC8">
        <w:rPr>
          <w:rFonts w:ascii="Times New Roman" w:hAnsi="Times New Roman" w:cs="Times New Roman"/>
          <w:sz w:val="28"/>
          <w:szCs w:val="28"/>
        </w:rPr>
        <w:t>и природные объекты</w:t>
      </w:r>
      <w:r w:rsidRPr="0016787D">
        <w:rPr>
          <w:rFonts w:ascii="Times New Roman" w:hAnsi="Times New Roman" w:cs="Times New Roman"/>
          <w:sz w:val="28"/>
          <w:szCs w:val="28"/>
        </w:rPr>
        <w:t>.</w:t>
      </w:r>
    </w:p>
    <w:p w:rsidR="00BA0427" w:rsidRPr="008B1BC8" w:rsidRDefault="00BA0427" w:rsidP="0016787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A0427" w:rsidRPr="0016787D" w:rsidRDefault="00BA0427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7D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AB16E1" w:rsidRPr="0016787D">
        <w:rPr>
          <w:rFonts w:ascii="Times New Roman" w:hAnsi="Times New Roman" w:cs="Times New Roman"/>
          <w:b/>
          <w:sz w:val="28"/>
          <w:szCs w:val="28"/>
        </w:rPr>
        <w:t>8</w:t>
      </w:r>
      <w:r w:rsidRPr="0016787D">
        <w:rPr>
          <w:rFonts w:ascii="Times New Roman" w:hAnsi="Times New Roman" w:cs="Times New Roman"/>
          <w:b/>
          <w:sz w:val="28"/>
          <w:szCs w:val="28"/>
        </w:rPr>
        <w:t>. ПРАВОВЫЕ ОСНОВЫ</w:t>
      </w:r>
      <w:r w:rsidR="009F54BC" w:rsidRPr="001678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787D">
        <w:rPr>
          <w:rFonts w:ascii="Times New Roman" w:hAnsi="Times New Roman" w:cs="Times New Roman"/>
          <w:b/>
          <w:sz w:val="28"/>
          <w:szCs w:val="28"/>
        </w:rPr>
        <w:t xml:space="preserve">ИСПОЛЬЗОВАНИЯ ПРИРОДНЫХ РЕСУРСОВ 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Понятие и виды права природопользования.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 общего природопользования.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 специального природопользования.</w:t>
      </w:r>
    </w:p>
    <w:p w:rsidR="00DA52D1" w:rsidRPr="0016787D" w:rsidRDefault="00DA52D1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 xml:space="preserve">Правовые формы </w:t>
      </w:r>
      <w:r w:rsidR="00714F37" w:rsidRPr="0016787D">
        <w:rPr>
          <w:rFonts w:ascii="Times New Roman" w:hAnsi="Times New Roman" w:cs="Times New Roman"/>
          <w:sz w:val="28"/>
          <w:szCs w:val="28"/>
        </w:rPr>
        <w:t>использования природных ресурсов</w:t>
      </w:r>
      <w:r w:rsidRPr="0016787D">
        <w:rPr>
          <w:rFonts w:ascii="Times New Roman" w:hAnsi="Times New Roman" w:cs="Times New Roman"/>
          <w:sz w:val="28"/>
          <w:szCs w:val="28"/>
        </w:rPr>
        <w:t>:</w:t>
      </w:r>
      <w:r w:rsidR="009F54BC" w:rsidRPr="0016787D">
        <w:rPr>
          <w:rFonts w:ascii="Times New Roman" w:hAnsi="Times New Roman" w:cs="Times New Roman"/>
          <w:sz w:val="28"/>
          <w:szCs w:val="28"/>
        </w:rPr>
        <w:t xml:space="preserve"> </w:t>
      </w:r>
      <w:r w:rsidRPr="0016787D">
        <w:rPr>
          <w:rFonts w:ascii="Times New Roman" w:hAnsi="Times New Roman" w:cs="Times New Roman"/>
          <w:sz w:val="28"/>
          <w:szCs w:val="28"/>
        </w:rPr>
        <w:t xml:space="preserve">аренда земельных участков, </w:t>
      </w:r>
      <w:r w:rsidR="00714F37" w:rsidRPr="0016787D">
        <w:rPr>
          <w:rFonts w:ascii="Times New Roman" w:hAnsi="Times New Roman" w:cs="Times New Roman"/>
          <w:sz w:val="28"/>
          <w:szCs w:val="28"/>
        </w:rPr>
        <w:t xml:space="preserve">аренда </w:t>
      </w:r>
      <w:r w:rsidRPr="0016787D">
        <w:rPr>
          <w:rFonts w:ascii="Times New Roman" w:hAnsi="Times New Roman" w:cs="Times New Roman"/>
          <w:sz w:val="28"/>
          <w:szCs w:val="28"/>
        </w:rPr>
        <w:t xml:space="preserve">участков лесного фонда, </w:t>
      </w:r>
      <w:r w:rsidR="00714F37" w:rsidRPr="0016787D">
        <w:rPr>
          <w:rFonts w:ascii="Times New Roman" w:hAnsi="Times New Roman" w:cs="Times New Roman"/>
          <w:sz w:val="28"/>
          <w:szCs w:val="28"/>
        </w:rPr>
        <w:t xml:space="preserve">аренда </w:t>
      </w:r>
      <w:r w:rsidRPr="0016787D">
        <w:rPr>
          <w:rFonts w:ascii="Times New Roman" w:hAnsi="Times New Roman" w:cs="Times New Roman"/>
          <w:sz w:val="28"/>
          <w:szCs w:val="28"/>
        </w:rPr>
        <w:t>водных объектов; концессия</w:t>
      </w:r>
      <w:r w:rsidR="009F54BC" w:rsidRPr="0016787D">
        <w:rPr>
          <w:rFonts w:ascii="Times New Roman" w:hAnsi="Times New Roman" w:cs="Times New Roman"/>
          <w:sz w:val="28"/>
          <w:szCs w:val="28"/>
        </w:rPr>
        <w:t xml:space="preserve"> природных ресурсов;</w:t>
      </w:r>
      <w:r w:rsidRPr="0016787D">
        <w:rPr>
          <w:rFonts w:ascii="Times New Roman" w:hAnsi="Times New Roman" w:cs="Times New Roman"/>
          <w:sz w:val="28"/>
          <w:szCs w:val="28"/>
        </w:rPr>
        <w:t xml:space="preserve"> иные формы использования природных </w:t>
      </w:r>
      <w:r w:rsidR="009F54BC" w:rsidRPr="0016787D">
        <w:rPr>
          <w:rFonts w:ascii="Times New Roman" w:hAnsi="Times New Roman" w:cs="Times New Roman"/>
          <w:sz w:val="28"/>
          <w:szCs w:val="28"/>
        </w:rPr>
        <w:t>ресурсов</w:t>
      </w:r>
      <w:r w:rsidRPr="001678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56CE" w:rsidRPr="0016787D" w:rsidRDefault="003956CE" w:rsidP="0016787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787D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Комплексное воздействие на окружающую среду</w:t>
      </w:r>
      <w:r w:rsidR="009F54BC" w:rsidRPr="0016787D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 в процессе природопользования</w:t>
      </w:r>
      <w:r w:rsidRPr="0016787D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Права и обязанности природопользователей.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Основания возникновения и прекращения права специального природопользования.</w:t>
      </w:r>
    </w:p>
    <w:p w:rsidR="00DA52D1" w:rsidRPr="008B1BC8" w:rsidRDefault="00DA52D1" w:rsidP="0016787D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A0427" w:rsidRPr="0016787D" w:rsidRDefault="00BA0427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7D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AB16E1" w:rsidRPr="0016787D">
        <w:rPr>
          <w:rFonts w:ascii="Times New Roman" w:hAnsi="Times New Roman" w:cs="Times New Roman"/>
          <w:b/>
          <w:sz w:val="28"/>
          <w:szCs w:val="28"/>
        </w:rPr>
        <w:t>9</w:t>
      </w:r>
      <w:r w:rsidRPr="0016787D">
        <w:rPr>
          <w:rFonts w:ascii="Times New Roman" w:hAnsi="Times New Roman" w:cs="Times New Roman"/>
          <w:b/>
          <w:sz w:val="28"/>
          <w:szCs w:val="28"/>
        </w:rPr>
        <w:t>. ГОСУДАРСТВЕННОЕ УПРАВЛЕНИЕ В ОБЛАСТИ ПРИРОДОПОЛЬЗОВАНИЯ И ОХРАНЫ ОКРУЖАЮЩЕЙ СРЕДЫ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Понятие и общая характеристика государственного управления в области природопользования и охраны окружающей среды.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 xml:space="preserve">Механизм государственного управления в области природопользования и охраны окружающей среды: методы, формы, функции управления. Соотношение административных и экономических методов управления. 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Система государственных органов, осуществляющих управление в области природопользования и охраны окружающей среды.</w:t>
      </w:r>
    </w:p>
    <w:p w:rsidR="00BA0427" w:rsidRPr="008B1BC8" w:rsidRDefault="00BA0427" w:rsidP="0016787D">
      <w:pPr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A0427" w:rsidRPr="0016787D" w:rsidRDefault="00BA0427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7D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AB16E1" w:rsidRPr="0016787D">
        <w:rPr>
          <w:rFonts w:ascii="Times New Roman" w:hAnsi="Times New Roman" w:cs="Times New Roman"/>
          <w:b/>
          <w:sz w:val="28"/>
          <w:szCs w:val="28"/>
        </w:rPr>
        <w:t>10</w:t>
      </w:r>
      <w:r w:rsidRPr="0016787D">
        <w:rPr>
          <w:rFonts w:ascii="Times New Roman" w:hAnsi="Times New Roman" w:cs="Times New Roman"/>
          <w:b/>
          <w:sz w:val="28"/>
          <w:szCs w:val="28"/>
        </w:rPr>
        <w:t>. ОРГАНИЗАЦИОННО-ПРАВОВОЕ ОБЕСПЕЧЕНИЕ ОХРАНЫ ОКРУЖАЮЩЕЙ СРЕДЫ И ЭКОЛОГИЧЕСКОЙ БЕЗОПАСНОСТИ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Понятие организационно-правовых механизмов охраны окружающей среды.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Планирование природопользования и охраны окружающей среды.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Нормирование и стандартизация в области окружающей среды.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Мониторинг окружающей среды.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Учет в области охраны окружающей среды и использования природных ресурсов.</w:t>
      </w:r>
      <w:r w:rsidR="00836F9B" w:rsidRPr="0016787D">
        <w:rPr>
          <w:rFonts w:ascii="Times New Roman" w:hAnsi="Times New Roman" w:cs="Times New Roman"/>
          <w:sz w:val="28"/>
          <w:szCs w:val="28"/>
        </w:rPr>
        <w:t xml:space="preserve"> Экологический паспорт предприятия.</w:t>
      </w:r>
    </w:p>
    <w:p w:rsidR="00BA0427" w:rsidRPr="0016787D" w:rsidRDefault="000C23F2" w:rsidP="0016787D">
      <w:pPr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Разрешительны</w:t>
      </w:r>
      <w:r w:rsidR="001B2528" w:rsidRPr="0016787D">
        <w:rPr>
          <w:rFonts w:ascii="Times New Roman" w:hAnsi="Times New Roman" w:cs="Times New Roman"/>
          <w:sz w:val="28"/>
          <w:szCs w:val="28"/>
        </w:rPr>
        <w:t>е административные</w:t>
      </w:r>
      <w:r w:rsidRPr="0016787D">
        <w:rPr>
          <w:rFonts w:ascii="Times New Roman" w:hAnsi="Times New Roman" w:cs="Times New Roman"/>
          <w:sz w:val="28"/>
          <w:szCs w:val="28"/>
        </w:rPr>
        <w:t xml:space="preserve"> </w:t>
      </w:r>
      <w:r w:rsidR="001B2528" w:rsidRPr="0016787D">
        <w:rPr>
          <w:rFonts w:ascii="Times New Roman" w:hAnsi="Times New Roman" w:cs="Times New Roman"/>
          <w:sz w:val="28"/>
          <w:szCs w:val="28"/>
        </w:rPr>
        <w:t>процедуры</w:t>
      </w:r>
      <w:r w:rsidRPr="0016787D">
        <w:rPr>
          <w:rFonts w:ascii="Times New Roman" w:hAnsi="Times New Roman" w:cs="Times New Roman"/>
          <w:sz w:val="28"/>
          <w:szCs w:val="28"/>
        </w:rPr>
        <w:t xml:space="preserve"> в области охраны окружающей среды.</w:t>
      </w:r>
      <w:r w:rsidR="001B2528" w:rsidRPr="0016787D">
        <w:rPr>
          <w:rFonts w:ascii="Times New Roman" w:hAnsi="Times New Roman" w:cs="Times New Roman"/>
          <w:sz w:val="28"/>
          <w:szCs w:val="28"/>
        </w:rPr>
        <w:t xml:space="preserve"> </w:t>
      </w:r>
      <w:r w:rsidR="00BA0427" w:rsidRPr="0016787D">
        <w:rPr>
          <w:rFonts w:ascii="Times New Roman" w:hAnsi="Times New Roman" w:cs="Times New Roman"/>
          <w:sz w:val="28"/>
          <w:szCs w:val="28"/>
        </w:rPr>
        <w:t>Лицензирование в области охраны окружающей среды.</w:t>
      </w:r>
    </w:p>
    <w:p w:rsidR="00836F9B" w:rsidRPr="0016787D" w:rsidRDefault="00836F9B" w:rsidP="0016787D">
      <w:pPr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Стратегическая экологическая оценка.</w:t>
      </w:r>
      <w:r w:rsidRPr="0016787D">
        <w:rPr>
          <w:rFonts w:ascii="Times New Roman" w:hAnsi="Times New Roman" w:cs="Times New Roman"/>
          <w:caps/>
          <w:sz w:val="28"/>
          <w:szCs w:val="28"/>
        </w:rPr>
        <w:t xml:space="preserve"> </w:t>
      </w:r>
    </w:p>
    <w:p w:rsidR="00836F9B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 xml:space="preserve">Оценка воздействия на окружающую среду. 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Экологическая экспертиза.</w:t>
      </w:r>
    </w:p>
    <w:p w:rsidR="00836F9B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Контроль в области охраны окружающей среды.</w:t>
      </w:r>
      <w:r w:rsidR="001B2528" w:rsidRPr="001678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427" w:rsidRPr="0016787D" w:rsidRDefault="001B2528" w:rsidP="0016787D">
      <w:pPr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Производственные наблюдения в области охраны окружающей среды.</w:t>
      </w:r>
    </w:p>
    <w:p w:rsidR="00BA0427" w:rsidRPr="008B1BC8" w:rsidRDefault="00BA0427" w:rsidP="008B1BC8">
      <w:pPr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Экологический аудит.</w:t>
      </w:r>
      <w:r w:rsidR="0016787D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16787D">
        <w:rPr>
          <w:rFonts w:ascii="Times New Roman" w:hAnsi="Times New Roman" w:cs="Times New Roman"/>
          <w:sz w:val="28"/>
          <w:szCs w:val="28"/>
        </w:rPr>
        <w:t>Экологическая сертификация.</w:t>
      </w:r>
    </w:p>
    <w:p w:rsidR="00BA0427" w:rsidRPr="0016787D" w:rsidRDefault="00BA0427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7D">
        <w:rPr>
          <w:rFonts w:ascii="Times New Roman" w:hAnsi="Times New Roman" w:cs="Times New Roman"/>
          <w:b/>
          <w:sz w:val="28"/>
          <w:szCs w:val="28"/>
        </w:rPr>
        <w:t>Тема 1</w:t>
      </w:r>
      <w:r w:rsidR="00AB16E1" w:rsidRPr="0016787D">
        <w:rPr>
          <w:rFonts w:ascii="Times New Roman" w:hAnsi="Times New Roman" w:cs="Times New Roman"/>
          <w:b/>
          <w:sz w:val="28"/>
          <w:szCs w:val="28"/>
        </w:rPr>
        <w:t>1</w:t>
      </w:r>
      <w:r w:rsidRPr="0016787D">
        <w:rPr>
          <w:rFonts w:ascii="Times New Roman" w:hAnsi="Times New Roman" w:cs="Times New Roman"/>
          <w:b/>
          <w:sz w:val="28"/>
          <w:szCs w:val="28"/>
        </w:rPr>
        <w:t>. ПРАВОВОЕ ОБЕСПЕЧЕНИЕ ЭКОНОМИЧЕСКОГО МЕХАНИЗМА ОХРАНЫ ОКРУЖАЮЩЕЙ СРЕДЫ И ПРИРОДОПОЛЬЗОВАНИЯ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Понятие и сущность экономического механизма охраны окружающей среды и природопользования.</w:t>
      </w:r>
      <w:r w:rsidRPr="0016787D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16787D">
        <w:rPr>
          <w:rFonts w:ascii="Times New Roman" w:hAnsi="Times New Roman" w:cs="Times New Roman"/>
          <w:sz w:val="28"/>
          <w:szCs w:val="28"/>
        </w:rPr>
        <w:t>Элементы экономического механизма охраны окружающей среды и природопользования.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Финансирование программ и мероприятий по рациональному использованию природных ресурсов и охране окружающей среды.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Платежи за природопользование.</w:t>
      </w:r>
    </w:p>
    <w:p w:rsidR="001B2528" w:rsidRPr="0016787D" w:rsidRDefault="001B2528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Экономическая оценка экосистемных услуг.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Экономическое стимулирование охраны окружающей среды.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Экологическое страхование.</w:t>
      </w:r>
    </w:p>
    <w:p w:rsidR="00BA0427" w:rsidRPr="0016787D" w:rsidRDefault="001B2528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«Зеленая» экономика</w:t>
      </w:r>
      <w:r w:rsidR="00746D09" w:rsidRPr="0016787D">
        <w:rPr>
          <w:rFonts w:ascii="Times New Roman" w:hAnsi="Times New Roman" w:cs="Times New Roman"/>
          <w:sz w:val="28"/>
          <w:szCs w:val="28"/>
        </w:rPr>
        <w:t>. Основные направления развития «зеленой» экономики.</w:t>
      </w:r>
    </w:p>
    <w:p w:rsidR="00AB16E1" w:rsidRPr="0016787D" w:rsidRDefault="00AB16E1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427" w:rsidRPr="0016787D" w:rsidRDefault="00BA0427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7D">
        <w:rPr>
          <w:rFonts w:ascii="Times New Roman" w:hAnsi="Times New Roman" w:cs="Times New Roman"/>
          <w:b/>
          <w:sz w:val="28"/>
          <w:szCs w:val="28"/>
        </w:rPr>
        <w:t>Тема 1</w:t>
      </w:r>
      <w:r w:rsidR="00AB16E1" w:rsidRPr="0016787D">
        <w:rPr>
          <w:rFonts w:ascii="Times New Roman" w:hAnsi="Times New Roman" w:cs="Times New Roman"/>
          <w:b/>
          <w:sz w:val="28"/>
          <w:szCs w:val="28"/>
        </w:rPr>
        <w:t>2</w:t>
      </w:r>
      <w:r w:rsidRPr="0016787D">
        <w:rPr>
          <w:rFonts w:ascii="Times New Roman" w:hAnsi="Times New Roman" w:cs="Times New Roman"/>
          <w:b/>
          <w:sz w:val="28"/>
          <w:szCs w:val="28"/>
        </w:rPr>
        <w:t>. ЭКОЛОГО-ПРАВОВАЯ ОТВЕТСТВЕННОСТЬ</w:t>
      </w:r>
    </w:p>
    <w:p w:rsidR="00DA52D1" w:rsidRPr="0016787D" w:rsidRDefault="00DA52D1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 xml:space="preserve">Понятие и сущность эколого-правовой ответственности. Основания эколого-правовой ответственности. Правонарушение как основание ответственности за нарушение законодательства об охране окружающей среды и рациональном использовании природных ресурсов. </w:t>
      </w:r>
    </w:p>
    <w:p w:rsidR="00210470" w:rsidRPr="0016787D" w:rsidRDefault="00DA52D1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 xml:space="preserve">Административная ответственность за </w:t>
      </w:r>
      <w:r w:rsidR="00210470" w:rsidRPr="0016787D">
        <w:rPr>
          <w:rFonts w:ascii="Times New Roman" w:hAnsi="Times New Roman" w:cs="Times New Roman"/>
          <w:sz w:val="28"/>
          <w:szCs w:val="28"/>
        </w:rPr>
        <w:t xml:space="preserve">правонарушения против экологической безопасности, окружающей среды и порядка природопользования. </w:t>
      </w:r>
      <w:r w:rsidRPr="0016787D">
        <w:rPr>
          <w:rFonts w:ascii="Times New Roman" w:hAnsi="Times New Roman" w:cs="Times New Roman"/>
          <w:sz w:val="28"/>
          <w:szCs w:val="28"/>
        </w:rPr>
        <w:t xml:space="preserve">Уголовная ответственность за </w:t>
      </w:r>
      <w:r w:rsidR="00714F37" w:rsidRPr="0016787D">
        <w:rPr>
          <w:rFonts w:ascii="Times New Roman" w:hAnsi="Times New Roman" w:cs="Times New Roman"/>
          <w:sz w:val="28"/>
          <w:szCs w:val="28"/>
        </w:rPr>
        <w:t>преступления против экологической безопасности, окружающей среды и порядка природопользования.</w:t>
      </w:r>
    </w:p>
    <w:p w:rsidR="00DA52D1" w:rsidRPr="0016787D" w:rsidRDefault="00836F9B" w:rsidP="0016787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 xml:space="preserve">Понятие и состав экологического вреда. </w:t>
      </w:r>
      <w:r w:rsidRPr="0016787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DA52D1" w:rsidRPr="0016787D">
        <w:rPr>
          <w:rFonts w:ascii="Times New Roman" w:hAnsi="Times New Roman" w:cs="Times New Roman"/>
          <w:color w:val="auto"/>
          <w:sz w:val="28"/>
          <w:szCs w:val="28"/>
        </w:rPr>
        <w:t>озмещен</w:t>
      </w:r>
      <w:r w:rsidRPr="0016787D">
        <w:rPr>
          <w:rFonts w:ascii="Times New Roman" w:hAnsi="Times New Roman" w:cs="Times New Roman"/>
          <w:color w:val="auto"/>
          <w:sz w:val="28"/>
          <w:szCs w:val="28"/>
        </w:rPr>
        <w:t xml:space="preserve">ие </w:t>
      </w:r>
      <w:r w:rsidR="00DA52D1" w:rsidRPr="0016787D">
        <w:rPr>
          <w:rFonts w:ascii="Times New Roman" w:hAnsi="Times New Roman" w:cs="Times New Roman"/>
          <w:color w:val="auto"/>
          <w:sz w:val="28"/>
          <w:szCs w:val="28"/>
        </w:rPr>
        <w:t>вреда, причиненного окружающей среде, жизни, здоровью и имуществу физических лиц, имуществу юридических лиц и имуществу, находящемуся в собстве</w:t>
      </w:r>
      <w:r w:rsidR="00C86FC7" w:rsidRPr="0016787D">
        <w:rPr>
          <w:rFonts w:ascii="Times New Roman" w:hAnsi="Times New Roman" w:cs="Times New Roman"/>
          <w:color w:val="auto"/>
          <w:sz w:val="28"/>
          <w:szCs w:val="28"/>
        </w:rPr>
        <w:t>нности государства</w:t>
      </w:r>
      <w:r w:rsidR="00DA52D1" w:rsidRPr="0016787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86FC7" w:rsidRPr="001678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A52D1" w:rsidRPr="0016787D">
        <w:rPr>
          <w:rFonts w:ascii="Times New Roman" w:hAnsi="Times New Roman" w:cs="Times New Roman"/>
          <w:color w:val="auto"/>
          <w:sz w:val="28"/>
          <w:szCs w:val="28"/>
        </w:rPr>
        <w:t>Особенности возмещения вреда, причиненного окружающей среде.</w:t>
      </w:r>
      <w:r w:rsidR="00B86322" w:rsidRPr="001678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A52D1" w:rsidRPr="0016787D" w:rsidRDefault="00DA52D1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Специальные меры, применяемые при нарушении требований в области охраны окружающей среды.</w:t>
      </w:r>
    </w:p>
    <w:p w:rsidR="00DA52D1" w:rsidRPr="0016787D" w:rsidRDefault="00DA52D1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Правовые формы возмещения вреда, причиненного природной среде в результате правомерной деятельности.</w:t>
      </w:r>
    </w:p>
    <w:p w:rsidR="00DA52D1" w:rsidRPr="0016787D" w:rsidRDefault="00DA52D1" w:rsidP="0016787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0427" w:rsidRPr="0016787D" w:rsidRDefault="00BA0427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7D">
        <w:rPr>
          <w:rFonts w:ascii="Times New Roman" w:hAnsi="Times New Roman" w:cs="Times New Roman"/>
          <w:b/>
          <w:sz w:val="28"/>
          <w:szCs w:val="28"/>
        </w:rPr>
        <w:t>Тема 1</w:t>
      </w:r>
      <w:r w:rsidR="00AB16E1" w:rsidRPr="0016787D">
        <w:rPr>
          <w:rFonts w:ascii="Times New Roman" w:hAnsi="Times New Roman" w:cs="Times New Roman"/>
          <w:b/>
          <w:sz w:val="28"/>
          <w:szCs w:val="28"/>
        </w:rPr>
        <w:t>3</w:t>
      </w:r>
      <w:r w:rsidRPr="0016787D">
        <w:rPr>
          <w:rFonts w:ascii="Times New Roman" w:hAnsi="Times New Roman" w:cs="Times New Roman"/>
          <w:b/>
          <w:sz w:val="28"/>
          <w:szCs w:val="28"/>
        </w:rPr>
        <w:t>. ПРАВОВАЯ ОХРАНА КОМПОНЕНТОВ ПРИРОДНОЙ СРЕДЫ И ПРИРОДНЫХ ОБЪЕКТОВ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 xml:space="preserve">Правовая охрана земель. 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Правовая охрана недр.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Правовая охрана вод.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Правовая охрана и защита лесов.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Правовая охрана и защита растительного мира.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Правовая охрана животного мира и среды его обитания.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Правовая охрана атмосферного воздуха.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Правовая охрана озонового слоя.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Правовое регулирование воздействия на климат.</w:t>
      </w:r>
    </w:p>
    <w:p w:rsidR="00746D09" w:rsidRPr="0016787D" w:rsidRDefault="00746D09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Правовая охрана торфяников.</w:t>
      </w:r>
    </w:p>
    <w:p w:rsidR="00BA0427" w:rsidRPr="0016787D" w:rsidRDefault="00BA0427" w:rsidP="0016787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0427" w:rsidRPr="0016787D" w:rsidRDefault="00BA0427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7D">
        <w:rPr>
          <w:rFonts w:ascii="Times New Roman" w:hAnsi="Times New Roman" w:cs="Times New Roman"/>
          <w:b/>
          <w:sz w:val="28"/>
          <w:szCs w:val="28"/>
        </w:rPr>
        <w:t>Тема 1</w:t>
      </w:r>
      <w:r w:rsidR="00AB16E1" w:rsidRPr="0016787D">
        <w:rPr>
          <w:rFonts w:ascii="Times New Roman" w:hAnsi="Times New Roman" w:cs="Times New Roman"/>
          <w:b/>
          <w:sz w:val="28"/>
          <w:szCs w:val="28"/>
        </w:rPr>
        <w:t>4</w:t>
      </w:r>
      <w:r w:rsidRPr="0016787D">
        <w:rPr>
          <w:rFonts w:ascii="Times New Roman" w:hAnsi="Times New Roman" w:cs="Times New Roman"/>
          <w:b/>
          <w:sz w:val="28"/>
          <w:szCs w:val="28"/>
        </w:rPr>
        <w:t>. ПРАВОВОЙ РЕЖИМ ПРИРОДООХРАННЫХ ТЕРРИТОРИЙ И ОБЪЕКТОВ ПРИРОДЫ, ПОДЛЕЖАЩИХ ОСОБОЙ ОХРАНЕ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 xml:space="preserve">Понятие и состав природоохранных территорий. 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Понятие, категории и виды особо охраняемых природных территорий.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Понятие объектов природы, подлежащих особой охране.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Государственное управление в области функционирования и охраны особо охраняемых природных территорий.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Правовой режим заповедников.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Правовой режим национальных парков.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Правовой режим заказников.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Правовой режим памятников природы.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Правовая охрана редких и находящихся под угрозой исчезновения видов растений и животных.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Ответственность за нарушение законодательства об особо охраняемых природных территориях и объектах природы, подлежащих особой охране.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Понятие и правовой режим природных территорий, подлежащих специальной охране.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Правовой режим биосферных резерватов.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Национальная экологическая сеть.</w:t>
      </w:r>
    </w:p>
    <w:p w:rsidR="00BA0427" w:rsidRPr="0016787D" w:rsidRDefault="00BA0427" w:rsidP="0016787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0427" w:rsidRPr="0016787D" w:rsidRDefault="00BA0427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7D">
        <w:rPr>
          <w:rFonts w:ascii="Times New Roman" w:hAnsi="Times New Roman" w:cs="Times New Roman"/>
          <w:b/>
          <w:sz w:val="28"/>
          <w:szCs w:val="28"/>
        </w:rPr>
        <w:t>Тема 1</w:t>
      </w:r>
      <w:r w:rsidR="00AB16E1" w:rsidRPr="0016787D">
        <w:rPr>
          <w:rFonts w:ascii="Times New Roman" w:hAnsi="Times New Roman" w:cs="Times New Roman"/>
          <w:b/>
          <w:sz w:val="28"/>
          <w:szCs w:val="28"/>
        </w:rPr>
        <w:t>5</w:t>
      </w:r>
      <w:r w:rsidRPr="0016787D">
        <w:rPr>
          <w:rFonts w:ascii="Times New Roman" w:hAnsi="Times New Roman" w:cs="Times New Roman"/>
          <w:b/>
          <w:sz w:val="28"/>
          <w:szCs w:val="28"/>
        </w:rPr>
        <w:t>. ПРАВОВАЯ ОХРАНА ОКРУЖАЮЩЕЙ СРЕДЫ И ОБЕСПЕЧЕНИЕ ЭКОЛОГИЧЕСКОЙ БЕЗОПАСНОСТИ В ПРОЦЕССЕ ХОЗЯЙСТВЕННОЙ И ИНОЙ ДЕЯТЕЛЬНОСТИ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Понятие правового обеспечения экологической безопасности в процессе хозяйственной и иной деятельности.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Экологические требования при осуществлении архитектурной, градостроительной и иной строительной деятельности.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 xml:space="preserve">Экологические требования в отношении объектов энергетики. 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Структура управления энергосбережением в Республике Беларусь. Правовое обеспечение энергосбережения.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Экологические требования в отношении нефтегазодобывающих производств, объектов переработки, транспортировки, хранения и реализации нефти и газа.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Правовое обеспечение экологической безопасности транспортных средств.</w:t>
      </w:r>
    </w:p>
    <w:p w:rsidR="00FC18F0" w:rsidRPr="0016787D" w:rsidRDefault="00FC18F0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Экологические требования при использовании химических веществ.</w:t>
      </w:r>
      <w:r w:rsidR="003956CE" w:rsidRPr="001678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Экологические требования при эксплуатации объектов сельскохозяйственного назначения.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Экологические требования при осуществлении генно-инженерной деятельности.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Правое обеспечение радиационной безопасности населения.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Правовое регулирование обращения с отходами.</w:t>
      </w:r>
    </w:p>
    <w:p w:rsidR="00BA0427" w:rsidRPr="0016787D" w:rsidRDefault="00BA0427" w:rsidP="0016787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0427" w:rsidRPr="0016787D" w:rsidRDefault="00BA0427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7D">
        <w:rPr>
          <w:rFonts w:ascii="Times New Roman" w:hAnsi="Times New Roman" w:cs="Times New Roman"/>
          <w:b/>
          <w:sz w:val="28"/>
          <w:szCs w:val="28"/>
        </w:rPr>
        <w:t>Тема 1</w:t>
      </w:r>
      <w:r w:rsidR="00AB16E1" w:rsidRPr="0016787D">
        <w:rPr>
          <w:rFonts w:ascii="Times New Roman" w:hAnsi="Times New Roman" w:cs="Times New Roman"/>
          <w:b/>
          <w:sz w:val="28"/>
          <w:szCs w:val="28"/>
        </w:rPr>
        <w:t>6</w:t>
      </w:r>
      <w:r w:rsidRPr="0016787D">
        <w:rPr>
          <w:rFonts w:ascii="Times New Roman" w:hAnsi="Times New Roman" w:cs="Times New Roman"/>
          <w:b/>
          <w:sz w:val="28"/>
          <w:szCs w:val="28"/>
        </w:rPr>
        <w:t>. ПРАВОВОЙ РЕЖИМ ЭКОЛОГИЧЕСКИ НЕБЛАГОПОЛУЧНЫХ ТЕРРИТОРИЙ</w:t>
      </w:r>
    </w:p>
    <w:p w:rsidR="00BA0427" w:rsidRPr="0016787D" w:rsidRDefault="00BA0427" w:rsidP="0016787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Основания объявления территорий экологически неблагополучными.</w:t>
      </w:r>
    </w:p>
    <w:p w:rsidR="00BA0427" w:rsidRPr="0016787D" w:rsidRDefault="00BA0427" w:rsidP="0016787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Понятие и виды экологически неблагополучных территорий: зоны экологического риска; зоны экологического кризиса; зоны экологического бедствия.</w:t>
      </w:r>
    </w:p>
    <w:p w:rsidR="00BA0427" w:rsidRPr="0016787D" w:rsidRDefault="00BA0427" w:rsidP="0016787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Защита территорий от чрезвычайных ситуаций природного и техногенного характера.</w:t>
      </w:r>
    </w:p>
    <w:p w:rsidR="00BA0427" w:rsidRPr="0016787D" w:rsidRDefault="00BA0427" w:rsidP="0016787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Правовой режим территорий, подвергшихся радиоактивному загрязнению в результате катастрофы на Чернобыльской АЭС.</w:t>
      </w:r>
    </w:p>
    <w:p w:rsidR="00BA0427" w:rsidRPr="0016787D" w:rsidRDefault="00BA0427" w:rsidP="0016787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A0427" w:rsidRPr="0016787D" w:rsidRDefault="00BA0427" w:rsidP="001678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87D">
        <w:rPr>
          <w:rFonts w:ascii="Times New Roman" w:hAnsi="Times New Roman" w:cs="Times New Roman"/>
          <w:b/>
          <w:sz w:val="28"/>
          <w:szCs w:val="28"/>
        </w:rPr>
        <w:t>Тема 1</w:t>
      </w:r>
      <w:r w:rsidR="00AB16E1" w:rsidRPr="0016787D">
        <w:rPr>
          <w:rFonts w:ascii="Times New Roman" w:hAnsi="Times New Roman" w:cs="Times New Roman"/>
          <w:b/>
          <w:sz w:val="28"/>
          <w:szCs w:val="28"/>
        </w:rPr>
        <w:t>7</w:t>
      </w:r>
      <w:r w:rsidRPr="0016787D">
        <w:rPr>
          <w:rFonts w:ascii="Times New Roman" w:hAnsi="Times New Roman" w:cs="Times New Roman"/>
          <w:b/>
          <w:sz w:val="28"/>
          <w:szCs w:val="28"/>
        </w:rPr>
        <w:t>. МЕЖДУНАРОДНО-ПРАВОВАЯ ОХРАНА ОКРУЖАЮЩЕЙ СРЕДЫ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Понятие и предмет международно-правовой охраны окружающей среды</w:t>
      </w:r>
      <w:r w:rsidR="00C86FC7" w:rsidRPr="0016787D">
        <w:rPr>
          <w:rFonts w:ascii="Times New Roman" w:hAnsi="Times New Roman" w:cs="Times New Roman"/>
          <w:sz w:val="28"/>
          <w:szCs w:val="28"/>
        </w:rPr>
        <w:t xml:space="preserve"> (МПООС)</w:t>
      </w:r>
      <w:r w:rsidRPr="0016787D">
        <w:rPr>
          <w:rFonts w:ascii="Times New Roman" w:hAnsi="Times New Roman" w:cs="Times New Roman"/>
          <w:sz w:val="28"/>
          <w:szCs w:val="28"/>
        </w:rPr>
        <w:t>.</w:t>
      </w:r>
      <w:r w:rsidR="00C86FC7" w:rsidRPr="0016787D">
        <w:rPr>
          <w:rFonts w:ascii="Times New Roman" w:hAnsi="Times New Roman" w:cs="Times New Roman"/>
          <w:sz w:val="28"/>
          <w:szCs w:val="28"/>
        </w:rPr>
        <w:t xml:space="preserve"> </w:t>
      </w:r>
      <w:r w:rsidRPr="0016787D">
        <w:rPr>
          <w:rFonts w:ascii="Times New Roman" w:hAnsi="Times New Roman" w:cs="Times New Roman"/>
          <w:sz w:val="28"/>
          <w:szCs w:val="28"/>
        </w:rPr>
        <w:t>Принципы международно-правовой охраны окружающей среды.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Источники международно-правовой охраны окружающей среды: международный обычай, как источник МПО</w:t>
      </w:r>
      <w:r w:rsidR="00C86FC7" w:rsidRPr="0016787D">
        <w:rPr>
          <w:rFonts w:ascii="Times New Roman" w:hAnsi="Times New Roman" w:cs="Times New Roman"/>
          <w:sz w:val="28"/>
          <w:szCs w:val="28"/>
        </w:rPr>
        <w:t>О</w:t>
      </w:r>
      <w:r w:rsidRPr="0016787D">
        <w:rPr>
          <w:rFonts w:ascii="Times New Roman" w:hAnsi="Times New Roman" w:cs="Times New Roman"/>
          <w:sz w:val="28"/>
          <w:szCs w:val="28"/>
        </w:rPr>
        <w:t>С; международные природоохранные договоры (конвенции); решения международных межправительственных организаций (резолюции Генеральной Ассамблеи ООН, декларации международных конференций); региональные межправительственные природоохранные соглашения.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Международное сотрудничество в области охраны окружающей среды. Международные организации как субъекты международно-правовой охраны окружающей среды.</w:t>
      </w:r>
    </w:p>
    <w:p w:rsidR="00BA0427" w:rsidRPr="0016787D" w:rsidRDefault="00BA0427" w:rsidP="001678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7D">
        <w:rPr>
          <w:rFonts w:ascii="Times New Roman" w:hAnsi="Times New Roman" w:cs="Times New Roman"/>
          <w:sz w:val="28"/>
          <w:szCs w:val="28"/>
        </w:rPr>
        <w:t>Содержание международно-правовой охраны окружающей среды: международно-правовое обеспечение экологических прав граждан; международно-правовая охрана атмосферы, озонового слоя, климата, морской среды, трансграничных водных объектов и международных озер, биологического разнообразия, редких и находящихся под угрозой исчезновения видов животных и растений; международно-правовое регулирование оценки воздействия на окружающую среду; международно-правовое регулирование обращения с отходами международно-правовое обеспечение радиационной безопасности; международно-правовое обеспечение биобезопасности.</w:t>
      </w:r>
    </w:p>
    <w:p w:rsidR="00BA0427" w:rsidRPr="005973D2" w:rsidRDefault="00BA0427" w:rsidP="00BA04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427" w:rsidRPr="005973D2" w:rsidRDefault="00BA0427" w:rsidP="00BA0427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  <w:sectPr w:rsidR="00BA0427" w:rsidRPr="005973D2" w:rsidSect="00334C0C">
          <w:headerReference w:type="default" r:id="rId10"/>
          <w:pgSz w:w="11906" w:h="16838"/>
          <w:pgMar w:top="1134" w:right="707" w:bottom="1134" w:left="1701" w:header="510" w:footer="510" w:gutter="0"/>
          <w:pgNumType w:start="3"/>
          <w:cols w:space="708"/>
          <w:titlePg/>
          <w:docGrid w:linePitch="360"/>
        </w:sectPr>
      </w:pPr>
    </w:p>
    <w:p w:rsidR="00BA0427" w:rsidRPr="005973D2" w:rsidRDefault="00BA0427" w:rsidP="00BA0427">
      <w:pPr>
        <w:tabs>
          <w:tab w:val="left" w:pos="28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3D2">
        <w:rPr>
          <w:rFonts w:ascii="Times New Roman" w:hAnsi="Times New Roman" w:cs="Times New Roman"/>
          <w:b/>
          <w:bCs/>
          <w:sz w:val="28"/>
          <w:szCs w:val="28"/>
        </w:rPr>
        <w:t>ИНФОРМАЦИОННО-МЕТОДИЧЕСКАЯ ЧАСТЬ</w:t>
      </w:r>
    </w:p>
    <w:p w:rsidR="00BA0427" w:rsidRPr="005973D2" w:rsidRDefault="00BA0427" w:rsidP="00BA04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0427" w:rsidRPr="0016787D" w:rsidRDefault="000928B5" w:rsidP="00512025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6787D">
        <w:rPr>
          <w:rFonts w:ascii="Times New Roman" w:hAnsi="Times New Roman" w:cs="Times New Roman"/>
          <w:b/>
          <w:iCs/>
          <w:sz w:val="28"/>
          <w:szCs w:val="28"/>
        </w:rPr>
        <w:t>Нормативные правовые акты</w:t>
      </w:r>
      <w:r w:rsidR="00BA0427" w:rsidRPr="0016787D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BA0427" w:rsidRPr="005973D2" w:rsidRDefault="000928B5" w:rsidP="00512025">
      <w:pPr>
        <w:widowControl/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Конституция Республики Беларусь 1994 года (с изменениями и дополнениями, принятыми на республиканских референдумах 24 ноября 1996 г., 17 октября 2004 г., 27 февраля 2022 г.) // </w:t>
      </w:r>
      <w:r w:rsidR="00A0325E" w:rsidRPr="005973D2">
        <w:rPr>
          <w:rFonts w:ascii="Times New Roman" w:hAnsi="Times New Roman" w:cs="Times New Roman"/>
          <w:sz w:val="28"/>
          <w:szCs w:val="28"/>
        </w:rPr>
        <w:t>Эталон-Беларусь [Электронный ресурс] / Нац. центр правовой информ. Респ. Беларусь. – Минск, 202</w:t>
      </w:r>
      <w:r w:rsidR="00AB16E1" w:rsidRPr="005973D2">
        <w:rPr>
          <w:rFonts w:ascii="Times New Roman" w:hAnsi="Times New Roman" w:cs="Times New Roman"/>
          <w:sz w:val="28"/>
          <w:szCs w:val="28"/>
        </w:rPr>
        <w:t>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BA0427" w:rsidRPr="005973D2" w:rsidRDefault="00BA0427" w:rsidP="00512025">
      <w:pPr>
        <w:widowControl/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A0325E" w:rsidRPr="005973D2">
        <w:rPr>
          <w:rFonts w:ascii="Times New Roman" w:hAnsi="Times New Roman" w:cs="Times New Roman"/>
          <w:sz w:val="28"/>
          <w:szCs w:val="28"/>
        </w:rPr>
        <w:t xml:space="preserve">Основных направлений внутренней и внешней политики Республики Беларусь: Закон Респ. Беларусь, 14 нояб. 2005 г., № 60-З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BA0427" w:rsidRPr="005973D2" w:rsidRDefault="00512025" w:rsidP="00512025">
      <w:pPr>
        <w:widowControl/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Об охране окружающей среды: Закон Респ. Беларусь, 26 нояб. 1992 г., № 1982-XII: в ред. Закон</w:t>
      </w:r>
      <w:r w:rsidR="009B05C7">
        <w:rPr>
          <w:rFonts w:ascii="Times New Roman" w:hAnsi="Times New Roman" w:cs="Times New Roman"/>
          <w:sz w:val="28"/>
          <w:szCs w:val="28"/>
        </w:rPr>
        <w:t>а</w:t>
      </w:r>
      <w:r w:rsidRPr="005973D2">
        <w:rPr>
          <w:rFonts w:ascii="Times New Roman" w:hAnsi="Times New Roman" w:cs="Times New Roman"/>
          <w:sz w:val="28"/>
          <w:szCs w:val="28"/>
        </w:rPr>
        <w:t xml:space="preserve"> от 17 июля 2023 г.</w:t>
      </w:r>
      <w:r w:rsidR="009B05C7" w:rsidRPr="009B05C7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 xml:space="preserve">№294-З (с изм. и доп.) // Эталон-Беларусь [Электронный ресурс] / Нац. </w:t>
      </w:r>
      <w:r w:rsidR="00A0325E" w:rsidRPr="005973D2">
        <w:rPr>
          <w:rFonts w:ascii="Times New Roman" w:hAnsi="Times New Roman" w:cs="Times New Roman"/>
          <w:sz w:val="28"/>
          <w:szCs w:val="28"/>
        </w:rPr>
        <w:t>ц</w:t>
      </w:r>
      <w:r w:rsidRPr="005973D2">
        <w:rPr>
          <w:rFonts w:ascii="Times New Roman" w:hAnsi="Times New Roman" w:cs="Times New Roman"/>
          <w:sz w:val="28"/>
          <w:szCs w:val="28"/>
        </w:rPr>
        <w:t xml:space="preserve">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="00BA0427" w:rsidRPr="005973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0427" w:rsidRPr="005973D2" w:rsidRDefault="00BA0427" w:rsidP="00512025">
      <w:pPr>
        <w:widowControl/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Водный кодекс Республики Беларусь: Закон Респ. Беларусь, 30 апреля 2014 г. N 149-З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Гражданский кодекс Республики Беларусь: Кодекс Респ. Беларусь, 7 дек. 1998 г., № 218-3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Кодекс Республики Беларусь о земле: Закон Респ. Беларусь, 23 июля 2008 г.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Кодекс Республики Беларусь о недрах: Закон Респ. Беларусь, 14 июля 2008 г. № 406-З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Кодекс </w:t>
      </w:r>
      <w:r w:rsidR="00A0325E" w:rsidRPr="005973D2">
        <w:rPr>
          <w:rFonts w:ascii="Times New Roman" w:hAnsi="Times New Roman" w:cs="Times New Roman"/>
          <w:sz w:val="28"/>
          <w:szCs w:val="28"/>
        </w:rPr>
        <w:t xml:space="preserve">Республики Беларусь об административных правонарушениях: Кодекс Респ. Беларусь, 6 января 2021 г. № 91-З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Лесной кодекс Республики Беларусь: Закон Респ. Беларусь, 24 декабря 2015 г. </w:t>
      </w:r>
      <w:r w:rsidR="00A0325E" w:rsidRPr="005973D2">
        <w:rPr>
          <w:rFonts w:ascii="Times New Roman" w:hAnsi="Times New Roman" w:cs="Times New Roman"/>
          <w:sz w:val="28"/>
          <w:szCs w:val="28"/>
        </w:rPr>
        <w:t xml:space="preserve">(с изм. и доп.) </w:t>
      </w:r>
      <w:r w:rsidRPr="005973D2">
        <w:rPr>
          <w:rFonts w:ascii="Times New Roman" w:hAnsi="Times New Roman" w:cs="Times New Roman"/>
          <w:sz w:val="28"/>
          <w:szCs w:val="28"/>
        </w:rPr>
        <w:t xml:space="preserve">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Налоговый кодекс Республики Беларусь: Кодекс Респ. Беларусь, 19 дек. 2002 г. (с изм. и доп)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безопасности генно-инженерной деятельности: Закон Респ. Беларусь, 9 янв. 2006 г., № 96-З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государственной экологической экспертизе, стратегической экологической оценке и оценке воздействия на окружающую среду: Закон Респ. Беларусь, 18 июля 2016 г., № 399-З </w:t>
      </w:r>
      <w:r w:rsidR="00A0325E" w:rsidRPr="005973D2">
        <w:rPr>
          <w:rFonts w:ascii="Times New Roman" w:hAnsi="Times New Roman" w:cs="Times New Roman"/>
          <w:sz w:val="28"/>
          <w:szCs w:val="28"/>
        </w:rPr>
        <w:t xml:space="preserve">(с изм. и доп.) </w:t>
      </w:r>
      <w:r w:rsidRPr="005973D2">
        <w:rPr>
          <w:rFonts w:ascii="Times New Roman" w:hAnsi="Times New Roman" w:cs="Times New Roman"/>
          <w:sz w:val="28"/>
          <w:szCs w:val="28"/>
        </w:rPr>
        <w:t xml:space="preserve">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государственном прогнозировании и </w:t>
      </w:r>
      <w:r w:rsidR="00A0325E" w:rsidRPr="005973D2">
        <w:rPr>
          <w:rFonts w:ascii="Times New Roman" w:hAnsi="Times New Roman" w:cs="Times New Roman"/>
          <w:sz w:val="28"/>
          <w:szCs w:val="28"/>
        </w:rPr>
        <w:t>государственном планировании</w:t>
      </w:r>
      <w:r w:rsidRPr="005973D2">
        <w:rPr>
          <w:rFonts w:ascii="Times New Roman" w:hAnsi="Times New Roman" w:cs="Times New Roman"/>
          <w:sz w:val="28"/>
          <w:szCs w:val="28"/>
        </w:rPr>
        <w:t xml:space="preserve">: Закон Респ. Беларусь, 5 мая 1998 г., № 157-З </w:t>
      </w:r>
      <w:r w:rsidR="00A0325E" w:rsidRPr="005973D2">
        <w:rPr>
          <w:rFonts w:ascii="Times New Roman" w:hAnsi="Times New Roman" w:cs="Times New Roman"/>
          <w:sz w:val="28"/>
          <w:szCs w:val="28"/>
        </w:rPr>
        <w:t xml:space="preserve">(с изм. и доп.) </w:t>
      </w:r>
      <w:r w:rsidRPr="005973D2">
        <w:rPr>
          <w:rFonts w:ascii="Times New Roman" w:hAnsi="Times New Roman" w:cs="Times New Roman"/>
          <w:sz w:val="28"/>
          <w:szCs w:val="28"/>
        </w:rPr>
        <w:t xml:space="preserve">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животном мире: Закон Респ. Беларусь, 10 июля 2007 г., № 257-З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защите населения и территорий от чрезвычайных ситуаций природного и техногенного характера: Закон Респ. Беларусь, 5 мая 1998 г., № 141-З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концессиях: Закон Респ. Беларусь, 12 июля 2013 г. № 63-З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правовом режиме территорий, подвергшихся радиоактивному загрязнению в результате катастрофы на Чернобыльской АЭС: Закон Респ. Беларусь, 26 мая 2012 г. № 385-З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промышленной безопасности: Закон Респ. Беларусь, 5 января 2016 г. № 354-З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радиационной безопасности: </w:t>
      </w:r>
      <w:r w:rsidR="00A0325E" w:rsidRPr="005973D2">
        <w:rPr>
          <w:rFonts w:ascii="Times New Roman" w:hAnsi="Times New Roman" w:cs="Times New Roman"/>
          <w:sz w:val="28"/>
          <w:szCs w:val="28"/>
        </w:rPr>
        <w:t xml:space="preserve">Закон Республики Беларусь, 18 июня 2019 г., № 198-З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О растительном мире: Закон Респ. Беларусь, 14 июня 2003 г. (с изм. и доп.)</w:t>
      </w:r>
      <w:r w:rsidR="005F66EB" w:rsidRPr="005973D2">
        <w:rPr>
          <w:rFonts w:ascii="Times New Roman" w:hAnsi="Times New Roman" w:cs="Times New Roman"/>
          <w:sz w:val="28"/>
          <w:szCs w:val="28"/>
        </w:rPr>
        <w:t> </w:t>
      </w:r>
      <w:r w:rsidRPr="005973D2">
        <w:rPr>
          <w:rFonts w:ascii="Times New Roman" w:hAnsi="Times New Roman" w:cs="Times New Roman"/>
          <w:sz w:val="28"/>
          <w:szCs w:val="28"/>
        </w:rPr>
        <w:t xml:space="preserve">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техническом нормировании и стандартизации: Закон Респ. Беларусь от 5 янв. 2004 г. № 262-З: в ред. Закона от 24 окт. 2016 г., № 436-З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Об инвестициях: Закон Респ. Беларусь, 12 июля 2013 г. № 53-З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</w:t>
      </w:r>
      <w:r w:rsidR="005F66EB" w:rsidRPr="005973D2">
        <w:rPr>
          <w:rFonts w:ascii="Times New Roman" w:hAnsi="Times New Roman" w:cs="Times New Roman"/>
          <w:sz w:val="28"/>
          <w:szCs w:val="28"/>
        </w:rPr>
        <w:t xml:space="preserve">регулировании безопасности при использовании атомной энергии: Закон Респ. Беларусь, 10 октября 2022 г. №208-З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Об </w:t>
      </w:r>
      <w:r w:rsidR="00E0757B" w:rsidRPr="00E0757B">
        <w:rPr>
          <w:rFonts w:ascii="Times New Roman" w:hAnsi="Times New Roman" w:cs="Times New Roman"/>
          <w:sz w:val="28"/>
          <w:szCs w:val="28"/>
        </w:rPr>
        <w:t>обращении с отходами: Закон Респ. Беларусь, 20 июля 2007 г., № 271-З:  в ред. Закона от 29 декабря 2023 г. № 333-З // Эталон-Беларусь [Электронный ресурс] / Нац. центр правовой информ. Респ. Беларусь. – Минск, 2025</w:t>
      </w:r>
      <w:r w:rsidRPr="005973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Об объектах, находящихся только в собственности государства, и видах деятельности, на осуществление которых распространяется исключительное право государства: Закон Респ. Беларусь,15 июля 2010 г.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Об </w:t>
      </w:r>
      <w:r w:rsidR="005F66EB" w:rsidRPr="005973D2">
        <w:rPr>
          <w:rFonts w:ascii="Times New Roman" w:hAnsi="Times New Roman" w:cs="Times New Roman"/>
          <w:sz w:val="28"/>
          <w:szCs w:val="28"/>
        </w:rPr>
        <w:t xml:space="preserve">особо охраняемых природных территориях: Закон Респ. Беларусь, 15 нояб. 2018 г., № 150-З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Об охране атмосферного воздуха: Закон Респ. Беларусь, 16 дек. 2008 г., № 2-З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Об охране озонового слоя: Закон Респ. Беларусь, 12 нояб. 2001 г., № 56-З: в ред. Закона Республики Беларусь от 16 июня 2014 г., № 161-З </w:t>
      </w:r>
      <w:r w:rsidR="005F66EB" w:rsidRPr="005973D2">
        <w:rPr>
          <w:rFonts w:ascii="Times New Roman" w:hAnsi="Times New Roman" w:cs="Times New Roman"/>
          <w:sz w:val="28"/>
          <w:szCs w:val="28"/>
        </w:rPr>
        <w:t xml:space="preserve">(с изм. и доп.) </w:t>
      </w:r>
      <w:r w:rsidRPr="005973D2">
        <w:rPr>
          <w:rFonts w:ascii="Times New Roman" w:hAnsi="Times New Roman" w:cs="Times New Roman"/>
          <w:sz w:val="28"/>
          <w:szCs w:val="28"/>
        </w:rPr>
        <w:t xml:space="preserve">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5F66EB" w:rsidRPr="005973D2" w:rsidRDefault="005F66EB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Об охране и использовании торфяников: Закон Респ. Беларусь, 18 дек. 2019 г., № 272-З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5F66EB" w:rsidRPr="005973D2" w:rsidRDefault="005F66EB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возобновляемых источниках энергии [Электронный ресурс]: Закон Респ. Беларусь, 27 дек. 2010 г., № 204-З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Об оценке соответствия техническим требованиям и аккредитации органов по оценке соответствия: Закон Респ. Беларусь, 24 окт. 2016 г. № 437-З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66EB" w:rsidRPr="005973D2" w:rsidRDefault="005F66EB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лицензировании: Закон Респ. Беларусь, 14 окт. 2022 г., № 213-З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caps/>
          <w:sz w:val="28"/>
          <w:szCs w:val="28"/>
          <w:lang w:val="en-US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Уголовный кодекс Республики Беларусь: Кодекс Респ. Беларусь, 9 июля 1999 г.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Единый правовой классификатор Республики Беларусь, утв. Указом Президента Респ. Беларусь, 4 янв. 1999 г., № 1 (с изм. и доп.) // </w:t>
      </w:r>
      <w:r w:rsidR="00C153C5" w:rsidRPr="005973D2">
        <w:rPr>
          <w:rFonts w:ascii="Times New Roman" w:hAnsi="Times New Roman" w:cs="Times New Roman"/>
          <w:sz w:val="28"/>
          <w:szCs w:val="28"/>
        </w:rPr>
        <w:t xml:space="preserve">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032010" w:rsidRPr="005973D2" w:rsidRDefault="00032010" w:rsidP="00032010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налогообложении: Указ Президента Республики Беларусь, 10 января 2020 г. № 9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032010" w:rsidRPr="005973D2" w:rsidRDefault="00032010" w:rsidP="00032010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налогообложении: Указ Президента Республики Беларусь, 31 декабря 2019 г. № 503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2010" w:rsidRPr="005973D2" w:rsidRDefault="00032010" w:rsidP="00032010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Об арендной плате за земельные участки, находящиеся в государственной собственности: Указ Президента Республики Беларусь, 12 мая 2020 г., № 160 // 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032010" w:rsidRPr="005973D2" w:rsidRDefault="00032010" w:rsidP="00032010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О страховой деятельности: Указ Президента Респ. Беларусь, 25 августа 2006 г. № 530 (с изм. и доп.) // Эталон-Беларусь [Электронный ресурс] / Нац. центр правовой информ. Респ. Беларусь. – Минск, 2016.</w:t>
      </w:r>
    </w:p>
    <w:p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комплексных природоохранных разрешениях: Указ Президента Республики Беларусь от 17 ноября 2011 г. № 528 </w:t>
      </w:r>
      <w:r w:rsidR="00C153C5" w:rsidRPr="005973D2">
        <w:rPr>
          <w:rFonts w:ascii="Times New Roman" w:hAnsi="Times New Roman" w:cs="Times New Roman"/>
          <w:sz w:val="28"/>
          <w:szCs w:val="28"/>
        </w:rPr>
        <w:t xml:space="preserve">(с изм. и доп.) </w:t>
      </w:r>
      <w:r w:rsidRPr="005973D2">
        <w:rPr>
          <w:rFonts w:ascii="Times New Roman" w:hAnsi="Times New Roman" w:cs="Times New Roman"/>
          <w:sz w:val="28"/>
          <w:szCs w:val="28"/>
        </w:rPr>
        <w:t xml:space="preserve">// </w:t>
      </w:r>
      <w:r w:rsidR="00C153C5" w:rsidRPr="005973D2">
        <w:rPr>
          <w:rFonts w:ascii="Times New Roman" w:hAnsi="Times New Roman" w:cs="Times New Roman"/>
          <w:sz w:val="28"/>
          <w:szCs w:val="28"/>
        </w:rPr>
        <w:t xml:space="preserve">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критериях отнесения хозяйственной и иной деятельности, которая оказывает вредное воздействие на окружающую среду, к экологически опасной деятельности: Указ Президента Республики Беларусь от 24 июня 2008 г., № 349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BA0427" w:rsidRPr="005973D2" w:rsidRDefault="00BA0427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</w:t>
      </w:r>
      <w:r w:rsidR="00C153C5" w:rsidRPr="005973D2">
        <w:rPr>
          <w:rFonts w:ascii="Times New Roman" w:hAnsi="Times New Roman" w:cs="Times New Roman"/>
          <w:sz w:val="28"/>
          <w:szCs w:val="28"/>
        </w:rPr>
        <w:t xml:space="preserve">рыболовстве и рыболовном хозяйстве: Указ Президента Респ. Беларусь, 21 июля 2021 г., № 284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C153C5" w:rsidRPr="005973D2" w:rsidRDefault="00C153C5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Об охоте и ведении охотничьего хозяйства: Указ Президента Респ. Беларусь, 21 марта 2018 г., № 112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032010" w:rsidRPr="005973D2" w:rsidRDefault="00032010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совершенствовании контрольной (надзорной) деятельности в Республике Беларусь: Указ Президента Респ. Беларусь, 16 октября 2009 г., № 510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C153C5" w:rsidRPr="005973D2" w:rsidRDefault="00C153C5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Министерстве по чрезвычайным ситуациям: Указ Президента Респ. Беларусь, 14 нояб.. 2022 г., № 405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C153C5" w:rsidRPr="005973D2" w:rsidRDefault="00C153C5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некоторых вопросах осуществления инвестиционной деятельности в отношении недр: Указ Президента Республики Беларусь от 3 окт. 2011 г., № 442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5052AC" w:rsidRPr="005973D2" w:rsidRDefault="005052AC" w:rsidP="005052AC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некоторых вопросах развития особо охраняемых природных территорий: Указ Президента Республики Беларусь, 9 февр. 2012 г. № 59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5052AC" w:rsidRPr="005973D2" w:rsidRDefault="005052AC" w:rsidP="005052AC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Об установлении требований к содержанию схемы национальной экологической сети и критериев выбора территорий для включения в национальную экологическую сеть: Постановление Совета Министров Респ. Беларусь, 26 нояб. 2010 г. № 1733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5052AC" w:rsidRPr="005973D2" w:rsidRDefault="005052AC" w:rsidP="005052AC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Об экологической сети: Указ Президента Республики Беларусь, 13 марта 2018 г. № 108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C153C5" w:rsidRPr="005973D2" w:rsidRDefault="00C153C5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некоторых вопросах Министерства природных ресурсов и охраны окружающей среды Республики Беларусь: Постановление Совета Министров Республики Беларусь от 20 июня 2013 г., № 503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C153C5" w:rsidRPr="005973D2" w:rsidRDefault="00C153C5" w:rsidP="00032010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Вопросы Министерства лесного хозяйства Республики Беларусь: Постановление Совета Министров Респ. Беларусь, 16 марта 2004 г., № 298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C153C5" w:rsidRPr="005973D2" w:rsidRDefault="00C153C5" w:rsidP="00032010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Вопросы Государственного комитета по имуществу Республики Беларусь: Постановление Совета Министров Респ. Беларусь, 29 июля 2006 г., № 958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C153C5" w:rsidRPr="005973D2" w:rsidRDefault="00C153C5" w:rsidP="00512025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Положение о порядке выдачи комплексных природоохранных разрешений: утв. постановлением Совета Министров Респ. Беларусь, 12 дек. 2011 г. № 1677 (с изм.и доп.) // </w:t>
      </w:r>
      <w:r w:rsidR="00032010" w:rsidRPr="005973D2">
        <w:rPr>
          <w:rFonts w:ascii="Times New Roman" w:hAnsi="Times New Roman" w:cs="Times New Roman"/>
          <w:sz w:val="28"/>
          <w:szCs w:val="28"/>
        </w:rPr>
        <w:t xml:space="preserve">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032010" w:rsidRPr="005973D2" w:rsidRDefault="00032010" w:rsidP="00032010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создании Национальной системы мониторинга окружающей среды в Республике Беларусь (НСМОС): постановление Совета Министров Респ. Беларусь, 20 апр. 1993 г., № 247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032010" w:rsidRPr="005973D2" w:rsidRDefault="00032010" w:rsidP="00032010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Национальной системе мониторинга окружающей среды в Республике Беларусь: постановление Совета Министров Респ. Беларусь, 14 июля 2003 г. № 949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032010" w:rsidRPr="005973D2" w:rsidRDefault="00032010" w:rsidP="00032010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Инструкция о порядке проведения локального мониторинга окружающей среды юридическими лицами, осуществляющими хозяйственную и иную деятельность, которая оказывает вредное воздействие на окружающую среду, в том числе экологически опасную деятельность: утв. постановлением Мин-ва природных ресурсов и охраны окружающей среды Респ. Беларусь, 1 февраля 2007 г. № 9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5052AC" w:rsidRPr="005973D2" w:rsidRDefault="005052AC" w:rsidP="005052AC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Положение о порядке проведения государственной экологической экспертизы, в том числе требованиях к составу документации, представляемой на государственную экологическую экспертизу, заключению государственной экологической экспертизы, порядку его утверждения и (или) отмены, особых условиях реализации проектных решений, а также требованиях к специалистам, осуществляющим проведение государственной экологической экспертизы: утв. постановлением Совета Министров Респ. Беларусь, 19 янв. 2017 г. № 47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032010" w:rsidRPr="005973D2" w:rsidRDefault="00032010" w:rsidP="009E7D98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Положение о порядке ведения государственного и производственного учета выбросов парниковых газов из источников и их абсорбции поглотителями: утв. постановлением Совета Министров Респ. Беларусь</w:t>
      </w:r>
      <w:r w:rsidR="005052AC" w:rsidRPr="005973D2">
        <w:rPr>
          <w:rFonts w:ascii="Times New Roman" w:hAnsi="Times New Roman" w:cs="Times New Roman"/>
          <w:sz w:val="28"/>
          <w:szCs w:val="28"/>
        </w:rPr>
        <w:t xml:space="preserve">, </w:t>
      </w:r>
      <w:r w:rsidRPr="005973D2">
        <w:rPr>
          <w:rFonts w:ascii="Times New Roman" w:hAnsi="Times New Roman" w:cs="Times New Roman"/>
          <w:sz w:val="28"/>
          <w:szCs w:val="28"/>
        </w:rPr>
        <w:t>9</w:t>
      </w:r>
      <w:r w:rsidR="005052AC" w:rsidRPr="005973D2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5973D2">
        <w:rPr>
          <w:rFonts w:ascii="Times New Roman" w:hAnsi="Times New Roman" w:cs="Times New Roman"/>
          <w:sz w:val="28"/>
          <w:szCs w:val="28"/>
        </w:rPr>
        <w:t>2021</w:t>
      </w:r>
      <w:r w:rsidR="005052AC" w:rsidRPr="005973D2">
        <w:rPr>
          <w:rFonts w:ascii="Times New Roman" w:hAnsi="Times New Roman" w:cs="Times New Roman"/>
          <w:sz w:val="28"/>
          <w:szCs w:val="28"/>
        </w:rPr>
        <w:t xml:space="preserve"> г.,</w:t>
      </w:r>
      <w:r w:rsidRPr="005973D2">
        <w:rPr>
          <w:rFonts w:ascii="Times New Roman" w:hAnsi="Times New Roman" w:cs="Times New Roman"/>
          <w:sz w:val="28"/>
          <w:szCs w:val="28"/>
        </w:rPr>
        <w:t xml:space="preserve"> № 137 </w:t>
      </w:r>
      <w:r w:rsidR="005052AC" w:rsidRPr="005973D2">
        <w:rPr>
          <w:rFonts w:ascii="Times New Roman" w:hAnsi="Times New Roman" w:cs="Times New Roman"/>
          <w:sz w:val="28"/>
          <w:szCs w:val="28"/>
        </w:rPr>
        <w:t xml:space="preserve">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="005052AC" w:rsidRPr="005973D2">
        <w:rPr>
          <w:rFonts w:ascii="Times New Roman" w:hAnsi="Times New Roman" w:cs="Times New Roman"/>
          <w:sz w:val="28"/>
          <w:szCs w:val="28"/>
        </w:rPr>
        <w:t>.</w:t>
      </w:r>
    </w:p>
    <w:p w:rsidR="00C153C5" w:rsidRPr="005973D2" w:rsidRDefault="00C153C5" w:rsidP="00032010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Положение о порядке проведения общественной экологической экспертизы: утв. постановлением Совета Министров Респ. Беларусь, 29 окт. 2010 г. № 1592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C153C5" w:rsidRPr="005973D2" w:rsidRDefault="00C153C5" w:rsidP="00032010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Положение о порядке проведения оценки воздействия на окружающую среду, требованиях к составу отчета об оценке воздействия на окружающую среду, требованиях к специалистам, осуществляющим проведение оценки воздействия на окружающую среду: утв. постановлением Совета Министров Респ. Беларусь, 19 янв. 2017 г. № 47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2010" w:rsidRPr="005973D2" w:rsidRDefault="00032010" w:rsidP="00032010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Положение о порядке проведения стратегической экологической оценки, требованиях к составу экологического доклада по стратегической экологической оценке, требованиях к специалистам, осуществляющим проведение стратегической экологической оценки: утв. постановлением Совета Министров Респ. Беларусь, 19 янв. 2017 г. № 47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C153C5" w:rsidRPr="005973D2" w:rsidRDefault="00C153C5" w:rsidP="00032010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Положение о порядке </w:t>
      </w:r>
      <w:r w:rsidR="00032010" w:rsidRPr="005973D2">
        <w:rPr>
          <w:rFonts w:ascii="Times New Roman" w:hAnsi="Times New Roman" w:cs="Times New Roman"/>
          <w:sz w:val="28"/>
          <w:szCs w:val="28"/>
        </w:rPr>
        <w:t>организации и проведения общественных обсуждений проектов экологически значимых решений, отчетов об оценке воздействия на окружающую среду, экологических докладов по стратегической экологической оценке, учета принятых экологически значимых решений, участия в них юридических и физических лиц, в том числе индивидуальных предпринимателей</w:t>
      </w:r>
      <w:r w:rsidRPr="005973D2">
        <w:rPr>
          <w:rFonts w:ascii="Times New Roman" w:hAnsi="Times New Roman" w:cs="Times New Roman"/>
          <w:sz w:val="28"/>
          <w:szCs w:val="28"/>
        </w:rPr>
        <w:t xml:space="preserve">: утв. постановлением Совета Министров Респ. Беларусь, 14 июня 2016 г. № 458 </w:t>
      </w:r>
      <w:r w:rsidR="00032010" w:rsidRPr="005973D2">
        <w:rPr>
          <w:rFonts w:ascii="Times New Roman" w:hAnsi="Times New Roman" w:cs="Times New Roman"/>
          <w:sz w:val="28"/>
          <w:szCs w:val="28"/>
        </w:rPr>
        <w:t xml:space="preserve">(с изм. и доп.) </w:t>
      </w:r>
      <w:r w:rsidRPr="005973D2">
        <w:rPr>
          <w:rFonts w:ascii="Times New Roman" w:hAnsi="Times New Roman" w:cs="Times New Roman"/>
          <w:sz w:val="28"/>
          <w:szCs w:val="28"/>
        </w:rPr>
        <w:t xml:space="preserve">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53C5" w:rsidRPr="005973D2" w:rsidRDefault="00FF6344" w:rsidP="00032010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C153C5" w:rsidRPr="005973D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C153C5" w:rsidRPr="005973D2">
        <w:rPr>
          <w:rFonts w:ascii="Times New Roman" w:hAnsi="Times New Roman" w:cs="Times New Roman"/>
          <w:sz w:val="28"/>
          <w:szCs w:val="28"/>
        </w:rPr>
        <w:t xml:space="preserve"> о деятельности общественных инспекторов охраны животного и растительного мира: утв. постановлением Совета Министров Республики Беларусь, 28 мая 2009 г. № 688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="00C153C5" w:rsidRPr="005973D2">
        <w:rPr>
          <w:rFonts w:ascii="Times New Roman" w:hAnsi="Times New Roman" w:cs="Times New Roman"/>
          <w:sz w:val="28"/>
          <w:szCs w:val="28"/>
        </w:rPr>
        <w:t>.</w:t>
      </w:r>
    </w:p>
    <w:p w:rsidR="00C153C5" w:rsidRPr="005973D2" w:rsidRDefault="00C153C5" w:rsidP="00032010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Положение о порядке деятельности общественных экологов: утв. Постановлением Совета Министров Респ. Беларусь, 20 июня 2013 г., № 504 // Национальный правовой Интернет-портал Республики Беларусь, 27.06.2013, 5/37433.</w:t>
      </w:r>
    </w:p>
    <w:p w:rsidR="00032010" w:rsidRPr="005973D2" w:rsidRDefault="00032010" w:rsidP="00032010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некоторых вопросах контроля в области охраны окружающей среды, рационального использования природных ресурсов, осуществляемого Министерством природных ресурсов и охраны окружающей среды и его территориальными органами: постановление Совета Министров Респ. Беларусь, 21 июля 2003 г. № 963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032010" w:rsidRPr="005973D2" w:rsidRDefault="00032010" w:rsidP="00032010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Положение о порядке проведения экологического аудита: Постановление Совета Министров Респ. Беларусь, 26 мая 2016 г. № 412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5052AC" w:rsidRPr="005973D2" w:rsidRDefault="005052AC" w:rsidP="005052AC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Положение о порядке возмещения потерь сельскохозяйственного и (или) лесохозяйственного производства: утв. постановлением Совета Министров Респ. Беларусь, 13 января 2023 г. № 32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5052AC" w:rsidRPr="005973D2" w:rsidRDefault="005052AC" w:rsidP="005052AC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Положение о порядке определения размера компенсационных выплат и их осуществления: утв. постановлением Совета Министров Респ. Беларусь, 7 февраля 2008 г., № 168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5052AC" w:rsidRPr="005973D2" w:rsidRDefault="005052AC" w:rsidP="005052AC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Положение о порядке определения условий осуществления компенсационных мероприятий: утв. постановлением Совета Министров Респ. Беларусь, 25 окт. 2011 г., № 1426 (с изм. и доп.)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52AC" w:rsidRPr="005973D2" w:rsidRDefault="00FF6344" w:rsidP="005052AC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hyperlink r:id="rId12" w:tgtFrame="_blank" w:history="1">
        <w:r w:rsidR="005052AC" w:rsidRPr="005973D2">
          <w:rPr>
            <w:rFonts w:ascii="Times New Roman" w:hAnsi="Times New Roman" w:cs="Times New Roman"/>
            <w:sz w:val="28"/>
            <w:szCs w:val="28"/>
          </w:rPr>
          <w:t>О таксах для определения размера возмещения вреда, причиненного окружающей среде, и порядке его исчисления [Электронный ресурс] : Постановление Совета Министров Республики Беларусь от 11 апреля 2022 г. №219 </w:t>
        </w:r>
      </w:hyperlink>
      <w:r w:rsidR="005052AC" w:rsidRPr="005973D2">
        <w:rPr>
          <w:rFonts w:ascii="Times New Roman" w:hAnsi="Times New Roman" w:cs="Times New Roman"/>
          <w:sz w:val="28"/>
          <w:szCs w:val="28"/>
        </w:rPr>
        <w:t xml:space="preserve">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="005052AC" w:rsidRPr="005973D2">
        <w:rPr>
          <w:rFonts w:ascii="Times New Roman" w:hAnsi="Times New Roman" w:cs="Times New Roman"/>
          <w:sz w:val="28"/>
          <w:szCs w:val="28"/>
        </w:rPr>
        <w:t>.</w:t>
      </w:r>
    </w:p>
    <w:p w:rsidR="00C153C5" w:rsidRPr="005973D2" w:rsidRDefault="00C153C5" w:rsidP="00032010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 применении судами законодательства об ответственности за правонарушения против экологической безопасности и природной среды: Постановление Пленума Верховного Суда Респ. Беларусь, 18 дек. 2003 г., № 13 (с изм. и доп. 22 дек. 2005 г. № 13, 2 июня 2011 г., </w:t>
      </w:r>
      <w:hyperlink r:id="rId13" w:history="1">
        <w:r w:rsidRPr="005973D2">
          <w:rPr>
            <w:rFonts w:ascii="Times New Roman" w:hAnsi="Times New Roman" w:cs="Times New Roman"/>
            <w:sz w:val="28"/>
            <w:szCs w:val="28"/>
          </w:rPr>
          <w:t>№ 3</w:t>
        </w:r>
      </w:hyperlink>
      <w:r w:rsidRPr="005973D2">
        <w:rPr>
          <w:rFonts w:ascii="Times New Roman" w:hAnsi="Times New Roman" w:cs="Times New Roman"/>
          <w:sz w:val="28"/>
          <w:szCs w:val="28"/>
        </w:rPr>
        <w:t xml:space="preserve">, 26 сентября 2013 г., </w:t>
      </w:r>
      <w:hyperlink r:id="rId14" w:history="1">
        <w:r w:rsidRPr="005973D2">
          <w:rPr>
            <w:rFonts w:ascii="Times New Roman" w:hAnsi="Times New Roman" w:cs="Times New Roman"/>
            <w:sz w:val="28"/>
            <w:szCs w:val="28"/>
          </w:rPr>
          <w:t>№ 9</w:t>
        </w:r>
      </w:hyperlink>
      <w:r w:rsidRPr="005973D2">
        <w:rPr>
          <w:rFonts w:ascii="Times New Roman" w:hAnsi="Times New Roman" w:cs="Times New Roman"/>
          <w:sz w:val="28"/>
          <w:szCs w:val="28"/>
        </w:rPr>
        <w:t xml:space="preserve">)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C153C5" w:rsidRPr="005973D2" w:rsidRDefault="00FF6344" w:rsidP="00032010">
      <w:pPr>
        <w:numPr>
          <w:ilvl w:val="0"/>
          <w:numId w:val="35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hyperlink r:id="rId15" w:tgtFrame="_blank" w:history="1">
        <w:r w:rsidR="00C153C5" w:rsidRPr="005973D2">
          <w:rPr>
            <w:rFonts w:ascii="Times New Roman" w:hAnsi="Times New Roman" w:cs="Times New Roman"/>
            <w:sz w:val="28"/>
            <w:szCs w:val="28"/>
          </w:rPr>
          <w:t>О применении судами законодательства о возмещении вреда, причиненного окружающей среде при осуществлении хозяйственной деятельности: Постановление Пленума Верховного Суда Республики Беларусь от 29 сентября 2022 г. №5</w:t>
        </w:r>
      </w:hyperlink>
      <w:r w:rsidR="00C153C5" w:rsidRPr="005973D2">
        <w:rPr>
          <w:rFonts w:ascii="Times New Roman" w:hAnsi="Times New Roman" w:cs="Times New Roman"/>
          <w:sz w:val="28"/>
          <w:szCs w:val="28"/>
        </w:rPr>
        <w:t xml:space="preserve"> // Эталон-Беларусь [Электронный ресурс] / Нац. центр правовой информ. Респ. Беларусь. – </w:t>
      </w:r>
      <w:r w:rsidR="00AB16E1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="00032010" w:rsidRPr="005973D2">
        <w:rPr>
          <w:rFonts w:ascii="Times New Roman" w:hAnsi="Times New Roman" w:cs="Times New Roman"/>
          <w:sz w:val="28"/>
          <w:szCs w:val="28"/>
        </w:rPr>
        <w:t>.</w:t>
      </w:r>
    </w:p>
    <w:p w:rsidR="00BA0427" w:rsidRPr="005973D2" w:rsidRDefault="00BA0427" w:rsidP="00BA042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A0427" w:rsidRPr="00A73937" w:rsidRDefault="005052AC" w:rsidP="005052AC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A73937">
        <w:rPr>
          <w:rFonts w:ascii="Times New Roman" w:hAnsi="Times New Roman" w:cs="Times New Roman"/>
          <w:b/>
          <w:iCs/>
          <w:sz w:val="28"/>
          <w:szCs w:val="28"/>
        </w:rPr>
        <w:t>Международн</w:t>
      </w:r>
      <w:r w:rsidR="00A73937">
        <w:rPr>
          <w:rFonts w:ascii="Times New Roman" w:hAnsi="Times New Roman" w:cs="Times New Roman"/>
          <w:b/>
          <w:iCs/>
          <w:sz w:val="28"/>
          <w:szCs w:val="28"/>
        </w:rPr>
        <w:t xml:space="preserve">ые </w:t>
      </w:r>
      <w:r w:rsidRPr="00A73937">
        <w:rPr>
          <w:rFonts w:ascii="Times New Roman" w:hAnsi="Times New Roman" w:cs="Times New Roman"/>
          <w:b/>
          <w:iCs/>
          <w:sz w:val="28"/>
          <w:szCs w:val="28"/>
        </w:rPr>
        <w:t>правовые акты</w:t>
      </w:r>
    </w:p>
    <w:p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Базельская конвенция о контроле за трансграничной перевозкой опасных отходов и их удалением, 22 марта 1989 г.: утв. Указом Президента Респ. Беларусь, 16 сент. 1999 г. // Нац. реестр правовых актов Респ. Беларусь, 2000. – № 36. – 3/73.</w:t>
      </w:r>
    </w:p>
    <w:p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Будущее, которого мы хотим. Итоговый документ Конференции Организации Объединенных Наций по устойчивому развитию «Рио+20» (Рио-де-Жанейро, Бразилия 20–22 июня 2012 года) // Организация Объединенных Наций [Электронный ресурс]. – 2018. – Режим доступа: https://rio20.un.org/sites/rio20.un.org/files/a-conf.216-l-1_russian.pdf.pdf</w:t>
      </w:r>
    </w:p>
    <w:p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Венская конвенция о гражданской ответственности за ядерный ущерб, 21</w:t>
      </w:r>
      <w:r w:rsidR="00057D3A">
        <w:rPr>
          <w:rFonts w:ascii="Times New Roman" w:hAnsi="Times New Roman" w:cs="Times New Roman"/>
          <w:sz w:val="28"/>
          <w:szCs w:val="28"/>
        </w:rPr>
        <w:t> </w:t>
      </w:r>
      <w:r w:rsidRPr="005973D2">
        <w:rPr>
          <w:rFonts w:ascii="Times New Roman" w:hAnsi="Times New Roman" w:cs="Times New Roman"/>
          <w:sz w:val="28"/>
          <w:szCs w:val="28"/>
        </w:rPr>
        <w:t xml:space="preserve">мая 1963 г., ратифицирована Законом Респ. Беларусь, 11 нояб. 1997 г. // Ведомости Нац. собр. Респ. Беларусь.  </w:t>
      </w:r>
      <w:r w:rsidR="002E3E56" w:rsidRPr="005973D2">
        <w:rPr>
          <w:rFonts w:ascii="Times New Roman" w:hAnsi="Times New Roman" w:cs="Times New Roman"/>
          <w:sz w:val="28"/>
          <w:szCs w:val="28"/>
        </w:rPr>
        <w:t>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1998. </w:t>
      </w:r>
      <w:r w:rsidR="002E3E56" w:rsidRPr="005973D2">
        <w:rPr>
          <w:rFonts w:ascii="Times New Roman" w:hAnsi="Times New Roman" w:cs="Times New Roman"/>
          <w:sz w:val="28"/>
          <w:szCs w:val="28"/>
        </w:rPr>
        <w:t>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 №18. </w:t>
      </w:r>
      <w:r w:rsidR="002E3E56" w:rsidRPr="005973D2">
        <w:rPr>
          <w:rFonts w:ascii="Times New Roman" w:hAnsi="Times New Roman" w:cs="Times New Roman"/>
          <w:sz w:val="28"/>
          <w:szCs w:val="28"/>
        </w:rPr>
        <w:t>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Ст.207.</w:t>
      </w:r>
    </w:p>
    <w:p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Венская конвенция об охране озонового слоя, 22 марта 1985 г.: утв. Постановлением Совета Министров Респ. Беларусь, 23 апр. 1986 г. // Эталон-Беларусь [Электронный ресурс] / Нац. центр правовой информ. Респ. Беларусь. – </w:t>
      </w:r>
      <w:r w:rsidR="002E3E56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0427" w:rsidRPr="005973D2" w:rsidRDefault="00BA0427" w:rsidP="00057D3A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right="-14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Всемирная хартия природы: принята Резолюцией Генерал. Ассамблеи ООН от 28 окт. 1982 г., № 37/7 // Организация Объединенных Наций [Электронный ресурс]. – 2018. – Режим доступа: http://www.un.org/ru/documents/decl_conv/conventions/charter_for_nature.shtml</w:t>
      </w:r>
    </w:p>
    <w:p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Декларация Рио-де -Жанейро по окружающей среде и развитию, 14 июня 1992 г. // Балашенко С.А., Макарова Т.И. Международно-правовая охрана окружающей среды и права человека: Учеб. пособие. – Минск: Белорус. гос. ун-т, 1999. – Прил. – С. 143-148.</w:t>
      </w:r>
    </w:p>
    <w:p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Декларация Стокгольмской Конференции ООН по окружающей человека среде, 17 июня 1972 г. // Балашенко С.А., Макарова Т.И. Международно-правовая охрана окружающей среды и права человека: Учеб. пособие. – Минск: Белорус. гос. ун-т, 1999. – Прил. – С. 243-248.</w:t>
      </w:r>
    </w:p>
    <w:p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Договор об Антарктике (Подписан в г.Вашингтоне 1 дек. 1959 г.): ратифицирован Законом Респ. Беларусь, 19 июля 2006 г., № 157-З) // Нац. реестр правовых актов Респ. Беларусь. – 2006. </w:t>
      </w:r>
      <w:r w:rsidR="002E3E56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№ 122. </w:t>
      </w:r>
      <w:r w:rsidR="002E3E56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2/1254.</w:t>
      </w:r>
    </w:p>
    <w:p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Йоханнесбургская декларация Всемирного саммита по устойчивому развитию, 4 сент. 2002 г. // Организация Объединенных Наций [Электронный ресурс]. – 2018. – Режим доступа: http://www.un.org/ru/documents/decl_conv/declarations/pdf/decl_wssd.pdf</w:t>
      </w:r>
    </w:p>
    <w:p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Картахенский протокол по биобезопасности к Конвенции о биологическом разнообразии, 29 янв. 2000 г.: ратифицирован Законом Респ. Беларусь, 6 мая 2002 г., № 97-З // Нац. реестр правовых актов Респ. Беларусь. – 2002. </w:t>
      </w:r>
      <w:r w:rsidR="002E3E56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="00057D3A">
        <w:rPr>
          <w:rFonts w:ascii="Times New Roman" w:hAnsi="Times New Roman" w:cs="Times New Roman"/>
          <w:sz w:val="28"/>
          <w:szCs w:val="28"/>
        </w:rPr>
        <w:t>№ </w:t>
      </w:r>
      <w:r w:rsidRPr="005973D2">
        <w:rPr>
          <w:rFonts w:ascii="Times New Roman" w:hAnsi="Times New Roman" w:cs="Times New Roman"/>
          <w:sz w:val="28"/>
          <w:szCs w:val="28"/>
        </w:rPr>
        <w:t xml:space="preserve">53-54. </w:t>
      </w:r>
      <w:r w:rsidR="002E3E56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2/846.</w:t>
      </w:r>
    </w:p>
    <w:p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Киотский протокол к Рамочной конвенции Организации Объединенных Наций об изменении климата, 11 дек. 1997 г.: Утв. Указом Президента Респ. Беларусь, 12 авг. 2005 г., № 370 // Нац. реестр правовых актов Респ. Беларусь. – 2006. – № 7. – 3/1873. </w:t>
      </w:r>
    </w:p>
    <w:p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Конвенция о биологическом разнообразии (Подписана в г. Рио-де-Жанейро 5 июня 1992 г.): ратифицирована Верхов. Советом Респ. Беларусь 10 июля 1993 г. // Ведомости Верхов. Совета Респ. Беларусь. – 1993. – № 29. – С. 50-80.</w:t>
      </w:r>
    </w:p>
    <w:p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Конвенция о водно-болотных угодьях, имеющих международное значение главным образом в качестве местообитаний водоплавающих птиц, 2 февр. 1971 г., утв. Указом Президента Республики Беларусь, 25 мая 1999 г. // Эталон-Беларусь [Электронный ресурс] / Нац. центр правовой информ. Респ. Беларусь. – </w:t>
      </w:r>
      <w:r w:rsidR="002E3E56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Конвенция о международной торговле видами дикой фауны и флоры, находящимися под угрозой исчезнове</w:t>
      </w:r>
      <w:r w:rsidR="00057D3A">
        <w:rPr>
          <w:rFonts w:ascii="Times New Roman" w:hAnsi="Times New Roman" w:cs="Times New Roman"/>
          <w:sz w:val="28"/>
          <w:szCs w:val="28"/>
        </w:rPr>
        <w:t>ния (Заключена в г.Вашингтоне 3 </w:t>
      </w:r>
      <w:r w:rsidRPr="005973D2">
        <w:rPr>
          <w:rFonts w:ascii="Times New Roman" w:hAnsi="Times New Roman" w:cs="Times New Roman"/>
          <w:sz w:val="28"/>
          <w:szCs w:val="28"/>
        </w:rPr>
        <w:t xml:space="preserve">марта 1973 г.): утв. Постановлением Верхов. Совета Респ. Беларусь, 20 дек. 1994 г., № 3462-XII // Ведамасцi Вярхоўн. </w:t>
      </w:r>
      <w:r w:rsidR="00057D3A">
        <w:rPr>
          <w:rFonts w:ascii="Times New Roman" w:hAnsi="Times New Roman" w:cs="Times New Roman"/>
          <w:sz w:val="28"/>
          <w:szCs w:val="28"/>
        </w:rPr>
        <w:t xml:space="preserve">Савета Рэсп. Беларусь. – 1995. </w:t>
      </w:r>
      <w:r w:rsidR="002E3E56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№ 24 – 25. </w:t>
      </w:r>
      <w:r w:rsidR="002E3E56" w:rsidRPr="005973D2">
        <w:rPr>
          <w:rFonts w:ascii="Times New Roman" w:hAnsi="Times New Roman" w:cs="Times New Roman"/>
          <w:sz w:val="28"/>
          <w:szCs w:val="28"/>
        </w:rPr>
        <w:t xml:space="preserve"> – </w:t>
      </w:r>
      <w:r w:rsidRPr="005973D2">
        <w:rPr>
          <w:rFonts w:ascii="Times New Roman" w:hAnsi="Times New Roman" w:cs="Times New Roman"/>
          <w:sz w:val="28"/>
          <w:szCs w:val="28"/>
        </w:rPr>
        <w:t>Ст. 340.</w:t>
      </w:r>
    </w:p>
    <w:p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Конвенция о сохранении мигрирующих видов диких животных (Заключена в г.Бонне 23 июня 1979 г.): утв. Указом Президента Респ. Беларусь, 12 марта 2003 г., № 102 // Нац. реестр правовых актов Респ. Беларусь. – 2005.</w:t>
      </w:r>
      <w:r w:rsidR="002E3E56" w:rsidRPr="005973D2">
        <w:rPr>
          <w:rFonts w:ascii="Times New Roman" w:hAnsi="Times New Roman" w:cs="Times New Roman"/>
          <w:sz w:val="28"/>
          <w:szCs w:val="28"/>
        </w:rPr>
        <w:t xml:space="preserve"> 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№ 71. </w:t>
      </w:r>
      <w:r w:rsidR="002E3E56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3/1735.</w:t>
      </w:r>
    </w:p>
    <w:p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Конвенция о трансграничном воздействии промышленных аварий (Заключена в г.Хельсинки 17 марта 1992 г.): ратифицирована Законом Республики Беларусь, 30 апр. 2003 г., № 192-З // Нац. реестр правовых актов Респ. Беларусь. – 2003. – № 53. – 2/941.</w:t>
      </w:r>
    </w:p>
    <w:p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Конвенция о трансграничном загрязнении воздуха на большие расстояния (Заключена в г. Женеве 13 нояб. 1979 г.): ратифицирована Указом Президиума Верхов. Совета Респ. Беларусь, 14 мая 1980 г., № 175-X // Эталон-Беларусь [Электронный ресурс] / Нац. центр правовой информ. Респ. Беларусь. – Минск, 20</w:t>
      </w:r>
      <w:r w:rsidR="00AB16E1" w:rsidRPr="005973D2">
        <w:rPr>
          <w:rFonts w:ascii="Times New Roman" w:hAnsi="Times New Roman" w:cs="Times New Roman"/>
          <w:sz w:val="28"/>
          <w:szCs w:val="28"/>
        </w:rPr>
        <w:t>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Конвенция о ядерной безопасности, 17 июня 1994 г.: утв. Указом Президента Респ. Беларусь, 2 сент. 1998 г. // Собр. декретов, указов Президента и постановлений Правительства Респ. Беларусь. – 1998. – № 25. – Ст. 651.</w:t>
      </w:r>
    </w:p>
    <w:p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Конвенция об оценке воздействия на окружающую среду в трансграничном контексте (Заключена в г.Эспо 25 февр. 1991 г.): принята Указом Президента Респ. Беларусь, 20 окт. 2005 г., № 487 // Нац. реестр правовых актов Респ. Беларусь. – 2006. </w:t>
      </w:r>
      <w:r w:rsidR="002E3E56" w:rsidRPr="005973D2">
        <w:rPr>
          <w:rFonts w:ascii="Times New Roman" w:hAnsi="Times New Roman" w:cs="Times New Roman"/>
          <w:sz w:val="28"/>
          <w:szCs w:val="28"/>
        </w:rPr>
        <w:t>–</w:t>
      </w:r>
      <w:r w:rsidR="00057D3A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 xml:space="preserve">№ 20.  </w:t>
      </w:r>
      <w:r w:rsidR="002E3E56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3/1876.</w:t>
      </w:r>
    </w:p>
    <w:p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Конвенция Организации Объединенных Наций по борьбе с опустыниванием в тех странах, которые испытывают серьезную засуху и/или опустынивание, особенно в Африке (Заключена в г. Париже 17 июня 1994 г.): Утв. Указом Президента Респ. Беларусь, 17 июля 2001 г. // Нац. реестр правовых актов Респ. Беларусь. – 2001. – № 68. – 1/2855.</w:t>
      </w:r>
    </w:p>
    <w:p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Конвенция Организации Объединенных Наций по вопросам образования, науки и культуры об охране всемирного культурного и природного наследия (Заключена в г. Париже 16 нояб. 1972 г.) : Утв. Указом Президиума Верхов. Совета Респ. Беларусь, 25 марта 1988 г. № 2124-XI // Эталон-Беларусь [Электронный ресурс] / Нац. центр правовой информ. Респ. Беларусь. – </w:t>
      </w:r>
      <w:r w:rsidR="002E3E56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Конвенция Организации Объединенных Наций по морскому праву (Заключена в г. Монтего-Бей 10 дек. 1982 г.) ратифицирована Законом Респ. Беларусь, 19 июля 2006 г., № 154-З // Нац. реестр правовых актов Респ. Беларусь. – 2006. </w:t>
      </w:r>
      <w:r w:rsidR="002E3E56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№ 128.  </w:t>
      </w:r>
      <w:r w:rsidR="002E3E56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2/1251.</w:t>
      </w:r>
    </w:p>
    <w:p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Конвенция по охране и использованию трансграничных водотоков и международных озер (Заключена в г. Хельсинки 17 марта 1992 г.): Утв. Указом Президента Респ. Беларусь, 21 апр. 2003 г., № 161 // Нац. реестр правовых актов Респ. Беларусь. – 2003. – № 49. – 1/4544.</w:t>
      </w:r>
    </w:p>
    <w:p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Конвенция по предотвращению загрязнения моря сбросами отходов и др</w:t>
      </w:r>
      <w:r w:rsidR="00057D3A">
        <w:rPr>
          <w:rFonts w:ascii="Times New Roman" w:hAnsi="Times New Roman" w:cs="Times New Roman"/>
          <w:sz w:val="28"/>
          <w:szCs w:val="28"/>
        </w:rPr>
        <w:t xml:space="preserve">угих материалов (Заключена в г. </w:t>
      </w:r>
      <w:r w:rsidRPr="005973D2">
        <w:rPr>
          <w:rFonts w:ascii="Times New Roman" w:hAnsi="Times New Roman" w:cs="Times New Roman"/>
          <w:sz w:val="28"/>
          <w:szCs w:val="28"/>
        </w:rPr>
        <w:t xml:space="preserve">Вашингтоне, г. Лондоне, г. Мехико, г. Москве 29 дек. 1972 г.; ред. от 03.11.1989): ратифицирована Указом Президиума Верхов. Совета Респ. Беларусь, 30 дек. 1975 г., № 322-IX // Эталон-Беларусь [Электронный ресурс] / Нац. центр правовой информ. Респ. Беларусь. – </w:t>
      </w:r>
      <w:r w:rsidR="002E3E56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Монреальский протокол по веществам, разрушающим озоновый слой, к Венской конвенции об охране озонового слоя, 16 сент. 1987 г. (Подписан в г. Монреале 16 сент. 1987 г.): с Поправками от 29 июня 1990 г., от 25 нояб. 1992 г., от 17 сент. 1997 г., от 3 дек. 1999 г.: принят Постановлением Совета Министров Белорусской ССР, 25 окт. 1988 г., № 301: поправки ратифицированы Постановлением Верховн</w:t>
      </w:r>
      <w:r w:rsidR="00057D3A">
        <w:rPr>
          <w:rFonts w:ascii="Times New Roman" w:hAnsi="Times New Roman" w:cs="Times New Roman"/>
          <w:sz w:val="28"/>
          <w:szCs w:val="28"/>
        </w:rPr>
        <w:t>ого Совета Респ. Беларусь от 29 </w:t>
      </w:r>
      <w:r w:rsidRPr="005973D2">
        <w:rPr>
          <w:rFonts w:ascii="Times New Roman" w:hAnsi="Times New Roman" w:cs="Times New Roman"/>
          <w:sz w:val="28"/>
          <w:szCs w:val="28"/>
        </w:rPr>
        <w:t xml:space="preserve">марта 1996 г. № 150-XIII, Законом Респ. Беларусь от 18 дек. 2006 № 184-З // Эталон-Беларусь [Электронный ресурс] / Нац. центр правовой информ. Респ. Беларусь. – </w:t>
      </w:r>
      <w:r w:rsidR="002E3E56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Объединенная конвенция о безопасности обращения с отработавшим топливом и о безопасности обращения с радиоактивными отходами (Заключена в г. Вене 5 сент. 1997 г.): ратифицирована Законом Респ. Беларусь, 17 июля 2002 г., № 130-З // Нац. реестр правовых актов Респ. Беларусь. – 2002.  </w:t>
      </w:r>
      <w:r w:rsidR="002E3E56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№ 88. </w:t>
      </w:r>
      <w:r w:rsidR="002E3E56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2/879.</w:t>
      </w:r>
    </w:p>
    <w:p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Протокол по охране окружающей среды к Договору об Антарктике (Подписан в г.Мадриде 4 окт. 1991 г.): утв. Указом Президента Респ. Беларусь, 10 апр. 2008 г., № 200 // Нац. реестр правовых актов Респ. Беларусь. – 2009.  </w:t>
      </w:r>
      <w:r w:rsidR="002E3E56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№ 71. </w:t>
      </w:r>
      <w:r w:rsidR="002E3E56" w:rsidRPr="005973D2">
        <w:rPr>
          <w:rFonts w:ascii="Times New Roman" w:hAnsi="Times New Roman" w:cs="Times New Roman"/>
          <w:sz w:val="28"/>
          <w:szCs w:val="28"/>
        </w:rPr>
        <w:t>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3/2225.</w:t>
      </w:r>
    </w:p>
    <w:p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Протокол по проблемам воды и здоровья к Конвенции по охране и использованию трансграничных водо</w:t>
      </w:r>
      <w:r w:rsidR="00057D3A">
        <w:rPr>
          <w:rFonts w:ascii="Times New Roman" w:hAnsi="Times New Roman" w:cs="Times New Roman"/>
          <w:sz w:val="28"/>
          <w:szCs w:val="28"/>
        </w:rPr>
        <w:t>токов и международных озер 1992 </w:t>
      </w:r>
      <w:r w:rsidRPr="005973D2">
        <w:rPr>
          <w:rFonts w:ascii="Times New Roman" w:hAnsi="Times New Roman" w:cs="Times New Roman"/>
          <w:sz w:val="28"/>
          <w:szCs w:val="28"/>
        </w:rPr>
        <w:t xml:space="preserve">года: Утв. Указом Президента Респ. Беларусь, 31 марта 2009 г., № 159 // Нац. реестр правовых актов Респ. Беларусь. – 2009. </w:t>
      </w:r>
      <w:r w:rsidR="002E3E56" w:rsidRPr="005973D2">
        <w:rPr>
          <w:rFonts w:ascii="Times New Roman" w:hAnsi="Times New Roman" w:cs="Times New Roman"/>
          <w:sz w:val="28"/>
          <w:szCs w:val="28"/>
        </w:rPr>
        <w:t>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№ 136. </w:t>
      </w:r>
      <w:r w:rsidR="002E3E56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3/2273.</w:t>
      </w:r>
    </w:p>
    <w:p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Рамочная Конвенция Организации Объединенных Наций об изменении климата (Заключена в г. Нью-Йорке 9 мая 1992 г.): одобр. Указом Президента Респ. Беларусь, 10 апр. 2000 г., № 177 // Эталон-Беларусь [Электронный ресурс] / Нац. центр правовой информ. Респ. Беларусь.</w:t>
      </w:r>
      <w:r w:rsidR="002E3E56" w:rsidRPr="005973D2">
        <w:rPr>
          <w:rFonts w:ascii="Times New Roman" w:hAnsi="Times New Roman" w:cs="Times New Roman"/>
          <w:sz w:val="28"/>
          <w:szCs w:val="28"/>
        </w:rPr>
        <w:t xml:space="preserve"> 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="002E3E56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BA0427" w:rsidRPr="005973D2" w:rsidRDefault="00BA0427" w:rsidP="00BA0427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Соглашение о сотрудничестве в области охраны окружающей среды государств участников Содружества Независимых Государств вместе с Положением о Межгосударственном экологическом совете государств - участников Содружества Независимых Государств (Заключено в г. Минске 31 мая 2013 г.): утв. Постановлением Сове</w:t>
      </w:r>
      <w:r w:rsidR="00057D3A">
        <w:rPr>
          <w:rFonts w:ascii="Times New Roman" w:hAnsi="Times New Roman" w:cs="Times New Roman"/>
          <w:sz w:val="28"/>
          <w:szCs w:val="28"/>
        </w:rPr>
        <w:t>та Министров Респ. Беларусь, 27 </w:t>
      </w:r>
      <w:r w:rsidRPr="005973D2">
        <w:rPr>
          <w:rFonts w:ascii="Times New Roman" w:hAnsi="Times New Roman" w:cs="Times New Roman"/>
          <w:sz w:val="28"/>
          <w:szCs w:val="28"/>
        </w:rPr>
        <w:t xml:space="preserve">нояб. 2013 г., № 1018 // Эталон-Беларусь [Электронный ресурс] / Нац. центр правовой информ. Респ. Беларусь. </w:t>
      </w:r>
      <w:r w:rsidR="002E3E56" w:rsidRPr="005973D2">
        <w:rPr>
          <w:rFonts w:ascii="Times New Roman" w:hAnsi="Times New Roman" w:cs="Times New Roman"/>
          <w:sz w:val="28"/>
          <w:szCs w:val="28"/>
        </w:rPr>
        <w:t>– 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BA0427" w:rsidRPr="005973D2" w:rsidRDefault="00BA0427" w:rsidP="005052AC">
      <w:pPr>
        <w:numPr>
          <w:ilvl w:val="0"/>
          <w:numId w:val="32"/>
        </w:numPr>
        <w:tabs>
          <w:tab w:val="clear" w:pos="720"/>
          <w:tab w:val="left" w:pos="397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Стокгольмская конвенция о стойких органических загрязнителях (Заключена в г. Стокгольме 22 мая 2001 г.): Утв. Указом Президента Респ. Беларусь, 26 дек. 2003 г., № 594 // Эталон-Беларусь [Электронный ресурс] / Нац. центр правовой информ. Респ. Беларусь. – </w:t>
      </w:r>
      <w:r w:rsidR="002E3E56" w:rsidRPr="005973D2">
        <w:rPr>
          <w:rFonts w:ascii="Times New Roman" w:hAnsi="Times New Roman" w:cs="Times New Roman"/>
          <w:sz w:val="28"/>
          <w:szCs w:val="28"/>
        </w:rPr>
        <w:t>Минск, 2025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BA0427" w:rsidRPr="005973D2" w:rsidRDefault="00BA0427" w:rsidP="005052AC">
      <w:pPr>
        <w:rPr>
          <w:rFonts w:ascii="Times New Roman" w:hAnsi="Times New Roman" w:cs="Times New Roman"/>
          <w:b/>
          <w:sz w:val="28"/>
          <w:szCs w:val="28"/>
        </w:rPr>
      </w:pPr>
    </w:p>
    <w:p w:rsidR="00BA0427" w:rsidRPr="00A73937" w:rsidRDefault="00BA0427" w:rsidP="005052AC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A73937">
        <w:rPr>
          <w:rFonts w:ascii="Times New Roman" w:hAnsi="Times New Roman" w:cs="Times New Roman"/>
          <w:b/>
          <w:iCs/>
          <w:sz w:val="28"/>
          <w:szCs w:val="28"/>
        </w:rPr>
        <w:t>Основная литература</w:t>
      </w:r>
    </w:p>
    <w:p w:rsidR="005038A4" w:rsidRPr="00E20C1B" w:rsidRDefault="005038A4" w:rsidP="005038A4">
      <w:pPr>
        <w:widowControl/>
        <w:numPr>
          <w:ilvl w:val="0"/>
          <w:numId w:val="34"/>
        </w:numPr>
        <w:tabs>
          <w:tab w:val="left" w:pos="36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73D2">
        <w:rPr>
          <w:rFonts w:ascii="Times New Roman" w:hAnsi="Times New Roman" w:cs="Times New Roman"/>
          <w:color w:val="auto"/>
          <w:sz w:val="28"/>
          <w:szCs w:val="28"/>
        </w:rPr>
        <w:t>Балашенко, С. А.</w:t>
      </w:r>
      <w:r w:rsidR="0030100F" w:rsidRPr="005973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color w:val="auto"/>
          <w:sz w:val="28"/>
          <w:szCs w:val="28"/>
        </w:rPr>
        <w:t>Экологическое право: учебник для студентов учреждений высшего образования по специальностям "Правоведение", "Экономическое право", "</w:t>
      </w:r>
      <w:r w:rsidRPr="00E20C1B">
        <w:rPr>
          <w:rFonts w:ascii="Times New Roman" w:hAnsi="Times New Roman" w:cs="Times New Roman"/>
          <w:color w:val="auto"/>
          <w:sz w:val="28"/>
          <w:szCs w:val="28"/>
        </w:rPr>
        <w:t>Политология</w:t>
      </w:r>
      <w:r w:rsidR="00E20C1B" w:rsidRPr="005973D2">
        <w:rPr>
          <w:rFonts w:ascii="Times New Roman" w:hAnsi="Times New Roman" w:cs="Times New Roman"/>
          <w:color w:val="auto"/>
          <w:sz w:val="28"/>
          <w:szCs w:val="28"/>
        </w:rPr>
        <w:t>"</w:t>
      </w:r>
      <w:r w:rsidRPr="00E20C1B">
        <w:rPr>
          <w:rFonts w:ascii="Times New Roman" w:hAnsi="Times New Roman" w:cs="Times New Roman"/>
          <w:color w:val="auto"/>
          <w:sz w:val="28"/>
          <w:szCs w:val="28"/>
        </w:rPr>
        <w:t xml:space="preserve"> / С.А. Балашенко, Т.И. Макарова, В.Е. Лизгаро. - 2-е изд., перераб. </w:t>
      </w:r>
      <w:r w:rsidR="002E3E56" w:rsidRPr="00E20C1B">
        <w:rPr>
          <w:rFonts w:ascii="Times New Roman" w:hAnsi="Times New Roman" w:cs="Times New Roman"/>
          <w:sz w:val="28"/>
          <w:szCs w:val="28"/>
        </w:rPr>
        <w:t xml:space="preserve">– </w:t>
      </w:r>
      <w:r w:rsidRPr="00E20C1B">
        <w:rPr>
          <w:rFonts w:ascii="Times New Roman" w:hAnsi="Times New Roman" w:cs="Times New Roman"/>
          <w:color w:val="auto"/>
          <w:sz w:val="28"/>
          <w:szCs w:val="28"/>
        </w:rPr>
        <w:t xml:space="preserve">Минск: Вышэйшая школа, 2021. </w:t>
      </w:r>
      <w:r w:rsidR="002E3E56" w:rsidRPr="00E20C1B">
        <w:rPr>
          <w:rFonts w:ascii="Times New Roman" w:hAnsi="Times New Roman" w:cs="Times New Roman"/>
          <w:sz w:val="28"/>
          <w:szCs w:val="28"/>
        </w:rPr>
        <w:t>–</w:t>
      </w:r>
      <w:r w:rsidRPr="00E20C1B">
        <w:rPr>
          <w:rFonts w:ascii="Times New Roman" w:hAnsi="Times New Roman" w:cs="Times New Roman"/>
          <w:color w:val="auto"/>
          <w:sz w:val="28"/>
          <w:szCs w:val="28"/>
        </w:rPr>
        <w:t xml:space="preserve"> 399 с.</w:t>
      </w:r>
    </w:p>
    <w:p w:rsidR="00BA0427" w:rsidRPr="00E20C1B" w:rsidRDefault="00BA0427" w:rsidP="00BA0427">
      <w:pPr>
        <w:widowControl/>
        <w:numPr>
          <w:ilvl w:val="0"/>
          <w:numId w:val="34"/>
        </w:numPr>
        <w:tabs>
          <w:tab w:val="left" w:pos="36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C1B">
        <w:rPr>
          <w:rFonts w:ascii="Times New Roman" w:hAnsi="Times New Roman" w:cs="Times New Roman"/>
          <w:color w:val="auto"/>
          <w:sz w:val="28"/>
          <w:szCs w:val="28"/>
        </w:rPr>
        <w:t>Правовое обеспечение безопасности на территориях радиоактивного загрязнения: учеб. пособие / С.А. Балашенко [и др.]; под. ред. С.А.</w:t>
      </w:r>
      <w:r w:rsidR="00A73937" w:rsidRPr="00E20C1B">
        <w:rPr>
          <w:rFonts w:ascii="Times New Roman" w:hAnsi="Times New Roman" w:cs="Times New Roman"/>
          <w:color w:val="auto"/>
          <w:sz w:val="28"/>
          <w:szCs w:val="28"/>
        </w:rPr>
        <w:t> Б</w:t>
      </w:r>
      <w:r w:rsidRPr="00E20C1B">
        <w:rPr>
          <w:rFonts w:ascii="Times New Roman" w:hAnsi="Times New Roman" w:cs="Times New Roman"/>
          <w:color w:val="auto"/>
          <w:sz w:val="28"/>
          <w:szCs w:val="28"/>
        </w:rPr>
        <w:t>алашенко. – Минск</w:t>
      </w:r>
      <w:r w:rsidR="00A73937" w:rsidRPr="00E20C1B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E20C1B">
        <w:rPr>
          <w:rFonts w:ascii="Times New Roman" w:hAnsi="Times New Roman" w:cs="Times New Roman"/>
          <w:color w:val="auto"/>
          <w:sz w:val="28"/>
          <w:szCs w:val="28"/>
        </w:rPr>
        <w:t xml:space="preserve"> Вышэйшая школа, 2017. – 223 с</w:t>
      </w:r>
      <w:r w:rsidR="00F31AC1" w:rsidRPr="00E20C1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E20C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038A4" w:rsidRPr="005973D2" w:rsidRDefault="005038A4" w:rsidP="005038A4">
      <w:pPr>
        <w:widowControl/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ind w:left="397" w:hanging="3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20C1B">
        <w:rPr>
          <w:rFonts w:ascii="Times New Roman" w:hAnsi="Times New Roman" w:cs="Times New Roman"/>
          <w:color w:val="auto"/>
          <w:sz w:val="28"/>
          <w:szCs w:val="28"/>
        </w:rPr>
        <w:t>Экологическое право [Электронный ресурс]: электронный учебно-методический комплекс / Т. И.Макарова [и др.]; БГУ, Юридический фак., Каф. экологического и аграрного права. - Минск:</w:t>
      </w:r>
      <w:r w:rsidR="00E20C1B" w:rsidRPr="00E20C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20C1B">
        <w:rPr>
          <w:rFonts w:ascii="Times New Roman" w:hAnsi="Times New Roman" w:cs="Times New Roman"/>
          <w:color w:val="auto"/>
          <w:sz w:val="28"/>
          <w:szCs w:val="28"/>
        </w:rPr>
        <w:t>БГУ, 2022. – Режим доступа: https://elib.bsu.by/handle/123456789</w:t>
      </w:r>
      <w:r w:rsidRPr="005973D2">
        <w:rPr>
          <w:rFonts w:ascii="Times New Roman" w:hAnsi="Times New Roman" w:cs="Times New Roman"/>
          <w:color w:val="auto"/>
          <w:sz w:val="28"/>
          <w:szCs w:val="28"/>
        </w:rPr>
        <w:t xml:space="preserve">/287726. - Дата доступа: </w:t>
      </w:r>
      <w:r w:rsidR="005052AC" w:rsidRPr="005973D2">
        <w:rPr>
          <w:rFonts w:ascii="Times New Roman" w:hAnsi="Times New Roman" w:cs="Times New Roman"/>
          <w:color w:val="auto"/>
          <w:sz w:val="28"/>
          <w:szCs w:val="28"/>
        </w:rPr>
        <w:t>01</w:t>
      </w:r>
      <w:r w:rsidRPr="005973D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052AC" w:rsidRPr="005973D2">
        <w:rPr>
          <w:rFonts w:ascii="Times New Roman" w:hAnsi="Times New Roman" w:cs="Times New Roman"/>
          <w:color w:val="auto"/>
          <w:sz w:val="28"/>
          <w:szCs w:val="28"/>
        </w:rPr>
        <w:t>05</w:t>
      </w:r>
      <w:r w:rsidRPr="005973D2">
        <w:rPr>
          <w:rFonts w:ascii="Times New Roman" w:hAnsi="Times New Roman" w:cs="Times New Roman"/>
          <w:color w:val="auto"/>
          <w:sz w:val="28"/>
          <w:szCs w:val="28"/>
        </w:rPr>
        <w:t>.202</w:t>
      </w:r>
      <w:r w:rsidR="005052AC" w:rsidRPr="005973D2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5973D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A0427" w:rsidRPr="005973D2" w:rsidRDefault="00BA0427" w:rsidP="00BA042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A0427" w:rsidRPr="00A73937" w:rsidRDefault="00BA0427" w:rsidP="005052AC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A73937">
        <w:rPr>
          <w:rFonts w:ascii="Times New Roman" w:hAnsi="Times New Roman" w:cs="Times New Roman"/>
          <w:b/>
          <w:iCs/>
          <w:sz w:val="28"/>
          <w:szCs w:val="28"/>
        </w:rPr>
        <w:t>Дополнительная литература</w:t>
      </w:r>
    </w:p>
    <w:p w:rsidR="00BA0427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Антология интерэкоправа / С.А. Балашенко, Т.И. Макарова, В.Е</w:t>
      </w:r>
      <w:r w:rsidR="00057D3A">
        <w:rPr>
          <w:rFonts w:ascii="Times New Roman" w:hAnsi="Times New Roman" w:cs="Times New Roman"/>
          <w:sz w:val="28"/>
          <w:szCs w:val="28"/>
        </w:rPr>
        <w:t>. Лизгаро [и др.]. Под. ред. Е.</w:t>
      </w:r>
      <w:r w:rsidRPr="005973D2">
        <w:rPr>
          <w:rFonts w:ascii="Times New Roman" w:hAnsi="Times New Roman" w:cs="Times New Roman"/>
          <w:sz w:val="28"/>
          <w:szCs w:val="28"/>
        </w:rPr>
        <w:t>А. Высторобца</w:t>
      </w:r>
      <w:r w:rsidR="00057D3A">
        <w:rPr>
          <w:rFonts w:ascii="Times New Roman" w:hAnsi="Times New Roman" w:cs="Times New Roman"/>
          <w:sz w:val="28"/>
          <w:szCs w:val="28"/>
        </w:rPr>
        <w:t>; [предисл. В.</w:t>
      </w:r>
      <w:r w:rsidRPr="005973D2">
        <w:rPr>
          <w:rFonts w:ascii="Times New Roman" w:hAnsi="Times New Roman" w:cs="Times New Roman"/>
          <w:sz w:val="28"/>
          <w:szCs w:val="28"/>
        </w:rPr>
        <w:t>И. Данилова-Данильяна</w:t>
      </w:r>
      <w:r w:rsidR="00057D3A">
        <w:rPr>
          <w:rFonts w:ascii="Times New Roman" w:hAnsi="Times New Roman" w:cs="Times New Roman"/>
          <w:sz w:val="28"/>
          <w:szCs w:val="28"/>
        </w:rPr>
        <w:t>, к читателям А.Д. Буриана, пролог Р.</w:t>
      </w:r>
      <w:r w:rsidRPr="005973D2">
        <w:rPr>
          <w:rFonts w:ascii="Times New Roman" w:hAnsi="Times New Roman" w:cs="Times New Roman"/>
          <w:sz w:val="28"/>
          <w:szCs w:val="28"/>
        </w:rPr>
        <w:t>М. Валеева]. – 2-е изд. – М.-Уфа: МИРмпОС, Центр интерэкоправа ЕврАзНИИПП, 2014. – 678 с.</w:t>
      </w:r>
    </w:p>
    <w:p w:rsidR="00E0757B" w:rsidRPr="005973D2" w:rsidRDefault="00E0757B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0757B">
        <w:rPr>
          <w:rFonts w:ascii="Times New Roman" w:hAnsi="Times New Roman" w:cs="Times New Roman"/>
          <w:sz w:val="28"/>
          <w:szCs w:val="28"/>
        </w:rPr>
        <w:t>Балашенко, С.А. Некоторые правовые проблемы возмещения вреда, причиненного окружающей среде / С. А. Балашенко, И. С. Шахрай // Судовы веснiк. – 2022. – № 4. – С. 71-76.</w:t>
      </w:r>
    </w:p>
    <w:p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Балашенко, С.А. Государственное управление в области охраны окружающей среды / С.А. Балашенко.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– </w:t>
      </w:r>
      <w:r w:rsidRPr="005973D2">
        <w:rPr>
          <w:rFonts w:ascii="Times New Roman" w:hAnsi="Times New Roman" w:cs="Times New Roman"/>
          <w:sz w:val="28"/>
          <w:szCs w:val="28"/>
        </w:rPr>
        <w:t>Минск: БГУ, 2000.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– </w:t>
      </w:r>
      <w:r w:rsidRPr="005973D2">
        <w:rPr>
          <w:rFonts w:ascii="Times New Roman" w:hAnsi="Times New Roman" w:cs="Times New Roman"/>
          <w:sz w:val="28"/>
          <w:szCs w:val="28"/>
        </w:rPr>
        <w:t>341 с.</w:t>
      </w:r>
    </w:p>
    <w:p w:rsidR="00F31AC1" w:rsidRPr="005973D2" w:rsidRDefault="00517C37" w:rsidP="00F31AC1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Балашенко</w:t>
      </w:r>
      <w:r w:rsidR="00A73937">
        <w:rPr>
          <w:rFonts w:ascii="Times New Roman" w:hAnsi="Times New Roman" w:cs="Times New Roman"/>
          <w:sz w:val="28"/>
          <w:szCs w:val="28"/>
        </w:rPr>
        <w:t>,</w:t>
      </w:r>
      <w:r w:rsidRPr="005973D2">
        <w:rPr>
          <w:rFonts w:ascii="Times New Roman" w:hAnsi="Times New Roman" w:cs="Times New Roman"/>
          <w:sz w:val="28"/>
          <w:szCs w:val="28"/>
        </w:rPr>
        <w:t xml:space="preserve"> С.А. Некоторые организационно-правовые аспекты ограничения воздействия на климат // </w:t>
      </w:r>
      <w:hyperlink r:id="rId16" w:history="1">
        <w:r w:rsidRPr="005973D2">
          <w:rPr>
            <w:rFonts w:ascii="Times New Roman" w:hAnsi="Times New Roman" w:cs="Times New Roman"/>
            <w:sz w:val="28"/>
            <w:szCs w:val="28"/>
          </w:rPr>
          <w:t>Журнал Белорусского государственного университета. Право</w:t>
        </w:r>
      </w:hyperlink>
      <w:r w:rsidRPr="005973D2">
        <w:rPr>
          <w:rFonts w:ascii="Times New Roman" w:hAnsi="Times New Roman" w:cs="Times New Roman"/>
          <w:sz w:val="28"/>
          <w:szCs w:val="28"/>
        </w:rPr>
        <w:t xml:space="preserve">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2023. 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hyperlink r:id="rId17" w:history="1">
        <w:r w:rsidRPr="005973D2">
          <w:rPr>
            <w:rFonts w:ascii="Times New Roman" w:hAnsi="Times New Roman" w:cs="Times New Roman"/>
            <w:sz w:val="28"/>
            <w:szCs w:val="28"/>
          </w:rPr>
          <w:t>№ 1</w:t>
        </w:r>
      </w:hyperlink>
      <w:r w:rsidRPr="005973D2">
        <w:rPr>
          <w:rFonts w:ascii="Times New Roman" w:hAnsi="Times New Roman" w:cs="Times New Roman"/>
          <w:sz w:val="28"/>
          <w:szCs w:val="28"/>
        </w:rPr>
        <w:t xml:space="preserve">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С. 3-9.</w:t>
      </w:r>
    </w:p>
    <w:p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Бандорин</w:t>
      </w:r>
      <w:r w:rsidR="00A73937">
        <w:rPr>
          <w:rFonts w:ascii="Times New Roman" w:hAnsi="Times New Roman" w:cs="Times New Roman"/>
          <w:sz w:val="28"/>
          <w:szCs w:val="28"/>
        </w:rPr>
        <w:t>,</w:t>
      </w:r>
      <w:r w:rsidRPr="005973D2">
        <w:rPr>
          <w:rFonts w:ascii="Times New Roman" w:hAnsi="Times New Roman" w:cs="Times New Roman"/>
          <w:sz w:val="28"/>
          <w:szCs w:val="28"/>
        </w:rPr>
        <w:t xml:space="preserve"> Л.Е. Проблемы применения оценки воздействия на окружающую среду // Экологическое право. – 2015. – № 5. – С. 39-42.</w:t>
      </w:r>
    </w:p>
    <w:p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Бобылев, С.Н. Государственная экологическая политика: идентифицируя новые экономические и правовые приоритеты / С.Н. Бобылев, С.В. Соловьева, И.Ю. Ходавко // Экологическое право.</w:t>
      </w:r>
      <w:r w:rsidR="00B4031A" w:rsidRPr="005973D2">
        <w:rPr>
          <w:rFonts w:ascii="Times New Roman" w:hAnsi="Times New Roman" w:cs="Times New Roman"/>
          <w:sz w:val="28"/>
          <w:szCs w:val="28"/>
        </w:rPr>
        <w:t xml:space="preserve"> – 2016. – № 4. – С. 43–</w:t>
      </w:r>
      <w:r w:rsidRPr="005973D2">
        <w:rPr>
          <w:rFonts w:ascii="Times New Roman" w:hAnsi="Times New Roman" w:cs="Times New Roman"/>
          <w:sz w:val="28"/>
          <w:szCs w:val="28"/>
        </w:rPr>
        <w:t>49.</w:t>
      </w:r>
    </w:p>
    <w:p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Боголюбов</w:t>
      </w:r>
      <w:r w:rsidR="00A73937">
        <w:rPr>
          <w:rFonts w:ascii="Times New Roman" w:hAnsi="Times New Roman" w:cs="Times New Roman"/>
          <w:sz w:val="28"/>
          <w:szCs w:val="28"/>
        </w:rPr>
        <w:t>,</w:t>
      </w:r>
      <w:r w:rsidRPr="005973D2">
        <w:rPr>
          <w:rFonts w:ascii="Times New Roman" w:hAnsi="Times New Roman" w:cs="Times New Roman"/>
          <w:sz w:val="28"/>
          <w:szCs w:val="28"/>
        </w:rPr>
        <w:t xml:space="preserve"> С.А. Проблемы применения административной ответственности в сфере экологии / С.А.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Боголюбов, А.Б</w:t>
      </w:r>
      <w:r w:rsidR="00B4031A" w:rsidRPr="005973D2">
        <w:rPr>
          <w:rFonts w:ascii="Times New Roman" w:hAnsi="Times New Roman" w:cs="Times New Roman"/>
          <w:sz w:val="28"/>
          <w:szCs w:val="28"/>
        </w:rPr>
        <w:t>.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="00B4031A" w:rsidRPr="005973D2">
        <w:rPr>
          <w:rFonts w:ascii="Times New Roman" w:hAnsi="Times New Roman" w:cs="Times New Roman"/>
          <w:sz w:val="28"/>
          <w:szCs w:val="28"/>
        </w:rPr>
        <w:t>Панов // Государство и право. – 2014. – № 11. 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С.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64-71.</w:t>
      </w:r>
    </w:p>
    <w:p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Боголюбов, С. А. Реализация экологической политики посредством права: монография / С.А. Боголюбов // Институт законодательства и сравнительного правоведения при Правительстве РФ. – М. : ИНФРА-М, 2017. – 320 с.</w:t>
      </w:r>
    </w:p>
    <w:p w:rsidR="00172EF8" w:rsidRPr="005973D2" w:rsidRDefault="00172EF8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Бринчук</w:t>
      </w:r>
      <w:r w:rsidR="00A73937">
        <w:rPr>
          <w:rFonts w:ascii="Times New Roman" w:hAnsi="Times New Roman" w:cs="Times New Roman"/>
          <w:sz w:val="28"/>
          <w:szCs w:val="28"/>
        </w:rPr>
        <w:t>,</w:t>
      </w:r>
      <w:r w:rsidRPr="005973D2">
        <w:rPr>
          <w:rFonts w:ascii="Times New Roman" w:hAnsi="Times New Roman" w:cs="Times New Roman"/>
          <w:sz w:val="28"/>
          <w:szCs w:val="28"/>
        </w:rPr>
        <w:t xml:space="preserve"> М. М. Законы природы и общества: монография: в 2 ч. </w:t>
      </w:r>
      <w:r w:rsidR="00D16973" w:rsidRPr="005973D2">
        <w:rPr>
          <w:rFonts w:ascii="Times New Roman" w:hAnsi="Times New Roman" w:cs="Times New Roman"/>
          <w:sz w:val="28"/>
          <w:szCs w:val="28"/>
        </w:rPr>
        <w:t>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М.: Юрлитинформ, 2015.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Ч. 1. 544 с.; Ч. 2.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408 с.</w:t>
      </w:r>
    </w:p>
    <w:p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Бринчук</w:t>
      </w:r>
      <w:r w:rsidR="00A73937">
        <w:rPr>
          <w:rFonts w:ascii="Times New Roman" w:hAnsi="Times New Roman" w:cs="Times New Roman"/>
          <w:sz w:val="28"/>
          <w:szCs w:val="28"/>
        </w:rPr>
        <w:t>,</w:t>
      </w:r>
      <w:r w:rsidRPr="005973D2">
        <w:rPr>
          <w:rFonts w:ascii="Times New Roman" w:hAnsi="Times New Roman" w:cs="Times New Roman"/>
          <w:sz w:val="28"/>
          <w:szCs w:val="28"/>
        </w:rPr>
        <w:t xml:space="preserve"> М.М. Концепция устойчивого развития: потребности совершенствования в интересах цивилизационного развития // Экологическое право. – 2015. – № 2. – С. 10-16.</w:t>
      </w:r>
    </w:p>
    <w:p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Бринчук, М.М. Комплексность как принцип экологического права / М.М.</w:t>
      </w:r>
      <w:r w:rsidR="00A73937">
        <w:rPr>
          <w:rFonts w:ascii="Times New Roman" w:hAnsi="Times New Roman" w:cs="Times New Roman"/>
          <w:sz w:val="28"/>
          <w:szCs w:val="28"/>
        </w:rPr>
        <w:t> </w:t>
      </w:r>
      <w:r w:rsidRPr="005973D2">
        <w:rPr>
          <w:rFonts w:ascii="Times New Roman" w:hAnsi="Times New Roman" w:cs="Times New Roman"/>
          <w:sz w:val="28"/>
          <w:szCs w:val="28"/>
        </w:rPr>
        <w:t>Бринчук // Право в современном белорусском обществе: сб. науч. тр.</w:t>
      </w:r>
      <w:r w:rsidR="00D16973" w:rsidRPr="005973D2">
        <w:rPr>
          <w:rFonts w:ascii="Times New Roman" w:hAnsi="Times New Roman" w:cs="Times New Roman"/>
          <w:sz w:val="28"/>
          <w:szCs w:val="28"/>
        </w:rPr>
        <w:t> </w:t>
      </w:r>
      <w:r w:rsidRPr="005973D2">
        <w:rPr>
          <w:rFonts w:ascii="Times New Roman" w:hAnsi="Times New Roman" w:cs="Times New Roman"/>
          <w:sz w:val="28"/>
          <w:szCs w:val="28"/>
        </w:rPr>
        <w:t>– Минск: «Бизнесофсет», 2009.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Вып. 4. </w:t>
      </w:r>
      <w:r w:rsidR="00D16973" w:rsidRPr="005973D2">
        <w:rPr>
          <w:rFonts w:ascii="Times New Roman" w:hAnsi="Times New Roman" w:cs="Times New Roman"/>
          <w:sz w:val="28"/>
          <w:szCs w:val="28"/>
        </w:rPr>
        <w:t>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С. 376-392.</w:t>
      </w:r>
    </w:p>
    <w:p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Бринчук, М.М. Конституционное право на благоприятную окружающую среду в свете национальной безопасности / М.М. Бринчук // Государство и право. – 2014. – № 1. – С. 74-83.</w:t>
      </w:r>
    </w:p>
    <w:p w:rsidR="00E0757B" w:rsidRDefault="00E0757B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0757B">
        <w:rPr>
          <w:rFonts w:ascii="Times New Roman" w:hAnsi="Times New Roman" w:cs="Times New Roman"/>
          <w:sz w:val="28"/>
          <w:szCs w:val="28"/>
        </w:rPr>
        <w:t>Бринчук, М.М. Особенности природы как объекта экологических отношений / М.М.Бринчук // Государство и право. – 2023. – №10. – С.100-109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Бринчук, М.М. Принципы экологического права: монография / М.М.Бринчук. – М.: Юрлитинформ, 2013. – 208 с. </w:t>
      </w:r>
    </w:p>
    <w:p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Бринчук, М.М. Собственность и природа: вопросы теории / М.М. Бринчук // Экологическое право.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2012. – №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 xml:space="preserve">2.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С.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 xml:space="preserve">6-12. </w:t>
      </w:r>
    </w:p>
    <w:p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Бринчук, М.М. Экологическая политика: природа и человек как общественная ценность / М.М. Бринчук // Экологическое право. – 2016. – №</w:t>
      </w:r>
      <w:r w:rsidR="00D16973" w:rsidRPr="005973D2">
        <w:rPr>
          <w:rFonts w:ascii="Times New Roman" w:hAnsi="Times New Roman" w:cs="Times New Roman"/>
          <w:sz w:val="28"/>
          <w:szCs w:val="28"/>
        </w:rPr>
        <w:t> </w:t>
      </w:r>
      <w:r w:rsidRPr="005973D2">
        <w:rPr>
          <w:rFonts w:ascii="Times New Roman" w:hAnsi="Times New Roman" w:cs="Times New Roman"/>
          <w:sz w:val="28"/>
          <w:szCs w:val="28"/>
        </w:rPr>
        <w:t>3. – С. 5</w:t>
      </w:r>
      <w:r w:rsidR="00D16973" w:rsidRPr="005973D2">
        <w:rPr>
          <w:rFonts w:ascii="Times New Roman" w:hAnsi="Times New Roman" w:cs="Times New Roman"/>
          <w:sz w:val="28"/>
          <w:szCs w:val="28"/>
        </w:rPr>
        <w:t>-</w:t>
      </w:r>
      <w:r w:rsidRPr="005973D2">
        <w:rPr>
          <w:rFonts w:ascii="Times New Roman" w:hAnsi="Times New Roman" w:cs="Times New Roman"/>
          <w:sz w:val="28"/>
          <w:szCs w:val="28"/>
        </w:rPr>
        <w:t>9.</w:t>
      </w:r>
    </w:p>
    <w:p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Бринчук, М.М. Эколого-правовая ответственность   самостоятельный вид юридической ответственности / М.М. Бринчук // Государство и право.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2009.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№ 4.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С. 39-48.</w:t>
      </w:r>
    </w:p>
    <w:p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Бринчук, М.М. Юридическая ответственность за экологические правонарушения /М.М.Бринчук[и др.] // Ин-т гос-ва и права Рос. Акад. наук.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Москва, 2012.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170 с.</w:t>
      </w:r>
    </w:p>
    <w:p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Бри</w:t>
      </w:r>
      <w:r w:rsidR="00E0757B">
        <w:rPr>
          <w:rFonts w:ascii="Times New Roman" w:hAnsi="Times New Roman" w:cs="Times New Roman"/>
          <w:sz w:val="28"/>
          <w:szCs w:val="28"/>
        </w:rPr>
        <w:t>н</w:t>
      </w:r>
      <w:r w:rsidRPr="005973D2">
        <w:rPr>
          <w:rFonts w:ascii="Times New Roman" w:hAnsi="Times New Roman" w:cs="Times New Roman"/>
          <w:sz w:val="28"/>
          <w:szCs w:val="28"/>
        </w:rPr>
        <w:t>чук М.М. Концепция устойчивого развития как методологическая основа цивилизационного развития / М.М. Бринчук // Государство и право.</w:t>
      </w:r>
      <w:r w:rsidR="00D16973" w:rsidRPr="005973D2">
        <w:rPr>
          <w:rFonts w:ascii="Times New Roman" w:hAnsi="Times New Roman" w:cs="Times New Roman"/>
          <w:sz w:val="28"/>
          <w:szCs w:val="28"/>
        </w:rPr>
        <w:t> </w:t>
      </w:r>
      <w:r w:rsidRPr="005973D2">
        <w:rPr>
          <w:rFonts w:ascii="Times New Roman" w:hAnsi="Times New Roman" w:cs="Times New Roman"/>
          <w:sz w:val="28"/>
          <w:szCs w:val="28"/>
        </w:rPr>
        <w:t>– 2014. – №10. – С.15-24.</w:t>
      </w:r>
    </w:p>
    <w:p w:rsidR="00BA0427" w:rsidRPr="005973D2" w:rsidRDefault="00BA0427" w:rsidP="00A7393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Васильева, М.И. Публичные интересы в экологическом праве / М.И.</w:t>
      </w:r>
      <w:r w:rsidR="00A73937">
        <w:rPr>
          <w:rFonts w:ascii="Times New Roman" w:hAnsi="Times New Roman" w:cs="Times New Roman"/>
          <w:sz w:val="28"/>
          <w:szCs w:val="28"/>
        </w:rPr>
        <w:t> </w:t>
      </w:r>
      <w:r w:rsidRPr="005973D2">
        <w:rPr>
          <w:rFonts w:ascii="Times New Roman" w:hAnsi="Times New Roman" w:cs="Times New Roman"/>
          <w:sz w:val="28"/>
          <w:szCs w:val="28"/>
        </w:rPr>
        <w:t xml:space="preserve">Васильева. – М. : Изд-во МГУ, 2003.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424 с.</w:t>
      </w:r>
    </w:p>
    <w:p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Гладун, Е.Ф.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Реализация права общественных объединений на охрану окружающей среды / Е.Ф.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Гладун, А.К.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Фахрутдинов, Г.Н. Чеботарев // Государство и право. – 2017. – №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9. – С. 65-73.</w:t>
      </w:r>
    </w:p>
    <w:p w:rsidR="00172EF8" w:rsidRPr="005973D2" w:rsidRDefault="00172EF8" w:rsidP="005052AC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Жлоба, А.А. Режим охраны и использования особо охраняемых природных территорий / А.А. Жлоба // Журн. Белорус. госуд. ун-та. Право.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2024.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№</w:t>
      </w:r>
      <w:r w:rsidR="00D16973" w:rsidRPr="005973D2">
        <w:rPr>
          <w:rFonts w:ascii="Times New Roman" w:hAnsi="Times New Roman" w:cs="Times New Roman"/>
          <w:sz w:val="28"/>
          <w:szCs w:val="28"/>
        </w:rPr>
        <w:t> </w:t>
      </w:r>
      <w:r w:rsidRPr="005973D2">
        <w:rPr>
          <w:rFonts w:ascii="Times New Roman" w:hAnsi="Times New Roman" w:cs="Times New Roman"/>
          <w:sz w:val="28"/>
          <w:szCs w:val="28"/>
        </w:rPr>
        <w:t xml:space="preserve">2.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С. 51</w:t>
      </w:r>
      <w:r w:rsidR="00D16973" w:rsidRPr="005973D2">
        <w:rPr>
          <w:rFonts w:ascii="Times New Roman" w:hAnsi="Times New Roman" w:cs="Times New Roman"/>
          <w:sz w:val="28"/>
          <w:szCs w:val="28"/>
        </w:rPr>
        <w:t>-</w:t>
      </w:r>
      <w:r w:rsidRPr="005973D2">
        <w:rPr>
          <w:rFonts w:ascii="Times New Roman" w:hAnsi="Times New Roman" w:cs="Times New Roman"/>
          <w:sz w:val="28"/>
          <w:szCs w:val="28"/>
        </w:rPr>
        <w:t>56.</w:t>
      </w:r>
    </w:p>
    <w:p w:rsidR="00172EF8" w:rsidRPr="005973D2" w:rsidRDefault="00172EF8" w:rsidP="005052AC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Жлоба, А.А. Управление национальной экологической сетью: правовые аспекты / А.А. Жлоба // Аграрное и земельное право.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2024.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№ 2.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С.</w:t>
      </w:r>
      <w:r w:rsidR="00D16973" w:rsidRPr="005973D2">
        <w:rPr>
          <w:rFonts w:ascii="Times New Roman" w:hAnsi="Times New Roman" w:cs="Times New Roman"/>
          <w:sz w:val="28"/>
          <w:szCs w:val="28"/>
        </w:rPr>
        <w:t> </w:t>
      </w:r>
      <w:r w:rsidRPr="005973D2">
        <w:rPr>
          <w:rFonts w:ascii="Times New Roman" w:hAnsi="Times New Roman" w:cs="Times New Roman"/>
          <w:sz w:val="28"/>
          <w:szCs w:val="28"/>
        </w:rPr>
        <w:t>111</w:t>
      </w:r>
      <w:r w:rsidR="00D16973" w:rsidRPr="005973D2">
        <w:rPr>
          <w:rFonts w:ascii="Times New Roman" w:hAnsi="Times New Roman" w:cs="Times New Roman"/>
          <w:sz w:val="28"/>
          <w:szCs w:val="28"/>
        </w:rPr>
        <w:t>-</w:t>
      </w:r>
      <w:r w:rsidRPr="005973D2">
        <w:rPr>
          <w:rFonts w:ascii="Times New Roman" w:hAnsi="Times New Roman" w:cs="Times New Roman"/>
          <w:sz w:val="28"/>
          <w:szCs w:val="28"/>
        </w:rPr>
        <w:t>114.</w:t>
      </w:r>
    </w:p>
    <w:p w:rsidR="00172EF8" w:rsidRPr="005973D2" w:rsidRDefault="00172EF8" w:rsidP="00172EF8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Жлоба, А.А. Правовое обеспечение некоторых функций управления национальной экологической сетью в Республике Беларусь / А.А. Жлоба // Право и государство: теория и практика.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2024.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№ 3.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С. 121</w:t>
      </w:r>
      <w:r w:rsidR="00D16973" w:rsidRPr="005973D2">
        <w:rPr>
          <w:rFonts w:ascii="Times New Roman" w:hAnsi="Times New Roman" w:cs="Times New Roman"/>
          <w:sz w:val="28"/>
          <w:szCs w:val="28"/>
        </w:rPr>
        <w:t>-</w:t>
      </w:r>
      <w:r w:rsidRPr="005973D2">
        <w:rPr>
          <w:rFonts w:ascii="Times New Roman" w:hAnsi="Times New Roman" w:cs="Times New Roman"/>
          <w:sz w:val="28"/>
          <w:szCs w:val="28"/>
        </w:rPr>
        <w:t>123.</w:t>
      </w:r>
    </w:p>
    <w:p w:rsidR="005052AC" w:rsidRPr="005973D2" w:rsidRDefault="005052AC" w:rsidP="005052AC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Жлоба, А.А. Становление и развитие правового понятия национальных парков / А.А. Жлоба // Журнал Белорусского государственного университета. Право. – 2022. – № 1. – С.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 xml:space="preserve">88-96. </w:t>
      </w:r>
    </w:p>
    <w:p w:rsidR="005052AC" w:rsidRPr="005973D2" w:rsidRDefault="005052AC" w:rsidP="005052AC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Жлоба, А.А. Правовое регулирование доступа к информации об особо охраняемых природных территориях / А.А.</w:t>
      </w:r>
      <w:r w:rsidR="00A73937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Жлоба // Приоритетные направления развития экологического, земельного и аграрного права: материалы Респ. круглого стола, приуроч. к юбилею д-ра юрид. наук проф.</w:t>
      </w:r>
      <w:r w:rsidR="00A73937">
        <w:rPr>
          <w:rFonts w:ascii="Times New Roman" w:hAnsi="Times New Roman" w:cs="Times New Roman"/>
          <w:sz w:val="28"/>
          <w:szCs w:val="28"/>
        </w:rPr>
        <w:t xml:space="preserve"> Т.И. Макаровой / редкол.: С.</w:t>
      </w:r>
      <w:r w:rsidRPr="005973D2">
        <w:rPr>
          <w:rFonts w:ascii="Times New Roman" w:hAnsi="Times New Roman" w:cs="Times New Roman"/>
          <w:sz w:val="28"/>
          <w:szCs w:val="28"/>
        </w:rPr>
        <w:t>А. Балашенко [и др.]. – Минск: Изд. центр БГУ, 2017. – С. 112 -114.</w:t>
      </w:r>
    </w:p>
    <w:p w:rsidR="005052AC" w:rsidRPr="00A73937" w:rsidRDefault="005052AC" w:rsidP="00A7393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Жлоба, А.А. Правовая модель национальной экологической сети в Республике Беларусь // Аграрное и земельное право.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2023.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№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 xml:space="preserve">2.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A73937">
        <w:rPr>
          <w:rFonts w:ascii="Times New Roman" w:hAnsi="Times New Roman" w:cs="Times New Roman"/>
          <w:sz w:val="28"/>
          <w:szCs w:val="28"/>
        </w:rPr>
        <w:t>С.</w:t>
      </w:r>
      <w:r w:rsidR="00A73937" w:rsidRPr="00A73937">
        <w:rPr>
          <w:rFonts w:ascii="Times New Roman" w:hAnsi="Times New Roman" w:cs="Times New Roman"/>
          <w:sz w:val="28"/>
          <w:szCs w:val="28"/>
        </w:rPr>
        <w:t xml:space="preserve"> </w:t>
      </w:r>
      <w:r w:rsidRPr="00A73937">
        <w:rPr>
          <w:rFonts w:ascii="Times New Roman" w:hAnsi="Times New Roman" w:cs="Times New Roman"/>
          <w:sz w:val="28"/>
          <w:szCs w:val="28"/>
        </w:rPr>
        <w:t>36-38.</w:t>
      </w:r>
    </w:p>
    <w:p w:rsidR="00517C37" w:rsidRPr="005973D2" w:rsidRDefault="00517C37" w:rsidP="00517C3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Жлоба</w:t>
      </w:r>
      <w:r w:rsidR="00A73937">
        <w:rPr>
          <w:rFonts w:ascii="Times New Roman" w:hAnsi="Times New Roman" w:cs="Times New Roman"/>
          <w:sz w:val="28"/>
          <w:szCs w:val="28"/>
        </w:rPr>
        <w:t>,</w:t>
      </w:r>
      <w:r w:rsidRPr="005973D2">
        <w:rPr>
          <w:rFonts w:ascii="Times New Roman" w:hAnsi="Times New Roman" w:cs="Times New Roman"/>
          <w:sz w:val="28"/>
          <w:szCs w:val="28"/>
        </w:rPr>
        <w:t xml:space="preserve"> А.А. Об объектах экологических правоотношений / А.А.</w:t>
      </w:r>
      <w:r w:rsidR="00A73937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Жлоба // Влияние межгосударственных интеграционных процессов на развитие аграрного, экологического, природоресурсного и энергетического права: тез. докл. междунар. науч.-практ. конф., Минск, 26–27 апр. 2018 г. / Белорус. гос. ун-т</w:t>
      </w:r>
      <w:r w:rsidR="00A73937">
        <w:rPr>
          <w:rFonts w:ascii="Times New Roman" w:hAnsi="Times New Roman" w:cs="Times New Roman"/>
          <w:sz w:val="28"/>
          <w:szCs w:val="28"/>
        </w:rPr>
        <w:t>; редкол.: Т.</w:t>
      </w:r>
      <w:r w:rsidRPr="005973D2">
        <w:rPr>
          <w:rFonts w:ascii="Times New Roman" w:hAnsi="Times New Roman" w:cs="Times New Roman"/>
          <w:sz w:val="28"/>
          <w:szCs w:val="28"/>
        </w:rPr>
        <w:t>И. Макарова (отв. ред.) [и др.]. – Минск: БГУ, 2018. – С.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104-106.</w:t>
      </w:r>
    </w:p>
    <w:p w:rsidR="00517C37" w:rsidRPr="005973D2" w:rsidRDefault="00517C37" w:rsidP="00517C3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Жлоба</w:t>
      </w:r>
      <w:r w:rsidR="00A73937">
        <w:rPr>
          <w:rFonts w:ascii="Times New Roman" w:hAnsi="Times New Roman" w:cs="Times New Roman"/>
          <w:sz w:val="28"/>
          <w:szCs w:val="28"/>
        </w:rPr>
        <w:t>,</w:t>
      </w:r>
      <w:r w:rsidRPr="005973D2">
        <w:rPr>
          <w:rFonts w:ascii="Times New Roman" w:hAnsi="Times New Roman" w:cs="Times New Roman"/>
          <w:sz w:val="28"/>
          <w:szCs w:val="28"/>
        </w:rPr>
        <w:t xml:space="preserve"> А.А. Национальная экологическая сеть как объект правового регулирования / А.А. Жлоба // Аграрное и земельное право.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2023.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№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 xml:space="preserve">3.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С.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40-42.</w:t>
      </w:r>
    </w:p>
    <w:p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Заславская, Н.М. Место и роль государственного экологического надзора в эколого-правовом механизме / Н.М. Заславская // Экологическое право.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2014.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№ 5.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С. 39-42.</w:t>
      </w:r>
    </w:p>
    <w:p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Карпович, Н.А. Компетенция и деятельность Совета Министров Республики Беларусь по реализации экологической функции государства // Вестн. Высш. Хоз. Суда Респ. Беларусь. – 2011. – № 7. – С. 133</w:t>
      </w:r>
      <w:r w:rsidR="00D16973" w:rsidRPr="005973D2">
        <w:rPr>
          <w:rFonts w:ascii="Times New Roman" w:hAnsi="Times New Roman" w:cs="Times New Roman"/>
          <w:sz w:val="28"/>
          <w:szCs w:val="28"/>
        </w:rPr>
        <w:t>-</w:t>
      </w:r>
      <w:r w:rsidRPr="005973D2">
        <w:rPr>
          <w:rFonts w:ascii="Times New Roman" w:hAnsi="Times New Roman" w:cs="Times New Roman"/>
          <w:sz w:val="28"/>
          <w:szCs w:val="28"/>
        </w:rPr>
        <w:t>140.</w:t>
      </w:r>
    </w:p>
    <w:p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Карпович, Н.А. Конституционные основы экологической политики Республики Беларусь / Н.А. Карпович // Вестн. Конст. Суда Респ. Беларусь. </w:t>
      </w:r>
      <w:r w:rsidR="00D16973" w:rsidRPr="005973D2">
        <w:rPr>
          <w:rFonts w:ascii="Times New Roman" w:hAnsi="Times New Roman" w:cs="Times New Roman"/>
          <w:sz w:val="28"/>
          <w:szCs w:val="28"/>
        </w:rPr>
        <w:t> </w:t>
      </w:r>
      <w:r w:rsidRPr="005973D2">
        <w:rPr>
          <w:rFonts w:ascii="Times New Roman" w:hAnsi="Times New Roman" w:cs="Times New Roman"/>
          <w:sz w:val="28"/>
          <w:szCs w:val="28"/>
        </w:rPr>
        <w:t>– 2014. - № 3. – С. 132</w:t>
      </w:r>
      <w:r w:rsidR="00D16973" w:rsidRPr="005973D2">
        <w:rPr>
          <w:rFonts w:ascii="Times New Roman" w:hAnsi="Times New Roman" w:cs="Times New Roman"/>
          <w:sz w:val="28"/>
          <w:szCs w:val="28"/>
        </w:rPr>
        <w:t>-</w:t>
      </w:r>
      <w:r w:rsidRPr="005973D2">
        <w:rPr>
          <w:rFonts w:ascii="Times New Roman" w:hAnsi="Times New Roman" w:cs="Times New Roman"/>
          <w:sz w:val="28"/>
          <w:szCs w:val="28"/>
        </w:rPr>
        <w:t>142.</w:t>
      </w:r>
    </w:p>
    <w:p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Карпович, Н.А. Экологическая функция го</w:t>
      </w:r>
      <w:r w:rsidR="00A73937">
        <w:rPr>
          <w:rFonts w:ascii="Times New Roman" w:hAnsi="Times New Roman" w:cs="Times New Roman"/>
          <w:sz w:val="28"/>
          <w:szCs w:val="28"/>
        </w:rPr>
        <w:t>сударства: в 2-х ч. Ч. 1 / Н.А. </w:t>
      </w:r>
      <w:r w:rsidRPr="005973D2">
        <w:rPr>
          <w:rFonts w:ascii="Times New Roman" w:hAnsi="Times New Roman" w:cs="Times New Roman"/>
          <w:sz w:val="28"/>
          <w:szCs w:val="28"/>
        </w:rPr>
        <w:t xml:space="preserve">Карпович. – Минск: РИВШ, 2011. – 294 с. </w:t>
      </w:r>
    </w:p>
    <w:p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Карпович, Н.А. Экологическая функция го</w:t>
      </w:r>
      <w:r w:rsidR="00A73937">
        <w:rPr>
          <w:rFonts w:ascii="Times New Roman" w:hAnsi="Times New Roman" w:cs="Times New Roman"/>
          <w:sz w:val="28"/>
          <w:szCs w:val="28"/>
        </w:rPr>
        <w:t>сударства: в 2-х ч. Ч. 2 / Н.А. </w:t>
      </w:r>
      <w:r w:rsidRPr="005973D2">
        <w:rPr>
          <w:rFonts w:ascii="Times New Roman" w:hAnsi="Times New Roman" w:cs="Times New Roman"/>
          <w:sz w:val="28"/>
          <w:szCs w:val="28"/>
        </w:rPr>
        <w:t xml:space="preserve">Карпович. – Минск: РИВШ, 2011. – 386 с. </w:t>
      </w:r>
    </w:p>
    <w:p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Козырь, О.М. Оценка воздействия на окружающую среду: эффективный правовой институт предотвращения экологических рисков / О.М. Козырь, А.А. Ротарь // Экологическое право. – 2016. – № 6. – С. 23-29.</w:t>
      </w:r>
    </w:p>
    <w:p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Колесникова К.В. Правовое регулирование бюджетного финансирования охраны окружа</w:t>
      </w:r>
      <w:r w:rsidR="00A73937">
        <w:rPr>
          <w:rFonts w:ascii="Times New Roman" w:hAnsi="Times New Roman" w:cs="Times New Roman"/>
          <w:sz w:val="28"/>
          <w:szCs w:val="28"/>
        </w:rPr>
        <w:t>ющей среды и природопользования</w:t>
      </w:r>
      <w:r w:rsidRPr="005973D2">
        <w:rPr>
          <w:rFonts w:ascii="Times New Roman" w:hAnsi="Times New Roman" w:cs="Times New Roman"/>
          <w:sz w:val="28"/>
          <w:szCs w:val="28"/>
        </w:rPr>
        <w:t>: монография. – Москва: Проспект, 2016. – 128 с.</w:t>
      </w:r>
    </w:p>
    <w:p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Краснова, М.В., Макарова, Т.И. К вопросу о предмете экологического права в науке и законодательстве Беларуси, России и Украины / М.В. Краснова, Т.И. Макарова // Право в современном белорусском обществе: сб. науч. тр. / Нац. центр законодательства и правовых иссле</w:t>
      </w:r>
      <w:r w:rsidR="00057D3A">
        <w:rPr>
          <w:rFonts w:ascii="Times New Roman" w:hAnsi="Times New Roman" w:cs="Times New Roman"/>
          <w:sz w:val="28"/>
          <w:szCs w:val="28"/>
        </w:rPr>
        <w:t>дований Респ. Беларусь; редкол.</w:t>
      </w:r>
      <w:r w:rsidRPr="005973D2">
        <w:rPr>
          <w:rFonts w:ascii="Times New Roman" w:hAnsi="Times New Roman" w:cs="Times New Roman"/>
          <w:sz w:val="28"/>
          <w:szCs w:val="28"/>
        </w:rPr>
        <w:t>: В.И. Семенков (гл. ред.) [и д</w:t>
      </w:r>
      <w:r w:rsidR="00C86FC7" w:rsidRPr="005973D2">
        <w:rPr>
          <w:rFonts w:ascii="Times New Roman" w:hAnsi="Times New Roman" w:cs="Times New Roman"/>
          <w:sz w:val="28"/>
          <w:szCs w:val="28"/>
        </w:rPr>
        <w:t xml:space="preserve">р.]. </w:t>
      </w:r>
      <w:r w:rsidR="00D16973" w:rsidRPr="005973D2">
        <w:rPr>
          <w:rFonts w:ascii="Times New Roman" w:hAnsi="Times New Roman" w:cs="Times New Roman"/>
          <w:sz w:val="28"/>
          <w:szCs w:val="28"/>
        </w:rPr>
        <w:t>–</w:t>
      </w:r>
      <w:r w:rsidR="00C86FC7" w:rsidRPr="005973D2">
        <w:rPr>
          <w:rFonts w:ascii="Times New Roman" w:hAnsi="Times New Roman" w:cs="Times New Roman"/>
          <w:sz w:val="28"/>
          <w:szCs w:val="28"/>
        </w:rPr>
        <w:t xml:space="preserve"> Минск: Белпринт, 2014. – Вып. 9. –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С.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386-394.</w:t>
      </w:r>
    </w:p>
    <w:p w:rsidR="00E0757B" w:rsidRDefault="00E0757B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0757B">
        <w:rPr>
          <w:rFonts w:ascii="Times New Roman" w:hAnsi="Times New Roman" w:cs="Times New Roman"/>
          <w:sz w:val="28"/>
          <w:szCs w:val="28"/>
        </w:rPr>
        <w:t>Лизгаро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757B">
        <w:rPr>
          <w:rFonts w:ascii="Times New Roman" w:hAnsi="Times New Roman" w:cs="Times New Roman"/>
          <w:sz w:val="28"/>
          <w:szCs w:val="28"/>
        </w:rPr>
        <w:t xml:space="preserve"> В.Е. Новое в правовом регулировании возмещения вреда, причиненного окружающей среде // Шестые цивилистические чтения памяти профессора М.Г. Прониной : сб. ст. / Акад. упр. При Президенте Респ. Беларусь ; под. ред. М. Н. Шимкович, Т.М.Халецкой – Минск : Академия управления при Президенте Республики Беларусь, 2024. – С. 123-125.</w:t>
      </w:r>
    </w:p>
    <w:p w:rsidR="005052AC" w:rsidRPr="005973D2" w:rsidRDefault="005052AC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Лизгаро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, </w:t>
      </w:r>
      <w:r w:rsidRPr="005973D2">
        <w:rPr>
          <w:rFonts w:ascii="Times New Roman" w:hAnsi="Times New Roman" w:cs="Times New Roman"/>
          <w:sz w:val="28"/>
          <w:szCs w:val="28"/>
        </w:rPr>
        <w:t>В.Е. Природоохранные территории Республики Беларусь: правовое понятие и режим / В.Е.Лизгаро // Современные проблемы теории экологического права: монография / под общ. ред. докт. юрид. наук, проф. А.П. Анисимова. – М.: Юрлитинформ, 2019. – С.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472-487.</w:t>
      </w:r>
    </w:p>
    <w:p w:rsidR="000F7FA9" w:rsidRPr="005973D2" w:rsidRDefault="000F7FA9" w:rsidP="000F7FA9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Лизгаро</w:t>
      </w:r>
      <w:r w:rsidR="00D16973" w:rsidRPr="005973D2">
        <w:rPr>
          <w:rFonts w:ascii="Times New Roman" w:hAnsi="Times New Roman" w:cs="Times New Roman"/>
          <w:sz w:val="28"/>
          <w:szCs w:val="28"/>
        </w:rPr>
        <w:t>,</w:t>
      </w:r>
      <w:r w:rsidRPr="005973D2">
        <w:rPr>
          <w:rFonts w:ascii="Times New Roman" w:hAnsi="Times New Roman" w:cs="Times New Roman"/>
          <w:sz w:val="28"/>
          <w:szCs w:val="28"/>
        </w:rPr>
        <w:t xml:space="preserve"> В.Е. Правовое обеспечение устойчивого функционирования национальной экологической сети / В.Е. Лизгаро // Правовые проблемы устойчивого пространственного развития государств – участников СНГ: монография / отв. ред. Е.А. Галиновская, М.В. Пономарев. – Москва: Институт законодательства и сравнительного правоведения при Правительстве Российской Федерации: ИНФРА-М, 2022. – С.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235-248.</w:t>
      </w:r>
    </w:p>
    <w:p w:rsidR="000F7FA9" w:rsidRPr="005973D2" w:rsidRDefault="000F7FA9" w:rsidP="000F7FA9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Лизгаро</w:t>
      </w:r>
      <w:r w:rsidR="00D536E9" w:rsidRPr="005973D2">
        <w:rPr>
          <w:rFonts w:ascii="Times New Roman" w:hAnsi="Times New Roman" w:cs="Times New Roman"/>
          <w:sz w:val="28"/>
          <w:szCs w:val="28"/>
        </w:rPr>
        <w:t>,</w:t>
      </w:r>
      <w:r w:rsidRPr="005973D2">
        <w:rPr>
          <w:rFonts w:ascii="Times New Roman" w:hAnsi="Times New Roman" w:cs="Times New Roman"/>
          <w:sz w:val="28"/>
          <w:szCs w:val="28"/>
        </w:rPr>
        <w:t xml:space="preserve"> В. Е. Объекты экологических отношений: проблемы правового закрепления / В.Е. Лизгаро // Проблемы систематизации комплексных отраслей законодательства: сборник статей по материалам круглого стола, посвященного 30-летию принятия Закона Республики Беларусь «Об охране окружающей среды», Минск, 17 марта 2023 г. / БГУ, Юридический фак., Каф. экологического и аграрного права, Каф. хозяйственного права; [редкол.: Т. И. Макарова (отв. ред.) и др.]. – Минск: БГУ, 2023. 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С.</w:t>
      </w:r>
      <w:r w:rsidR="00D16973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64-66.</w:t>
      </w:r>
    </w:p>
    <w:p w:rsidR="000F7FA9" w:rsidRPr="005973D2" w:rsidRDefault="000F7FA9" w:rsidP="000F7FA9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Лизгаро</w:t>
      </w:r>
      <w:r w:rsidR="00D536E9" w:rsidRPr="005973D2">
        <w:rPr>
          <w:rFonts w:ascii="Times New Roman" w:hAnsi="Times New Roman" w:cs="Times New Roman"/>
          <w:sz w:val="28"/>
          <w:szCs w:val="28"/>
        </w:rPr>
        <w:t>,</w:t>
      </w:r>
      <w:r w:rsidRPr="005973D2">
        <w:rPr>
          <w:rFonts w:ascii="Times New Roman" w:hAnsi="Times New Roman" w:cs="Times New Roman"/>
          <w:sz w:val="28"/>
          <w:szCs w:val="28"/>
        </w:rPr>
        <w:t xml:space="preserve"> В.Е.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 xml:space="preserve">Международно-правовое регулирование как фактор развития законодательства Республики Беларусь об особо охраняемых природных территориях / В.Е. Лизгаро, И.С. Михалкевич // Право в современном белорусском обществе: сб. науч. тр.; редкол.: Н.А.Карпович (гл. ред.) [и др.]. – Минск: Колорград, 2022. – Вып. 17. – </w:t>
      </w:r>
      <w:r w:rsidR="00D16973" w:rsidRPr="005973D2">
        <w:rPr>
          <w:rFonts w:ascii="Times New Roman" w:hAnsi="Times New Roman" w:cs="Times New Roman"/>
          <w:sz w:val="28"/>
          <w:szCs w:val="28"/>
        </w:rPr>
        <w:t>С. 694-702.</w:t>
      </w:r>
      <w:r w:rsidRPr="005973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Лизгаро</w:t>
      </w:r>
      <w:r w:rsidR="00D536E9" w:rsidRPr="005973D2">
        <w:rPr>
          <w:rFonts w:ascii="Times New Roman" w:hAnsi="Times New Roman" w:cs="Times New Roman"/>
          <w:sz w:val="28"/>
          <w:szCs w:val="28"/>
        </w:rPr>
        <w:t>,</w:t>
      </w:r>
      <w:r w:rsidRPr="005973D2">
        <w:rPr>
          <w:rFonts w:ascii="Times New Roman" w:hAnsi="Times New Roman" w:cs="Times New Roman"/>
          <w:sz w:val="28"/>
          <w:szCs w:val="28"/>
        </w:rPr>
        <w:t xml:space="preserve"> В.Е. Установление мер экономического стимулирования как элемент экономико-правового механизма охраны окружающей среды // Приоритетные направления развития экологического, земельного и аграрного права: материалы Респ. Круглого стола, приуроч. к юбилею д-ра юрид. наук проф. Т. И. Макаровой / редкол.: С.А. Балашенко [и др.]. – Минс</w:t>
      </w:r>
      <w:r w:rsidR="00A73937">
        <w:rPr>
          <w:rFonts w:ascii="Times New Roman" w:hAnsi="Times New Roman" w:cs="Times New Roman"/>
          <w:sz w:val="28"/>
          <w:szCs w:val="28"/>
        </w:rPr>
        <w:t>к</w:t>
      </w:r>
      <w:r w:rsidRPr="005973D2">
        <w:rPr>
          <w:rFonts w:ascii="Times New Roman" w:hAnsi="Times New Roman" w:cs="Times New Roman"/>
          <w:sz w:val="28"/>
          <w:szCs w:val="28"/>
        </w:rPr>
        <w:t>: Изд. Центр БГУ, 2017.  – 255 с.</w:t>
      </w:r>
    </w:p>
    <w:p w:rsidR="00517C37" w:rsidRPr="005973D2" w:rsidRDefault="00517C37" w:rsidP="00517C3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Лизгаро</w:t>
      </w:r>
      <w:r w:rsidR="00D536E9" w:rsidRPr="005973D2">
        <w:rPr>
          <w:rFonts w:ascii="Times New Roman" w:hAnsi="Times New Roman" w:cs="Times New Roman"/>
          <w:sz w:val="28"/>
          <w:szCs w:val="28"/>
        </w:rPr>
        <w:t>,</w:t>
      </w:r>
      <w:r w:rsidRPr="005973D2">
        <w:rPr>
          <w:rFonts w:ascii="Times New Roman" w:hAnsi="Times New Roman" w:cs="Times New Roman"/>
          <w:sz w:val="28"/>
          <w:szCs w:val="28"/>
        </w:rPr>
        <w:t xml:space="preserve"> В.Е. Правовой режим природоохранных территорий: опыт Республики Беларусь // Правовая охрана публичных и частных интересов в сфере земельных отношений в условиях реализации Стратегии пространственного развития: сборник науч ст. / отв. ред. С.А. Боголюбов, Н.Р. Камынина, М.В. Пономарев. – М.: МИИГАиК, 2021. – С.161-166.</w:t>
      </w:r>
    </w:p>
    <w:p w:rsidR="00C86FC7" w:rsidRPr="005973D2" w:rsidRDefault="00517C37" w:rsidP="00517C3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Лунева</w:t>
      </w:r>
      <w:r w:rsidR="00D536E9" w:rsidRPr="005973D2">
        <w:rPr>
          <w:rFonts w:ascii="Times New Roman" w:hAnsi="Times New Roman" w:cs="Times New Roman"/>
          <w:sz w:val="28"/>
          <w:szCs w:val="28"/>
        </w:rPr>
        <w:t>,</w:t>
      </w:r>
      <w:r w:rsidRPr="005973D2">
        <w:rPr>
          <w:rFonts w:ascii="Times New Roman" w:hAnsi="Times New Roman" w:cs="Times New Roman"/>
          <w:sz w:val="28"/>
          <w:szCs w:val="28"/>
        </w:rPr>
        <w:t xml:space="preserve"> Е.В. Правовая характеристика биосферного полигона государственного природного биосферного заповедника как самостоятельной особо охраняемой природной территории // Экологическое право. – 2018. </w:t>
      </w:r>
      <w:r w:rsidR="00D536E9" w:rsidRPr="005973D2">
        <w:rPr>
          <w:rFonts w:ascii="Times New Roman" w:hAnsi="Times New Roman" w:cs="Times New Roman"/>
          <w:sz w:val="28"/>
          <w:szCs w:val="28"/>
        </w:rPr>
        <w:t>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№ 1. – С. 38-43</w:t>
      </w:r>
      <w:r w:rsidR="00C86FC7" w:rsidRPr="005973D2">
        <w:rPr>
          <w:rFonts w:ascii="Times New Roman" w:hAnsi="Times New Roman" w:cs="Times New Roman"/>
          <w:sz w:val="28"/>
          <w:szCs w:val="28"/>
        </w:rPr>
        <w:t>.</w:t>
      </w:r>
    </w:p>
    <w:p w:rsidR="003956CE" w:rsidRPr="005973D2" w:rsidRDefault="00BA0427" w:rsidP="003956CE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Макарова Н.В. Принципы законодательства о растительном мире / Н.В.</w:t>
      </w:r>
      <w:r w:rsidR="00D536E9" w:rsidRPr="005973D2">
        <w:rPr>
          <w:rFonts w:ascii="Times New Roman" w:hAnsi="Times New Roman" w:cs="Times New Roman"/>
          <w:sz w:val="28"/>
          <w:szCs w:val="28"/>
        </w:rPr>
        <w:t> </w:t>
      </w:r>
      <w:r w:rsidRPr="005973D2">
        <w:rPr>
          <w:rFonts w:ascii="Times New Roman" w:hAnsi="Times New Roman" w:cs="Times New Roman"/>
          <w:sz w:val="28"/>
          <w:szCs w:val="28"/>
        </w:rPr>
        <w:t>Макарова // Веснiк БДУ. Серыя 3. Гiсторыя. Эканомiка. Права. – 2014.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 – </w:t>
      </w:r>
      <w:r w:rsidRPr="005973D2">
        <w:rPr>
          <w:rFonts w:ascii="Times New Roman" w:hAnsi="Times New Roman" w:cs="Times New Roman"/>
          <w:sz w:val="28"/>
          <w:szCs w:val="28"/>
        </w:rPr>
        <w:t>№1. – С. 75-78.</w:t>
      </w:r>
    </w:p>
    <w:p w:rsidR="003956CE" w:rsidRPr="005973D2" w:rsidRDefault="003956CE" w:rsidP="003956CE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Макарова Т.И.</w:t>
      </w:r>
      <w:r w:rsidR="000F7FA9" w:rsidRPr="005973D2">
        <w:rPr>
          <w:rFonts w:ascii="Times New Roman" w:hAnsi="Times New Roman" w:cs="Times New Roman"/>
          <w:sz w:val="28"/>
          <w:szCs w:val="28"/>
        </w:rPr>
        <w:t>, Лизгаро В.Е.</w:t>
      </w:r>
      <w:r w:rsidRPr="005973D2">
        <w:rPr>
          <w:rFonts w:ascii="Times New Roman" w:hAnsi="Times New Roman" w:cs="Times New Roman"/>
          <w:sz w:val="28"/>
          <w:szCs w:val="28"/>
        </w:rPr>
        <w:t xml:space="preserve"> Объекты экологических правоотношений: дискуссионные аспекты / Т.И. Макарова, В.Е. Лизгаро // Журнал Белорусского государственного университета. Право. –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2024. –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№2. – С. 58-65.</w:t>
      </w:r>
    </w:p>
    <w:p w:rsidR="00517C37" w:rsidRPr="005973D2" w:rsidRDefault="00517C37" w:rsidP="00517C3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Макарова, Т.И. Теоретико-методологические проблемы систематизации экологического законодательства / Т.И.</w:t>
      </w:r>
      <w:r w:rsidR="00A73937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 xml:space="preserve">Макарова // Ученые записки Казанского университета. Серия: Гуманитарные науки. 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2019. 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Т.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 xml:space="preserve">161. 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№</w:t>
      </w:r>
      <w:r w:rsidR="00D536E9" w:rsidRPr="005973D2">
        <w:rPr>
          <w:rFonts w:ascii="Times New Roman" w:hAnsi="Times New Roman" w:cs="Times New Roman"/>
          <w:sz w:val="28"/>
          <w:szCs w:val="28"/>
        </w:rPr>
        <w:t> </w:t>
      </w:r>
      <w:r w:rsidRPr="005973D2">
        <w:rPr>
          <w:rFonts w:ascii="Times New Roman" w:hAnsi="Times New Roman" w:cs="Times New Roman"/>
          <w:sz w:val="28"/>
          <w:szCs w:val="28"/>
        </w:rPr>
        <w:t xml:space="preserve">1. 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С.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206-218.</w:t>
      </w:r>
    </w:p>
    <w:p w:rsidR="00517C37" w:rsidRPr="005973D2" w:rsidRDefault="00517C37" w:rsidP="00517C3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Макарова, Т. И. Новый Закон Республики Беларусь «О нормативных правовых актах» и его влияние на систематизацию экологического, природоресурсного и аграрного законодательства /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Т.И.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Макарова,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И.П. Кузьмич,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В.Е. Лизгаро,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 xml:space="preserve">И.С. Шахрай // Аграрное и земельное право (РФ). </w:t>
      </w:r>
      <w:r w:rsidR="00D536E9" w:rsidRPr="005973D2">
        <w:rPr>
          <w:rFonts w:ascii="Times New Roman" w:hAnsi="Times New Roman" w:cs="Times New Roman"/>
          <w:sz w:val="28"/>
          <w:szCs w:val="28"/>
        </w:rPr>
        <w:t>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2019. </w:t>
      </w:r>
      <w:r w:rsidR="00D536E9" w:rsidRPr="005973D2">
        <w:rPr>
          <w:rFonts w:ascii="Times New Roman" w:hAnsi="Times New Roman" w:cs="Times New Roman"/>
          <w:sz w:val="28"/>
          <w:szCs w:val="28"/>
        </w:rPr>
        <w:t>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№ 10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 xml:space="preserve">(178). </w:t>
      </w:r>
      <w:r w:rsidR="00D536E9" w:rsidRPr="005973D2">
        <w:rPr>
          <w:rFonts w:ascii="Times New Roman" w:hAnsi="Times New Roman" w:cs="Times New Roman"/>
          <w:sz w:val="28"/>
          <w:szCs w:val="28"/>
        </w:rPr>
        <w:t>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С. 57</w:t>
      </w:r>
      <w:r w:rsidRPr="005973D2">
        <w:rPr>
          <w:rFonts w:ascii="Times New Roman" w:hAnsi="Times New Roman" w:cs="Times New Roman"/>
          <w:sz w:val="28"/>
          <w:szCs w:val="28"/>
        </w:rPr>
        <w:noBreakHyphen/>
        <w:t>65.</w:t>
      </w:r>
    </w:p>
    <w:p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Макарова, Т.А. Законодательство Республики Беларусь в свете Конвенции о доступе к информации, участии общественности в процессе принятия решений и доступе к правосудию по вопросам, касающимся окружающей среды (Орхусской) / Т.И. Макарова //</w:t>
      </w:r>
      <w:r w:rsidR="00A73937">
        <w:rPr>
          <w:rFonts w:ascii="Times New Roman" w:hAnsi="Times New Roman" w:cs="Times New Roman"/>
          <w:sz w:val="28"/>
          <w:szCs w:val="28"/>
        </w:rPr>
        <w:t xml:space="preserve"> Государство и право. – 2007. </w:t>
      </w:r>
      <w:r w:rsidRPr="005973D2">
        <w:rPr>
          <w:rFonts w:ascii="Times New Roman" w:hAnsi="Times New Roman" w:cs="Times New Roman"/>
          <w:sz w:val="28"/>
          <w:szCs w:val="28"/>
        </w:rPr>
        <w:t>№ 1. – С. 83-91.</w:t>
      </w:r>
    </w:p>
    <w:p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Макарова, Т.И. Дефекты экологического права: постановка проблемы / Т.И.Макарова // Право в современном белорусском обществе: сб. науч. тр.</w:t>
      </w:r>
      <w:r w:rsidR="00D536E9" w:rsidRPr="005973D2">
        <w:rPr>
          <w:rFonts w:ascii="Times New Roman" w:hAnsi="Times New Roman" w:cs="Times New Roman"/>
          <w:sz w:val="28"/>
          <w:szCs w:val="28"/>
        </w:rPr>
        <w:t> </w:t>
      </w:r>
      <w:r w:rsidRPr="005973D2">
        <w:rPr>
          <w:rFonts w:ascii="Times New Roman" w:hAnsi="Times New Roman" w:cs="Times New Roman"/>
          <w:sz w:val="28"/>
          <w:szCs w:val="28"/>
        </w:rPr>
        <w:t xml:space="preserve">– Минск: «Бизнесофсет», 2012. 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Вып. 7. 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С. 402-408.</w:t>
      </w:r>
    </w:p>
    <w:p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Макарова, Т.И. Право государственной собственности на компоненты природной среды: эколого-правовой аспект / Т.И.</w:t>
      </w:r>
      <w:r w:rsidR="00A73937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Макарова // Право.by. – 2017. – № 5. – С. 85-91.</w:t>
      </w:r>
    </w:p>
    <w:p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Макарова, Т.И. Право общего природопользования: проблемы правового закрепления / Т.И. Макарова // Весн. Беларус. Дзярж. Ун-та. Сер. 3, Гiсторыя, Фiласофiя. Псiхалогiя. Палiталогiя. Сацыялогiя. Эканомiка. Права.  </w:t>
      </w:r>
      <w:r w:rsidR="00D536E9" w:rsidRPr="005973D2">
        <w:rPr>
          <w:rFonts w:ascii="Times New Roman" w:hAnsi="Times New Roman" w:cs="Times New Roman"/>
          <w:sz w:val="28"/>
          <w:szCs w:val="28"/>
        </w:rPr>
        <w:t>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2004. </w:t>
      </w:r>
      <w:r w:rsidR="00D536E9" w:rsidRPr="005973D2">
        <w:rPr>
          <w:rFonts w:ascii="Times New Roman" w:hAnsi="Times New Roman" w:cs="Times New Roman"/>
          <w:sz w:val="28"/>
          <w:szCs w:val="28"/>
        </w:rPr>
        <w:t>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 № 2. </w:t>
      </w:r>
      <w:r w:rsidR="00D536E9" w:rsidRPr="005973D2">
        <w:rPr>
          <w:rFonts w:ascii="Times New Roman" w:hAnsi="Times New Roman" w:cs="Times New Roman"/>
          <w:sz w:val="28"/>
          <w:szCs w:val="28"/>
        </w:rPr>
        <w:t>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С. 103–108.</w:t>
      </w:r>
    </w:p>
    <w:p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Макарова, Т.И. Принципы экологического права: к вопросу о разработке современных теоретико-правовых подходов / Т.И. Макарова // Весн. Беларус. дзярж. ун-та. Сер. 3, Гiсторыя. Фiласофiя. Псiхалогiя. Палiталогiя. Сацыялогiя. Эканомiка. Права. 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2011. </w:t>
      </w:r>
      <w:r w:rsidR="00D536E9" w:rsidRPr="005973D2">
        <w:rPr>
          <w:rFonts w:ascii="Times New Roman" w:hAnsi="Times New Roman" w:cs="Times New Roman"/>
          <w:sz w:val="28"/>
          <w:szCs w:val="28"/>
        </w:rPr>
        <w:t>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№ 3. </w:t>
      </w:r>
      <w:r w:rsidR="00D536E9" w:rsidRPr="005973D2">
        <w:rPr>
          <w:rFonts w:ascii="Times New Roman" w:hAnsi="Times New Roman" w:cs="Times New Roman"/>
          <w:sz w:val="28"/>
          <w:szCs w:val="28"/>
        </w:rPr>
        <w:t>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С. 137</w:t>
      </w:r>
      <w:r w:rsidR="00D536E9" w:rsidRPr="005973D2">
        <w:rPr>
          <w:rFonts w:ascii="Times New Roman" w:hAnsi="Times New Roman" w:cs="Times New Roman"/>
          <w:sz w:val="28"/>
          <w:szCs w:val="28"/>
        </w:rPr>
        <w:t>-</w:t>
      </w:r>
      <w:r w:rsidRPr="005973D2">
        <w:rPr>
          <w:rFonts w:ascii="Times New Roman" w:hAnsi="Times New Roman" w:cs="Times New Roman"/>
          <w:sz w:val="28"/>
          <w:szCs w:val="28"/>
        </w:rPr>
        <w:t>140.</w:t>
      </w:r>
    </w:p>
    <w:p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Макарова, Т.И. Эколого-правовой статус граждан Республики Беларусь / Т.И. Макарова. – Минск: БГУ, 2004. – 231 с.</w:t>
      </w:r>
    </w:p>
    <w:p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Малеина</w:t>
      </w:r>
      <w:r w:rsidR="00A73937">
        <w:rPr>
          <w:rFonts w:ascii="Times New Roman" w:hAnsi="Times New Roman" w:cs="Times New Roman"/>
          <w:sz w:val="28"/>
          <w:szCs w:val="28"/>
        </w:rPr>
        <w:t>,</w:t>
      </w:r>
      <w:r w:rsidRPr="005973D2">
        <w:rPr>
          <w:rFonts w:ascii="Times New Roman" w:hAnsi="Times New Roman" w:cs="Times New Roman"/>
          <w:sz w:val="28"/>
          <w:szCs w:val="28"/>
        </w:rPr>
        <w:t xml:space="preserve"> М.Н. Восстановление нарушенного состояния окружающей среды как способ защиты права на благоприятную окружающую среду // Экологическое право. – 2015. – № 3. – С. 7-10</w:t>
      </w:r>
      <w:r w:rsidR="00D536E9" w:rsidRPr="005973D2">
        <w:rPr>
          <w:rFonts w:ascii="Times New Roman" w:hAnsi="Times New Roman" w:cs="Times New Roman"/>
          <w:sz w:val="28"/>
          <w:szCs w:val="28"/>
        </w:rPr>
        <w:t>.</w:t>
      </w:r>
    </w:p>
    <w:p w:rsidR="00BA0427" w:rsidRPr="005973D2" w:rsidRDefault="00A7393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Манкевич, В.</w:t>
      </w:r>
      <w:r w:rsidR="00BA0427" w:rsidRPr="005973D2">
        <w:rPr>
          <w:rFonts w:ascii="Times New Roman" w:hAnsi="Times New Roman" w:cs="Times New Roman"/>
          <w:sz w:val="28"/>
          <w:szCs w:val="28"/>
        </w:rPr>
        <w:t>В. Правовое регулирование эколо</w:t>
      </w:r>
      <w:r>
        <w:rPr>
          <w:rFonts w:ascii="Times New Roman" w:hAnsi="Times New Roman" w:cs="Times New Roman"/>
          <w:sz w:val="28"/>
          <w:szCs w:val="28"/>
        </w:rPr>
        <w:t>гического страхования / В.В. </w:t>
      </w:r>
      <w:r w:rsidR="00BA0427" w:rsidRPr="005973D2">
        <w:rPr>
          <w:rFonts w:ascii="Times New Roman" w:hAnsi="Times New Roman" w:cs="Times New Roman"/>
          <w:sz w:val="28"/>
          <w:szCs w:val="28"/>
        </w:rPr>
        <w:t>Манкевич. – Минск: ГИУСТ БГУ, 2010. – 145 с.</w:t>
      </w:r>
    </w:p>
    <w:p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Марчук, В.В. Квалификация преступлений против экологической безопасности и природной среды при конкуренции уголовно-правовых норм / В.В. Марчук // Юстыцыя Беларусi. – 2010. </w:t>
      </w:r>
      <w:r w:rsidR="00D536E9" w:rsidRPr="005973D2">
        <w:rPr>
          <w:rFonts w:ascii="Times New Roman" w:hAnsi="Times New Roman" w:cs="Times New Roman"/>
          <w:sz w:val="28"/>
          <w:szCs w:val="28"/>
        </w:rPr>
        <w:t>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№ 3. – С. 35-38.</w:t>
      </w:r>
    </w:p>
    <w:p w:rsidR="00BA0427" w:rsidRPr="005973D2" w:rsidRDefault="00A7393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Марчук, В.</w:t>
      </w:r>
      <w:r w:rsidR="00BA0427" w:rsidRPr="005973D2">
        <w:rPr>
          <w:rFonts w:ascii="Times New Roman" w:hAnsi="Times New Roman" w:cs="Times New Roman"/>
          <w:sz w:val="28"/>
          <w:szCs w:val="28"/>
        </w:rPr>
        <w:t>В. Посягательство на экологическую безопасность и природную среду, требующее квалификации по идеальной совокупности преступлений</w:t>
      </w:r>
      <w:r w:rsidR="00D536E9" w:rsidRPr="005973D2">
        <w:rPr>
          <w:rFonts w:ascii="Times New Roman" w:hAnsi="Times New Roman" w:cs="Times New Roman"/>
          <w:sz w:val="28"/>
          <w:szCs w:val="28"/>
        </w:rPr>
        <w:t> </w:t>
      </w:r>
      <w:r w:rsidR="00BA0427" w:rsidRPr="005973D2">
        <w:rPr>
          <w:rFonts w:ascii="Times New Roman" w:hAnsi="Times New Roman" w:cs="Times New Roman"/>
          <w:sz w:val="28"/>
          <w:szCs w:val="28"/>
        </w:rPr>
        <w:t>/ В.</w:t>
      </w:r>
      <w:r w:rsidR="00D536E9" w:rsidRPr="005973D2">
        <w:rPr>
          <w:rFonts w:ascii="Times New Roman" w:hAnsi="Times New Roman" w:cs="Times New Roman"/>
          <w:sz w:val="28"/>
          <w:szCs w:val="28"/>
        </w:rPr>
        <w:t>В</w:t>
      </w:r>
      <w:r w:rsidR="00BA0427" w:rsidRPr="005973D2">
        <w:rPr>
          <w:rFonts w:ascii="Times New Roman" w:hAnsi="Times New Roman" w:cs="Times New Roman"/>
          <w:sz w:val="28"/>
          <w:szCs w:val="28"/>
        </w:rPr>
        <w:t xml:space="preserve"> Марчук // Юстыцыя Беларусi. – 2010. </w:t>
      </w:r>
      <w:r w:rsidR="00D536E9" w:rsidRPr="005973D2">
        <w:rPr>
          <w:rFonts w:ascii="Times New Roman" w:hAnsi="Times New Roman" w:cs="Times New Roman"/>
          <w:sz w:val="28"/>
          <w:szCs w:val="28"/>
        </w:rPr>
        <w:t>–</w:t>
      </w:r>
      <w:r w:rsidR="00BA0427" w:rsidRPr="005973D2">
        <w:rPr>
          <w:rFonts w:ascii="Times New Roman" w:hAnsi="Times New Roman" w:cs="Times New Roman"/>
          <w:sz w:val="28"/>
          <w:szCs w:val="28"/>
        </w:rPr>
        <w:t xml:space="preserve"> № 5. – С. 36-38.</w:t>
      </w:r>
    </w:p>
    <w:p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Марчук, В.</w:t>
      </w:r>
      <w:r w:rsidR="00D536E9" w:rsidRPr="005973D2">
        <w:rPr>
          <w:rFonts w:ascii="Times New Roman" w:hAnsi="Times New Roman" w:cs="Times New Roman"/>
          <w:sz w:val="28"/>
          <w:szCs w:val="28"/>
        </w:rPr>
        <w:t>В.</w:t>
      </w:r>
      <w:r w:rsidRPr="005973D2">
        <w:rPr>
          <w:rFonts w:ascii="Times New Roman" w:hAnsi="Times New Roman" w:cs="Times New Roman"/>
          <w:sz w:val="28"/>
          <w:szCs w:val="28"/>
        </w:rPr>
        <w:t xml:space="preserve"> Смежные преступления, связанные с причинением экологического вреда: квалификационно-разграничительный аспект / В.</w:t>
      </w:r>
      <w:r w:rsidR="00D536E9" w:rsidRPr="005973D2">
        <w:rPr>
          <w:rFonts w:ascii="Times New Roman" w:hAnsi="Times New Roman" w:cs="Times New Roman"/>
          <w:sz w:val="28"/>
          <w:szCs w:val="28"/>
        </w:rPr>
        <w:t>В. </w:t>
      </w:r>
      <w:r w:rsidRPr="005973D2">
        <w:rPr>
          <w:rFonts w:ascii="Times New Roman" w:hAnsi="Times New Roman" w:cs="Times New Roman"/>
          <w:sz w:val="28"/>
          <w:szCs w:val="28"/>
        </w:rPr>
        <w:t xml:space="preserve">Марчук // Юстыцыя Беларусi. – 2010. 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№ 6. – С. 30-34.</w:t>
      </w:r>
    </w:p>
    <w:p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Марчук, В.В. Экологический вред, как последствие преступления против экологической безопасности и природной среды / В.В. Марчук // Вопросы криминологии, криминалистики и судебной экспертизы: сб. науч. тр. Вып. 1/27 / Центр суд. экспертиз и криминалист. / </w:t>
      </w:r>
      <w:r w:rsidR="00A73937">
        <w:rPr>
          <w:rFonts w:ascii="Times New Roman" w:hAnsi="Times New Roman" w:cs="Times New Roman"/>
          <w:sz w:val="28"/>
          <w:szCs w:val="28"/>
        </w:rPr>
        <w:t>редкол. А.В. Дулов (гл. ред.) [</w:t>
      </w:r>
      <w:r w:rsidRPr="005973D2">
        <w:rPr>
          <w:rFonts w:ascii="Times New Roman" w:hAnsi="Times New Roman" w:cs="Times New Roman"/>
          <w:sz w:val="28"/>
          <w:szCs w:val="28"/>
        </w:rPr>
        <w:t>и др.]. – Минск, «Право и экономика», 2010. – С. 17-26.</w:t>
      </w:r>
    </w:p>
    <w:p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Марьин, Е.В. Организационно-правовой механизм экологического аудита / Е.В.</w:t>
      </w:r>
      <w:r w:rsidR="00A73937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Марьин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. – </w:t>
      </w:r>
      <w:r w:rsidRPr="005973D2">
        <w:rPr>
          <w:rFonts w:ascii="Times New Roman" w:hAnsi="Times New Roman" w:cs="Times New Roman"/>
          <w:sz w:val="28"/>
          <w:szCs w:val="28"/>
        </w:rPr>
        <w:t>М.: Волтерс Клувер, 2010. – 192 с.</w:t>
      </w:r>
    </w:p>
    <w:p w:rsidR="00517C37" w:rsidRPr="005973D2" w:rsidRDefault="00517C37" w:rsidP="00517C3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Мороз, О.В. Проблемы правового закрепления процедуры оценки возде</w:t>
      </w:r>
      <w:r w:rsidR="00B4031A" w:rsidRPr="005973D2">
        <w:rPr>
          <w:rFonts w:ascii="Times New Roman" w:hAnsi="Times New Roman" w:cs="Times New Roman"/>
          <w:sz w:val="28"/>
          <w:szCs w:val="28"/>
        </w:rPr>
        <w:t>й</w:t>
      </w:r>
      <w:r w:rsidRPr="005973D2">
        <w:rPr>
          <w:rFonts w:ascii="Times New Roman" w:hAnsi="Times New Roman" w:cs="Times New Roman"/>
          <w:sz w:val="28"/>
          <w:szCs w:val="28"/>
        </w:rPr>
        <w:t xml:space="preserve">ствия на окружающую среду / О.В. Мороз // Вестник Гродненского государственного университета имени Янки Купалы. 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Сер</w:t>
      </w:r>
      <w:r w:rsidR="00D536E9" w:rsidRPr="005973D2">
        <w:rPr>
          <w:rFonts w:ascii="Times New Roman" w:hAnsi="Times New Roman" w:cs="Times New Roman"/>
          <w:sz w:val="28"/>
          <w:szCs w:val="28"/>
        </w:rPr>
        <w:t>.</w:t>
      </w:r>
      <w:r w:rsidRPr="005973D2">
        <w:rPr>
          <w:rFonts w:ascii="Times New Roman" w:hAnsi="Times New Roman" w:cs="Times New Roman"/>
          <w:sz w:val="28"/>
          <w:szCs w:val="28"/>
        </w:rPr>
        <w:t xml:space="preserve"> 4. Правоведение. 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2021. 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Т.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 xml:space="preserve">11. 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№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 xml:space="preserve">2. 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С.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33-40.</w:t>
      </w:r>
    </w:p>
    <w:p w:rsidR="00517C37" w:rsidRPr="005973D2" w:rsidRDefault="00A73937" w:rsidP="00517C3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Мороз, О.</w:t>
      </w:r>
      <w:r w:rsidR="00517C37" w:rsidRPr="005973D2">
        <w:rPr>
          <w:rFonts w:ascii="Times New Roman" w:hAnsi="Times New Roman" w:cs="Times New Roman"/>
          <w:sz w:val="28"/>
          <w:szCs w:val="28"/>
        </w:rPr>
        <w:t>В. Правовые аспекты стратегичес</w:t>
      </w:r>
      <w:r>
        <w:rPr>
          <w:rFonts w:ascii="Times New Roman" w:hAnsi="Times New Roman" w:cs="Times New Roman"/>
          <w:sz w:val="28"/>
          <w:szCs w:val="28"/>
        </w:rPr>
        <w:t>кой экологической оценки / О.В. </w:t>
      </w:r>
      <w:r w:rsidR="00517C37" w:rsidRPr="005973D2">
        <w:rPr>
          <w:rFonts w:ascii="Times New Roman" w:hAnsi="Times New Roman" w:cs="Times New Roman"/>
          <w:sz w:val="28"/>
          <w:szCs w:val="28"/>
        </w:rPr>
        <w:t xml:space="preserve">Мороз // Вестник Гродненского государственного университета имени Янки Купалы. 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="00517C37" w:rsidRPr="005973D2">
        <w:rPr>
          <w:rFonts w:ascii="Times New Roman" w:hAnsi="Times New Roman" w:cs="Times New Roman"/>
          <w:sz w:val="28"/>
          <w:szCs w:val="28"/>
        </w:rPr>
        <w:t xml:space="preserve">Серия 4. Правоведение. 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="00517C37" w:rsidRPr="005973D2">
        <w:rPr>
          <w:rFonts w:ascii="Times New Roman" w:hAnsi="Times New Roman" w:cs="Times New Roman"/>
          <w:sz w:val="28"/>
          <w:szCs w:val="28"/>
        </w:rPr>
        <w:t xml:space="preserve">2021. 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="00517C37" w:rsidRPr="005973D2">
        <w:rPr>
          <w:rFonts w:ascii="Times New Roman" w:hAnsi="Times New Roman" w:cs="Times New Roman"/>
          <w:sz w:val="28"/>
          <w:szCs w:val="28"/>
        </w:rPr>
        <w:t>Т.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="00517C37" w:rsidRPr="005973D2">
        <w:rPr>
          <w:rFonts w:ascii="Times New Roman" w:hAnsi="Times New Roman" w:cs="Times New Roman"/>
          <w:sz w:val="28"/>
          <w:szCs w:val="28"/>
        </w:rPr>
        <w:t xml:space="preserve">11. 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="00517C37" w:rsidRPr="005973D2">
        <w:rPr>
          <w:rFonts w:ascii="Times New Roman" w:hAnsi="Times New Roman" w:cs="Times New Roman"/>
          <w:sz w:val="28"/>
          <w:szCs w:val="28"/>
        </w:rPr>
        <w:t>№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="00517C37" w:rsidRPr="005973D2">
        <w:rPr>
          <w:rFonts w:ascii="Times New Roman" w:hAnsi="Times New Roman" w:cs="Times New Roman"/>
          <w:sz w:val="28"/>
          <w:szCs w:val="28"/>
        </w:rPr>
        <w:t xml:space="preserve">3. 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="00517C37" w:rsidRPr="005973D2">
        <w:rPr>
          <w:rFonts w:ascii="Times New Roman" w:hAnsi="Times New Roman" w:cs="Times New Roman"/>
          <w:sz w:val="28"/>
          <w:szCs w:val="28"/>
        </w:rPr>
        <w:t>С.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="00517C37" w:rsidRPr="005973D2">
        <w:rPr>
          <w:rFonts w:ascii="Times New Roman" w:hAnsi="Times New Roman" w:cs="Times New Roman"/>
          <w:sz w:val="28"/>
          <w:szCs w:val="28"/>
        </w:rPr>
        <w:t>29-37.</w:t>
      </w:r>
    </w:p>
    <w:p w:rsidR="00517C37" w:rsidRPr="005973D2" w:rsidRDefault="00A73937" w:rsidP="00517C3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Мороз, О.</w:t>
      </w:r>
      <w:r w:rsidR="00517C37" w:rsidRPr="005973D2">
        <w:rPr>
          <w:rFonts w:ascii="Times New Roman" w:hAnsi="Times New Roman" w:cs="Times New Roman"/>
          <w:sz w:val="28"/>
          <w:szCs w:val="28"/>
        </w:rPr>
        <w:t>В. Правовые аспекты организации государственно</w:t>
      </w:r>
      <w:r>
        <w:rPr>
          <w:rFonts w:ascii="Times New Roman" w:hAnsi="Times New Roman" w:cs="Times New Roman"/>
          <w:sz w:val="28"/>
          <w:szCs w:val="28"/>
        </w:rPr>
        <w:t>й экологической экспертизы / О.</w:t>
      </w:r>
      <w:r w:rsidR="00517C37" w:rsidRPr="005973D2">
        <w:rPr>
          <w:rFonts w:ascii="Times New Roman" w:hAnsi="Times New Roman" w:cs="Times New Roman"/>
          <w:sz w:val="28"/>
          <w:szCs w:val="28"/>
        </w:rPr>
        <w:t>В. Мороз // Вес</w:t>
      </w:r>
      <w:r w:rsidR="00B4031A" w:rsidRPr="005973D2">
        <w:rPr>
          <w:rFonts w:ascii="Times New Roman" w:hAnsi="Times New Roman" w:cs="Times New Roman"/>
          <w:sz w:val="28"/>
          <w:szCs w:val="28"/>
        </w:rPr>
        <w:t>т</w:t>
      </w:r>
      <w:r w:rsidR="00517C37" w:rsidRPr="005973D2">
        <w:rPr>
          <w:rFonts w:ascii="Times New Roman" w:hAnsi="Times New Roman" w:cs="Times New Roman"/>
          <w:sz w:val="28"/>
          <w:szCs w:val="28"/>
        </w:rPr>
        <w:t xml:space="preserve">ник ГрГУ имени Янки Купалы. 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="00517C37" w:rsidRPr="005973D2">
        <w:rPr>
          <w:rFonts w:ascii="Times New Roman" w:hAnsi="Times New Roman" w:cs="Times New Roman"/>
          <w:sz w:val="28"/>
          <w:szCs w:val="28"/>
        </w:rPr>
        <w:t>Серия 4. Том 8, Правоведение. – 2018. – № 2.– С. 37–45.</w:t>
      </w:r>
    </w:p>
    <w:p w:rsidR="00517C37" w:rsidRPr="005973D2" w:rsidRDefault="00517C37" w:rsidP="00517C3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Мороз, О. В. Проблемы правового закрепления объектов стратегической экологической оценки, оценки воздействия на окружающую среду и государственно</w:t>
      </w:r>
      <w:r w:rsidR="00A73937">
        <w:rPr>
          <w:rFonts w:ascii="Times New Roman" w:hAnsi="Times New Roman" w:cs="Times New Roman"/>
          <w:sz w:val="28"/>
          <w:szCs w:val="28"/>
        </w:rPr>
        <w:t>й экологической экспертизы / О.</w:t>
      </w:r>
      <w:r w:rsidRPr="005973D2">
        <w:rPr>
          <w:rFonts w:ascii="Times New Roman" w:hAnsi="Times New Roman" w:cs="Times New Roman"/>
          <w:sz w:val="28"/>
          <w:szCs w:val="28"/>
        </w:rPr>
        <w:t>В. Мороз // Вестник ГрГУ.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 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Серия 4. Том 8, Правоведение. 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2018. – № 5.</w:t>
      </w:r>
    </w:p>
    <w:p w:rsidR="00517C37" w:rsidRPr="005973D2" w:rsidRDefault="00517C37" w:rsidP="00517C3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Мороз, О.В. Правовое регулирование общественной экологической экспертизы / О.В. Мороз // Юстиция Беларуси. – 2019. – № 10. – С. 72-75.</w:t>
      </w:r>
    </w:p>
    <w:p w:rsidR="00517C37" w:rsidRPr="005973D2" w:rsidRDefault="00517C37" w:rsidP="00517C3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Мороз, О.В. Правовые аспекты организации общественной экологической экспертизы / О.В. Мороз // Право.by. – 2019. – № 5. – С. 82-87.</w:t>
      </w:r>
    </w:p>
    <w:p w:rsidR="00517C37" w:rsidRPr="005973D2" w:rsidRDefault="00517C37" w:rsidP="00517C3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Мороз, О.В. Правовые формы общественных обсуждений в области охраны окружающей среды / О.В. Мороз // Известия Гомельского государственного университета имени Ф. Скорины. – 2019. – № 5. – С.</w:t>
      </w:r>
      <w:r w:rsidR="00D536E9" w:rsidRPr="005973D2">
        <w:rPr>
          <w:rFonts w:ascii="Times New Roman" w:hAnsi="Times New Roman" w:cs="Times New Roman"/>
          <w:sz w:val="28"/>
          <w:szCs w:val="28"/>
        </w:rPr>
        <w:t> </w:t>
      </w:r>
      <w:r w:rsidRPr="005973D2">
        <w:rPr>
          <w:rFonts w:ascii="Times New Roman" w:hAnsi="Times New Roman" w:cs="Times New Roman"/>
          <w:sz w:val="28"/>
          <w:szCs w:val="28"/>
        </w:rPr>
        <w:t xml:space="preserve">102-107. </w:t>
      </w:r>
    </w:p>
    <w:p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Мороз, О.В. Характер и размер вреда, причиненного преступлениями против экологической безопасности и природной среды, как обстоятельства, подлежащие доказыванию по уголовному делу / </w:t>
      </w:r>
      <w:r w:rsidR="00D536E9" w:rsidRPr="005973D2">
        <w:rPr>
          <w:rFonts w:ascii="Times New Roman" w:hAnsi="Times New Roman" w:cs="Times New Roman"/>
          <w:sz w:val="28"/>
          <w:szCs w:val="28"/>
        </w:rPr>
        <w:t>О.В. </w:t>
      </w:r>
      <w:r w:rsidRPr="005973D2">
        <w:rPr>
          <w:rFonts w:ascii="Times New Roman" w:hAnsi="Times New Roman" w:cs="Times New Roman"/>
          <w:sz w:val="28"/>
          <w:szCs w:val="28"/>
        </w:rPr>
        <w:t>Мороз // Уголовный процесс как средство обеспечения прав человека в правовом государстве: материалы Междунар. науч.-практ. конф., Минск, 9</w:t>
      </w:r>
      <w:r w:rsidR="00D536E9" w:rsidRPr="005973D2">
        <w:rPr>
          <w:rFonts w:ascii="Times New Roman" w:hAnsi="Times New Roman" w:cs="Times New Roman"/>
          <w:sz w:val="28"/>
          <w:szCs w:val="28"/>
        </w:rPr>
        <w:t>-</w:t>
      </w:r>
      <w:r w:rsidRPr="005973D2">
        <w:rPr>
          <w:rFonts w:ascii="Times New Roman" w:hAnsi="Times New Roman" w:cs="Times New Roman"/>
          <w:sz w:val="28"/>
          <w:szCs w:val="28"/>
        </w:rPr>
        <w:t>12 нояб. 2017 г. / Белорус. гос. ун-т, юрид. фак., каф. уголов. процесса и прокур. надзора; редкол.: В.И. Самарин (отв. ред.), М. Хегер, О.В.</w:t>
      </w:r>
      <w:r w:rsidR="00D536E9" w:rsidRPr="005973D2">
        <w:rPr>
          <w:rFonts w:ascii="Times New Roman" w:hAnsi="Times New Roman" w:cs="Times New Roman"/>
          <w:sz w:val="28"/>
          <w:szCs w:val="28"/>
        </w:rPr>
        <w:t> </w:t>
      </w:r>
      <w:r w:rsidRPr="005973D2">
        <w:rPr>
          <w:rFonts w:ascii="Times New Roman" w:hAnsi="Times New Roman" w:cs="Times New Roman"/>
          <w:sz w:val="28"/>
          <w:szCs w:val="28"/>
        </w:rPr>
        <w:t>Мороз.</w:t>
      </w:r>
      <w:r w:rsidR="00D536E9" w:rsidRPr="005973D2">
        <w:rPr>
          <w:rFonts w:ascii="Times New Roman" w:hAnsi="Times New Roman" w:cs="Times New Roman"/>
          <w:sz w:val="28"/>
          <w:szCs w:val="28"/>
        </w:rPr>
        <w:t xml:space="preserve"> – </w:t>
      </w:r>
      <w:r w:rsidRPr="005973D2">
        <w:rPr>
          <w:rFonts w:ascii="Times New Roman" w:hAnsi="Times New Roman" w:cs="Times New Roman"/>
          <w:sz w:val="28"/>
          <w:szCs w:val="28"/>
        </w:rPr>
        <w:t>Минск: Изд. центр БГУ, 2017. – С. 257-259.</w:t>
      </w:r>
    </w:p>
    <w:p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Научно-практический комментарий к Кодексу Республики Беларусь об административных правонарушениях [Василевич Г.А. и др.]; под науч.ред. Г.А. Василевича, Л.М. Рябцева. – Минск: Адукацыя i выхаванне, 2017. – 1083 с.</w:t>
      </w:r>
    </w:p>
    <w:p w:rsidR="00BA0427" w:rsidRPr="005973D2" w:rsidRDefault="00BA0427" w:rsidP="00BA0427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Никишин, В.В. Право природопользования как фактор обеспечения благоприятного состояния окружающей среды / В.В.</w:t>
      </w:r>
      <w:r w:rsidR="00A73937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Никишин /</w:t>
      </w:r>
      <w:r w:rsidR="00B4031A" w:rsidRPr="005973D2">
        <w:rPr>
          <w:rFonts w:ascii="Times New Roman" w:hAnsi="Times New Roman" w:cs="Times New Roman"/>
          <w:sz w:val="28"/>
          <w:szCs w:val="28"/>
        </w:rPr>
        <w:t>/ Государство и право. – 2014. 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№ 6. – С.</w:t>
      </w:r>
      <w:r w:rsidR="00EA6709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36-43.</w:t>
      </w:r>
    </w:p>
    <w:p w:rsidR="00BA0427" w:rsidRPr="005973D2" w:rsidRDefault="00BA042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Петров</w:t>
      </w:r>
      <w:r w:rsidR="00A73937">
        <w:rPr>
          <w:rFonts w:ascii="Times New Roman" w:hAnsi="Times New Roman" w:cs="Times New Roman"/>
          <w:sz w:val="28"/>
          <w:szCs w:val="28"/>
        </w:rPr>
        <w:t>,</w:t>
      </w:r>
      <w:r w:rsidRPr="005973D2">
        <w:rPr>
          <w:rFonts w:ascii="Times New Roman" w:hAnsi="Times New Roman" w:cs="Times New Roman"/>
          <w:sz w:val="28"/>
          <w:szCs w:val="28"/>
        </w:rPr>
        <w:t xml:space="preserve"> В.В. Экологическое право России. – М.: БЕК, 1995 – 557 с. </w:t>
      </w:r>
    </w:p>
    <w:p w:rsidR="00BA0427" w:rsidRPr="005973D2" w:rsidRDefault="00BA042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Поддубная, Н.Н. Окружающая среда мегаполиса как объект правовой охраны / Н.Н. Поддубная // Экологическое право. – 2016. – № 5. – С. 31 – 35.</w:t>
      </w:r>
    </w:p>
    <w:p w:rsidR="00BA0427" w:rsidRPr="005973D2" w:rsidRDefault="00BA042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Правовые механизмы охраны окружающей среды и обеспечения экологической безопасности / Т.И.</w:t>
      </w:r>
      <w:r w:rsidR="00A73937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Макарова [и др.]; под науч. ред. Т.И.</w:t>
      </w:r>
      <w:r w:rsidR="00A73937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Макаровой. – Минск: БГУ, 2016. – 191 с.</w:t>
      </w:r>
    </w:p>
    <w:p w:rsidR="00BA0427" w:rsidRPr="005973D2" w:rsidRDefault="00BA042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Правовые основы устойчивого развития на местном уровне / Т.И. Макарова [и др.]; под общ. ред. Т.И. Макаровой. – Минск: Ковчег, 2010. – 56 с.</w:t>
      </w:r>
    </w:p>
    <w:p w:rsidR="00F31AC1" w:rsidRPr="005973D2" w:rsidRDefault="00F31AC1" w:rsidP="00F31AC1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Приоритетные направления развития экологического, земельного и аграрного права: материалы Респ. круглого стола, приуроч. к </w:t>
      </w:r>
      <w:r w:rsidR="00A73937">
        <w:rPr>
          <w:rFonts w:ascii="Times New Roman" w:hAnsi="Times New Roman" w:cs="Times New Roman"/>
          <w:sz w:val="28"/>
          <w:szCs w:val="28"/>
        </w:rPr>
        <w:t>юбилею д-ра юрид. наук проф. Т.</w:t>
      </w:r>
      <w:r w:rsidRPr="005973D2">
        <w:rPr>
          <w:rFonts w:ascii="Times New Roman" w:hAnsi="Times New Roman" w:cs="Times New Roman"/>
          <w:sz w:val="28"/>
          <w:szCs w:val="28"/>
        </w:rPr>
        <w:t>И. Макаровой / редкол.</w:t>
      </w:r>
      <w:r w:rsidR="00A73937">
        <w:rPr>
          <w:rFonts w:ascii="Times New Roman" w:hAnsi="Times New Roman" w:cs="Times New Roman"/>
          <w:sz w:val="28"/>
          <w:szCs w:val="28"/>
        </w:rPr>
        <w:t>: С.</w:t>
      </w:r>
      <w:r w:rsidRPr="005973D2">
        <w:rPr>
          <w:rFonts w:ascii="Times New Roman" w:hAnsi="Times New Roman" w:cs="Times New Roman"/>
          <w:sz w:val="28"/>
          <w:szCs w:val="28"/>
        </w:rPr>
        <w:t xml:space="preserve">А. Балашенко [и др.]. – Минск: Изд. центр БГУ, 2017. – </w:t>
      </w:r>
      <w:r w:rsidR="00EA6709" w:rsidRPr="005973D2">
        <w:rPr>
          <w:rFonts w:ascii="Times New Roman" w:hAnsi="Times New Roman" w:cs="Times New Roman"/>
          <w:sz w:val="28"/>
          <w:szCs w:val="28"/>
        </w:rPr>
        <w:t>255 с</w:t>
      </w:r>
      <w:r w:rsidRPr="005973D2">
        <w:rPr>
          <w:rFonts w:ascii="Times New Roman" w:hAnsi="Times New Roman" w:cs="Times New Roman"/>
          <w:sz w:val="28"/>
          <w:szCs w:val="28"/>
        </w:rPr>
        <w:t>.</w:t>
      </w:r>
    </w:p>
    <w:p w:rsidR="004E74C5" w:rsidRPr="005973D2" w:rsidRDefault="004E74C5" w:rsidP="00F31AC1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Проблемы систематизации комплексных отраслей законодательства: сборник статей по материалам круглого стола, посвященного 30-летию принятия Закона Республики Беларусь «Об охране окружающей среды», Минск, 17 марта 2023 г. / БГУ, Юридический фак.</w:t>
      </w:r>
      <w:r w:rsidR="00A73937">
        <w:rPr>
          <w:rFonts w:ascii="Times New Roman" w:hAnsi="Times New Roman" w:cs="Times New Roman"/>
          <w:sz w:val="28"/>
          <w:szCs w:val="28"/>
        </w:rPr>
        <w:t>; редкол.: Т.</w:t>
      </w:r>
      <w:r w:rsidRPr="005973D2">
        <w:rPr>
          <w:rFonts w:ascii="Times New Roman" w:hAnsi="Times New Roman" w:cs="Times New Roman"/>
          <w:sz w:val="28"/>
          <w:szCs w:val="28"/>
        </w:rPr>
        <w:t xml:space="preserve">И. Макарова (отв. ред.) [и др.]. </w:t>
      </w:r>
      <w:r w:rsidR="00EA670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Минск: БГУ, 2023. </w:t>
      </w:r>
      <w:r w:rsidR="00EA670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202 с.</w:t>
      </w:r>
    </w:p>
    <w:p w:rsidR="00F31AC1" w:rsidRPr="005973D2" w:rsidRDefault="00EA6709" w:rsidP="00F31AC1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Проблемы эффективности аграрного и экологического права в условиях интеграционных процессов: монография / под науч. ред. Т.И.</w:t>
      </w:r>
      <w:r w:rsidR="00A73937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Макаровой. – Минск: БГУ, 2021. – 515 с.</w:t>
      </w:r>
    </w:p>
    <w:p w:rsidR="004E74C5" w:rsidRPr="005973D2" w:rsidRDefault="004E74C5" w:rsidP="00F31AC1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Роль юридической науки в достижении целей устойчивого развития: сборник статей по материалам круглого стола, Минск, 3 октября 2022 г. / БГУ, Юридический фак.</w:t>
      </w:r>
      <w:r w:rsidR="00A73937">
        <w:rPr>
          <w:rFonts w:ascii="Times New Roman" w:hAnsi="Times New Roman" w:cs="Times New Roman"/>
          <w:sz w:val="28"/>
          <w:szCs w:val="28"/>
        </w:rPr>
        <w:t>; редкол.: Т.</w:t>
      </w:r>
      <w:r w:rsidRPr="005973D2">
        <w:rPr>
          <w:rFonts w:ascii="Times New Roman" w:hAnsi="Times New Roman" w:cs="Times New Roman"/>
          <w:sz w:val="28"/>
          <w:szCs w:val="28"/>
        </w:rPr>
        <w:t xml:space="preserve">И. Макарова (отв. ред.) [и др.]. </w:t>
      </w:r>
      <w:r w:rsidR="00EA670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Минск: БГУ, 2023. </w:t>
      </w:r>
      <w:r w:rsidR="00EA670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162 с.</w:t>
      </w:r>
    </w:p>
    <w:p w:rsidR="00BA0427" w:rsidRPr="005973D2" w:rsidRDefault="00BA042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Самусенко, Л.А. Право рекреационного природопользования / Л.А.</w:t>
      </w:r>
      <w:r w:rsidR="00EA6709" w:rsidRPr="005973D2">
        <w:rPr>
          <w:rFonts w:ascii="Times New Roman" w:hAnsi="Times New Roman" w:cs="Times New Roman"/>
          <w:sz w:val="28"/>
          <w:szCs w:val="28"/>
        </w:rPr>
        <w:t> </w:t>
      </w:r>
      <w:r w:rsidRPr="005973D2">
        <w:rPr>
          <w:rFonts w:ascii="Times New Roman" w:hAnsi="Times New Roman" w:cs="Times New Roman"/>
          <w:sz w:val="28"/>
          <w:szCs w:val="28"/>
        </w:rPr>
        <w:t>Самусенко. – Минск: Право и экономика, 2014. – 142 с.</w:t>
      </w:r>
    </w:p>
    <w:p w:rsidR="00BA0427" w:rsidRPr="005973D2" w:rsidRDefault="00BA042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Случевская</w:t>
      </w:r>
      <w:r w:rsidR="00EA6709" w:rsidRPr="005973D2">
        <w:rPr>
          <w:rFonts w:ascii="Times New Roman" w:hAnsi="Times New Roman" w:cs="Times New Roman"/>
          <w:sz w:val="28"/>
          <w:szCs w:val="28"/>
        </w:rPr>
        <w:t>,</w:t>
      </w:r>
      <w:r w:rsidRPr="005973D2">
        <w:rPr>
          <w:rFonts w:ascii="Times New Roman" w:hAnsi="Times New Roman" w:cs="Times New Roman"/>
          <w:sz w:val="28"/>
          <w:szCs w:val="28"/>
        </w:rPr>
        <w:t xml:space="preserve"> Ю.А. Гидросфера как объект правовой охраны // Экологическое право. – 2015. – № 4. – С. 20-24</w:t>
      </w:r>
      <w:r w:rsidR="00EA6709" w:rsidRPr="005973D2">
        <w:rPr>
          <w:rFonts w:ascii="Times New Roman" w:hAnsi="Times New Roman" w:cs="Times New Roman"/>
          <w:sz w:val="28"/>
          <w:szCs w:val="28"/>
        </w:rPr>
        <w:t>.</w:t>
      </w:r>
    </w:p>
    <w:p w:rsidR="00BA0427" w:rsidRPr="005973D2" w:rsidRDefault="00BA042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Сосновский, В.В. Обеспечение доступа граждан к экологической информации как правовое средство профилактики нарушений законодательства об охране окружающей среды (на примере Франции) // Экологическое право. – 2012. </w:t>
      </w:r>
      <w:r w:rsidR="00EA6709" w:rsidRPr="005973D2">
        <w:rPr>
          <w:rFonts w:ascii="Times New Roman" w:hAnsi="Times New Roman" w:cs="Times New Roman"/>
          <w:sz w:val="28"/>
          <w:szCs w:val="28"/>
        </w:rPr>
        <w:t xml:space="preserve">–  </w:t>
      </w:r>
      <w:r w:rsidRPr="005973D2">
        <w:rPr>
          <w:rFonts w:ascii="Times New Roman" w:hAnsi="Times New Roman" w:cs="Times New Roman"/>
          <w:sz w:val="28"/>
          <w:szCs w:val="28"/>
        </w:rPr>
        <w:t>№</w:t>
      </w:r>
      <w:r w:rsidR="00EA6709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2.</w:t>
      </w:r>
    </w:p>
    <w:p w:rsidR="004E74C5" w:rsidRPr="005973D2" w:rsidRDefault="004E74C5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Традиции и перспективы развития науки экологического, природоресурсного и аграрного права: сборник статей по материалам круглого стола, приуроченного к юбилею кафедры экологического и аграрного права БГУ, Минск, 20 мая 2021 г. / БГУ, Юридический фак., Каф. экологического и аграрного права</w:t>
      </w:r>
      <w:r w:rsidR="00A73937">
        <w:rPr>
          <w:rFonts w:ascii="Times New Roman" w:hAnsi="Times New Roman" w:cs="Times New Roman"/>
          <w:sz w:val="28"/>
          <w:szCs w:val="28"/>
        </w:rPr>
        <w:t>; [редкол.: Т.</w:t>
      </w:r>
      <w:r w:rsidRPr="005973D2">
        <w:rPr>
          <w:rFonts w:ascii="Times New Roman" w:hAnsi="Times New Roman" w:cs="Times New Roman"/>
          <w:sz w:val="28"/>
          <w:szCs w:val="28"/>
        </w:rPr>
        <w:t>И. Макарова (отв. ред.) и др.]. – Минск: БГУ, 2021. – 157 с.</w:t>
      </w:r>
    </w:p>
    <w:p w:rsidR="00BA0427" w:rsidRPr="005973D2" w:rsidRDefault="00BA042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Утегенов, О.Д. Компаративный анализ форм общественного экологического контроля в развитых зарубежных странах: опыт для Узбекистана / О.Д.</w:t>
      </w:r>
      <w:r w:rsidR="00A73937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Утегенов// Государство и право. – 2017. – № 5. – С. 93-97.</w:t>
      </w:r>
    </w:p>
    <w:p w:rsidR="00F31AC1" w:rsidRPr="005973D2" w:rsidRDefault="00BA0427" w:rsidP="00334C0C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Хаустов, Д.В. Актуальные проблемы правового регулирования экологической экспертизы на современном этапе // Экологическое право. – 2012. </w:t>
      </w:r>
      <w:r w:rsidR="00EA6709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№</w:t>
      </w:r>
      <w:r w:rsidR="00EA6709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4.</w:t>
      </w:r>
      <w:r w:rsidR="00EA6709" w:rsidRPr="005973D2">
        <w:rPr>
          <w:rFonts w:ascii="Times New Roman" w:hAnsi="Times New Roman" w:cs="Times New Roman"/>
          <w:sz w:val="28"/>
          <w:szCs w:val="28"/>
        </w:rPr>
        <w:t xml:space="preserve"> – </w:t>
      </w:r>
      <w:r w:rsidRPr="005973D2">
        <w:rPr>
          <w:rFonts w:ascii="Times New Roman" w:hAnsi="Times New Roman" w:cs="Times New Roman"/>
          <w:sz w:val="28"/>
          <w:szCs w:val="28"/>
        </w:rPr>
        <w:t>С.</w:t>
      </w:r>
      <w:r w:rsidR="00EA6709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42-48</w:t>
      </w:r>
      <w:r w:rsidR="00F31AC1" w:rsidRPr="005973D2">
        <w:rPr>
          <w:rFonts w:ascii="Times New Roman" w:hAnsi="Times New Roman" w:cs="Times New Roman"/>
          <w:sz w:val="28"/>
          <w:szCs w:val="28"/>
        </w:rPr>
        <w:t>.</w:t>
      </w:r>
      <w:r w:rsidR="00F31AC1" w:rsidRPr="005973D2">
        <w:rPr>
          <w:rFonts w:ascii="Times New Roman" w:hAnsi="Times New Roman" w:cs="Times New Roman"/>
        </w:rPr>
        <w:t xml:space="preserve"> </w:t>
      </w:r>
    </w:p>
    <w:p w:rsidR="00F31AC1" w:rsidRPr="005973D2" w:rsidRDefault="00F31AC1" w:rsidP="00334C0C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Хотько</w:t>
      </w:r>
      <w:r w:rsidR="00A73937">
        <w:rPr>
          <w:rFonts w:ascii="Times New Roman" w:hAnsi="Times New Roman" w:cs="Times New Roman"/>
          <w:sz w:val="28"/>
          <w:szCs w:val="28"/>
        </w:rPr>
        <w:t>,</w:t>
      </w:r>
      <w:r w:rsidRPr="005973D2">
        <w:rPr>
          <w:rFonts w:ascii="Times New Roman" w:hAnsi="Times New Roman" w:cs="Times New Roman"/>
          <w:sz w:val="28"/>
          <w:szCs w:val="28"/>
        </w:rPr>
        <w:t xml:space="preserve"> О.А. Правовое обеспечение экологической безопасности при осуществлении транспортной деятельности. – Минск: БГУ, 2022. – 415 с.</w:t>
      </w:r>
    </w:p>
    <w:p w:rsidR="00BA0427" w:rsidRPr="005973D2" w:rsidRDefault="00BA042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Чиж, И.М. О правовом понятии вод и их юридической классификации / И.М.</w:t>
      </w:r>
      <w:r w:rsidR="00A73937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 xml:space="preserve">Чиж // Право в современном белорусском обществе: сб. науч. тр. / Нац. </w:t>
      </w:r>
      <w:r w:rsidR="0057038A" w:rsidRPr="005973D2">
        <w:rPr>
          <w:rFonts w:ascii="Times New Roman" w:hAnsi="Times New Roman" w:cs="Times New Roman"/>
          <w:sz w:val="28"/>
          <w:szCs w:val="28"/>
        </w:rPr>
        <w:t>ц</w:t>
      </w:r>
      <w:r w:rsidRPr="005973D2">
        <w:rPr>
          <w:rFonts w:ascii="Times New Roman" w:hAnsi="Times New Roman" w:cs="Times New Roman"/>
          <w:sz w:val="28"/>
          <w:szCs w:val="28"/>
        </w:rPr>
        <w:t>ентр законодательства и правовых исследований Респ. Беларусь; редкол.: В.И.</w:t>
      </w:r>
      <w:r w:rsidR="00A73937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Семенков (гл. ред.) [и др.].</w:t>
      </w:r>
      <w:r w:rsidR="0057038A" w:rsidRPr="005973D2">
        <w:rPr>
          <w:rFonts w:ascii="Times New Roman" w:hAnsi="Times New Roman" w:cs="Times New Roman"/>
          <w:sz w:val="28"/>
          <w:szCs w:val="28"/>
        </w:rPr>
        <w:t xml:space="preserve"> 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Минск: Бизнесофсет, 2012.</w:t>
      </w:r>
      <w:r w:rsidR="0057038A" w:rsidRPr="005973D2">
        <w:rPr>
          <w:rFonts w:ascii="Times New Roman" w:hAnsi="Times New Roman" w:cs="Times New Roman"/>
          <w:sz w:val="28"/>
          <w:szCs w:val="28"/>
        </w:rPr>
        <w:t xml:space="preserve"> – </w:t>
      </w:r>
      <w:r w:rsidRPr="005973D2">
        <w:rPr>
          <w:rFonts w:ascii="Times New Roman" w:hAnsi="Times New Roman" w:cs="Times New Roman"/>
          <w:sz w:val="28"/>
          <w:szCs w:val="28"/>
        </w:rPr>
        <w:t>Вып</w:t>
      </w:r>
      <w:r w:rsidR="0057038A" w:rsidRPr="005973D2">
        <w:rPr>
          <w:rFonts w:ascii="Times New Roman" w:hAnsi="Times New Roman" w:cs="Times New Roman"/>
          <w:sz w:val="28"/>
          <w:szCs w:val="28"/>
        </w:rPr>
        <w:t>.</w:t>
      </w:r>
      <w:r w:rsidRPr="005973D2">
        <w:rPr>
          <w:rFonts w:ascii="Times New Roman" w:hAnsi="Times New Roman" w:cs="Times New Roman"/>
          <w:sz w:val="28"/>
          <w:szCs w:val="28"/>
        </w:rPr>
        <w:t xml:space="preserve"> 7.</w:t>
      </w:r>
      <w:r w:rsidR="0057038A" w:rsidRPr="005973D2">
        <w:rPr>
          <w:rFonts w:ascii="Times New Roman" w:hAnsi="Times New Roman" w:cs="Times New Roman"/>
          <w:sz w:val="28"/>
          <w:szCs w:val="28"/>
        </w:rPr>
        <w:t xml:space="preserve"> –</w:t>
      </w:r>
      <w:r w:rsidR="00A73937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С.</w:t>
      </w:r>
      <w:r w:rsidR="0057038A" w:rsidRPr="005973D2">
        <w:rPr>
          <w:rFonts w:ascii="Times New Roman" w:hAnsi="Times New Roman" w:cs="Times New Roman"/>
          <w:sz w:val="28"/>
          <w:szCs w:val="28"/>
        </w:rPr>
        <w:t> </w:t>
      </w:r>
      <w:r w:rsidRPr="005973D2">
        <w:rPr>
          <w:rFonts w:ascii="Times New Roman" w:hAnsi="Times New Roman" w:cs="Times New Roman"/>
          <w:sz w:val="28"/>
          <w:szCs w:val="28"/>
        </w:rPr>
        <w:t>419</w:t>
      </w:r>
      <w:r w:rsidR="0057038A" w:rsidRPr="005973D2">
        <w:rPr>
          <w:rFonts w:ascii="Times New Roman" w:hAnsi="Times New Roman" w:cs="Times New Roman"/>
          <w:sz w:val="28"/>
          <w:szCs w:val="28"/>
        </w:rPr>
        <w:t>-</w:t>
      </w:r>
      <w:r w:rsidRPr="005973D2">
        <w:rPr>
          <w:rFonts w:ascii="Times New Roman" w:hAnsi="Times New Roman" w:cs="Times New Roman"/>
          <w:sz w:val="28"/>
          <w:szCs w:val="28"/>
        </w:rPr>
        <w:t xml:space="preserve"> 424. </w:t>
      </w:r>
    </w:p>
    <w:p w:rsidR="00230695" w:rsidRPr="005973D2" w:rsidRDefault="00230695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Шахрай, И.С. Проблемы реализации субъективного права природопользования: [монография] / И.С. Шахрай; Белорусский государственный университет. </w:t>
      </w:r>
      <w:r w:rsidR="0057038A" w:rsidRPr="005973D2">
        <w:rPr>
          <w:rFonts w:ascii="Times New Roman" w:hAnsi="Times New Roman" w:cs="Times New Roman"/>
          <w:sz w:val="28"/>
          <w:szCs w:val="28"/>
        </w:rPr>
        <w:t>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Минск: БГУ, 2022. </w:t>
      </w:r>
      <w:r w:rsidR="0057038A" w:rsidRPr="005973D2">
        <w:rPr>
          <w:rFonts w:ascii="Times New Roman" w:hAnsi="Times New Roman" w:cs="Times New Roman"/>
          <w:sz w:val="28"/>
          <w:szCs w:val="28"/>
        </w:rPr>
        <w:t>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290, [1] с.</w:t>
      </w:r>
    </w:p>
    <w:p w:rsidR="00BA0427" w:rsidRPr="005973D2" w:rsidRDefault="00BA042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Шахрай</w:t>
      </w:r>
      <w:r w:rsidR="0057038A" w:rsidRPr="005973D2">
        <w:rPr>
          <w:rFonts w:ascii="Times New Roman" w:hAnsi="Times New Roman" w:cs="Times New Roman"/>
          <w:sz w:val="28"/>
          <w:szCs w:val="28"/>
        </w:rPr>
        <w:t>,</w:t>
      </w:r>
      <w:r w:rsidRPr="005973D2">
        <w:rPr>
          <w:rFonts w:ascii="Times New Roman" w:hAnsi="Times New Roman" w:cs="Times New Roman"/>
          <w:sz w:val="28"/>
          <w:szCs w:val="28"/>
        </w:rPr>
        <w:t xml:space="preserve"> И.С. Учет в области охраны окружающей среды: проблемы правового регулирования / И.С.</w:t>
      </w:r>
      <w:r w:rsidR="00A73937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 xml:space="preserve">Шахрай // Право в современном белорусском обществе: сб. науч. тр. / Нац. </w:t>
      </w:r>
      <w:r w:rsidR="0057038A" w:rsidRPr="005973D2">
        <w:rPr>
          <w:rFonts w:ascii="Times New Roman" w:hAnsi="Times New Roman" w:cs="Times New Roman"/>
          <w:sz w:val="28"/>
          <w:szCs w:val="28"/>
        </w:rPr>
        <w:t>ц</w:t>
      </w:r>
      <w:r w:rsidRPr="005973D2">
        <w:rPr>
          <w:rFonts w:ascii="Times New Roman" w:hAnsi="Times New Roman" w:cs="Times New Roman"/>
          <w:sz w:val="28"/>
          <w:szCs w:val="28"/>
        </w:rPr>
        <w:t>ентр законодательства и правовых исследований Респ. Беларусь; редкол.: В.И.</w:t>
      </w:r>
      <w:r w:rsidR="00A73937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Семенков (гл. ред.) [и др.].</w:t>
      </w:r>
      <w:r w:rsidR="0057038A" w:rsidRPr="005973D2">
        <w:rPr>
          <w:rFonts w:ascii="Times New Roman" w:hAnsi="Times New Roman" w:cs="Times New Roman"/>
          <w:sz w:val="28"/>
          <w:szCs w:val="28"/>
        </w:rPr>
        <w:t xml:space="preserve"> – </w:t>
      </w:r>
      <w:r w:rsidRPr="005973D2">
        <w:rPr>
          <w:rFonts w:ascii="Times New Roman" w:hAnsi="Times New Roman" w:cs="Times New Roman"/>
          <w:sz w:val="28"/>
          <w:szCs w:val="28"/>
        </w:rPr>
        <w:t>Минск: ФУАинформ, 2013. – Вып.</w:t>
      </w:r>
      <w:r w:rsidR="0057038A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8.</w:t>
      </w:r>
      <w:r w:rsidR="0057038A" w:rsidRPr="005973D2">
        <w:rPr>
          <w:rFonts w:ascii="Times New Roman" w:hAnsi="Times New Roman" w:cs="Times New Roman"/>
          <w:sz w:val="28"/>
          <w:szCs w:val="28"/>
        </w:rPr>
        <w:t xml:space="preserve"> – </w:t>
      </w:r>
      <w:r w:rsidRPr="005973D2">
        <w:rPr>
          <w:rFonts w:ascii="Times New Roman" w:hAnsi="Times New Roman" w:cs="Times New Roman"/>
          <w:sz w:val="28"/>
          <w:szCs w:val="28"/>
        </w:rPr>
        <w:t>С. 588</w:t>
      </w:r>
      <w:r w:rsidR="0057038A" w:rsidRPr="005973D2">
        <w:rPr>
          <w:rFonts w:ascii="Times New Roman" w:hAnsi="Times New Roman" w:cs="Times New Roman"/>
          <w:sz w:val="28"/>
          <w:szCs w:val="28"/>
        </w:rPr>
        <w:t>-</w:t>
      </w:r>
      <w:r w:rsidRPr="005973D2">
        <w:rPr>
          <w:rFonts w:ascii="Times New Roman" w:hAnsi="Times New Roman" w:cs="Times New Roman"/>
          <w:sz w:val="28"/>
          <w:szCs w:val="28"/>
        </w:rPr>
        <w:t>595.</w:t>
      </w:r>
    </w:p>
    <w:p w:rsidR="00BA0427" w:rsidRPr="005973D2" w:rsidRDefault="00BA042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Шахрай, И. С. Становление законодательства Республики Беларусь о растительном мире / И.С. Шахрай // Эколог. право. – 2005. – № 5. – С. 29-33.</w:t>
      </w:r>
    </w:p>
    <w:p w:rsidR="00BA0427" w:rsidRPr="005973D2" w:rsidRDefault="00BA042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Шахрай, И.С. Концессия как правовая форма природопользования / И.С.</w:t>
      </w:r>
      <w:r w:rsidR="0057038A" w:rsidRPr="005973D2">
        <w:rPr>
          <w:rFonts w:ascii="Times New Roman" w:hAnsi="Times New Roman" w:cs="Times New Roman"/>
          <w:sz w:val="28"/>
          <w:szCs w:val="28"/>
        </w:rPr>
        <w:t> </w:t>
      </w:r>
      <w:r w:rsidRPr="005973D2">
        <w:rPr>
          <w:rFonts w:ascii="Times New Roman" w:hAnsi="Times New Roman" w:cs="Times New Roman"/>
          <w:sz w:val="28"/>
          <w:szCs w:val="28"/>
        </w:rPr>
        <w:t xml:space="preserve">Шахрай // Право в современном белорусском обществе: сб. науч. тр. / Нац. </w:t>
      </w:r>
      <w:r w:rsidR="0057038A" w:rsidRPr="005973D2">
        <w:rPr>
          <w:rFonts w:ascii="Times New Roman" w:hAnsi="Times New Roman" w:cs="Times New Roman"/>
          <w:sz w:val="28"/>
          <w:szCs w:val="28"/>
        </w:rPr>
        <w:t>ц</w:t>
      </w:r>
      <w:r w:rsidRPr="005973D2">
        <w:rPr>
          <w:rFonts w:ascii="Times New Roman" w:hAnsi="Times New Roman" w:cs="Times New Roman"/>
          <w:sz w:val="28"/>
          <w:szCs w:val="28"/>
        </w:rPr>
        <w:t>ентр законодательства и правовых исследований Респ. Беларусь; редкол.: В.И.</w:t>
      </w:r>
      <w:r w:rsidR="00A73937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Семенков (гл. ред.) [и др.].</w:t>
      </w:r>
      <w:r w:rsidR="0057038A" w:rsidRPr="005973D2">
        <w:rPr>
          <w:rFonts w:ascii="Times New Roman" w:hAnsi="Times New Roman" w:cs="Times New Roman"/>
          <w:sz w:val="28"/>
          <w:szCs w:val="28"/>
        </w:rPr>
        <w:t xml:space="preserve"> – </w:t>
      </w:r>
      <w:r w:rsidRPr="005973D2">
        <w:rPr>
          <w:rFonts w:ascii="Times New Roman" w:hAnsi="Times New Roman" w:cs="Times New Roman"/>
          <w:sz w:val="28"/>
          <w:szCs w:val="28"/>
        </w:rPr>
        <w:t>Минск: Бизнесофсет, 2011.</w:t>
      </w:r>
      <w:r w:rsidR="0057038A" w:rsidRPr="005973D2">
        <w:rPr>
          <w:rFonts w:ascii="Times New Roman" w:hAnsi="Times New Roman" w:cs="Times New Roman"/>
          <w:sz w:val="28"/>
          <w:szCs w:val="28"/>
        </w:rPr>
        <w:t xml:space="preserve"> – </w:t>
      </w:r>
      <w:r w:rsidRPr="005973D2">
        <w:rPr>
          <w:rFonts w:ascii="Times New Roman" w:hAnsi="Times New Roman" w:cs="Times New Roman"/>
          <w:sz w:val="28"/>
          <w:szCs w:val="28"/>
        </w:rPr>
        <w:t>Вып</w:t>
      </w:r>
      <w:r w:rsidR="0057038A" w:rsidRPr="005973D2">
        <w:rPr>
          <w:rFonts w:ascii="Times New Roman" w:hAnsi="Times New Roman" w:cs="Times New Roman"/>
          <w:sz w:val="28"/>
          <w:szCs w:val="28"/>
        </w:rPr>
        <w:t>. </w:t>
      </w:r>
      <w:r w:rsidRPr="005973D2">
        <w:rPr>
          <w:rFonts w:ascii="Times New Roman" w:hAnsi="Times New Roman" w:cs="Times New Roman"/>
          <w:sz w:val="28"/>
          <w:szCs w:val="28"/>
        </w:rPr>
        <w:t>6</w:t>
      </w:r>
      <w:r w:rsidR="0057038A" w:rsidRPr="005973D2">
        <w:rPr>
          <w:rFonts w:ascii="Times New Roman" w:hAnsi="Times New Roman" w:cs="Times New Roman"/>
          <w:sz w:val="28"/>
          <w:szCs w:val="28"/>
        </w:rPr>
        <w:t xml:space="preserve">. – </w:t>
      </w:r>
      <w:r w:rsidRPr="005973D2">
        <w:rPr>
          <w:rFonts w:ascii="Times New Roman" w:hAnsi="Times New Roman" w:cs="Times New Roman"/>
          <w:sz w:val="28"/>
          <w:szCs w:val="28"/>
        </w:rPr>
        <w:t>С.</w:t>
      </w:r>
      <w:r w:rsidR="0057038A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383</w:t>
      </w:r>
      <w:r w:rsidR="0057038A" w:rsidRPr="005973D2">
        <w:rPr>
          <w:rFonts w:ascii="Times New Roman" w:hAnsi="Times New Roman" w:cs="Times New Roman"/>
          <w:sz w:val="28"/>
          <w:szCs w:val="28"/>
        </w:rPr>
        <w:t>-</w:t>
      </w:r>
      <w:r w:rsidRPr="005973D2">
        <w:rPr>
          <w:rFonts w:ascii="Times New Roman" w:hAnsi="Times New Roman" w:cs="Times New Roman"/>
          <w:sz w:val="28"/>
          <w:szCs w:val="28"/>
        </w:rPr>
        <w:t xml:space="preserve">390. </w:t>
      </w:r>
    </w:p>
    <w:p w:rsidR="00BA0427" w:rsidRPr="005973D2" w:rsidRDefault="00BA042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Шахрай, И.С. Основания возникновения права специального пользования природными ресурсами / И.С. Шахрай // Право в современном белорусском обществе. Сб. науч. тр. – Минск: Право и экономика, 2006. – С. 278-304</w:t>
      </w:r>
      <w:r w:rsidR="0057038A" w:rsidRPr="005973D2">
        <w:rPr>
          <w:rFonts w:ascii="Times New Roman" w:hAnsi="Times New Roman" w:cs="Times New Roman"/>
          <w:sz w:val="28"/>
          <w:szCs w:val="28"/>
        </w:rPr>
        <w:t>.</w:t>
      </w:r>
    </w:p>
    <w:p w:rsidR="00BA0427" w:rsidRPr="005973D2" w:rsidRDefault="00BA042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Шахрай, И.С. Правовое регулирование рационального (устойчивого) использования природных ресурсов / И.С.</w:t>
      </w:r>
      <w:r w:rsidR="00A73937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 xml:space="preserve">Шахрай // Право в современном белорусском обществе: сб. науч. тр. / Нац. </w:t>
      </w:r>
      <w:r w:rsidR="0057038A" w:rsidRPr="005973D2">
        <w:rPr>
          <w:rFonts w:ascii="Times New Roman" w:hAnsi="Times New Roman" w:cs="Times New Roman"/>
          <w:sz w:val="28"/>
          <w:szCs w:val="28"/>
        </w:rPr>
        <w:t>ц</w:t>
      </w:r>
      <w:r w:rsidRPr="005973D2">
        <w:rPr>
          <w:rFonts w:ascii="Times New Roman" w:hAnsi="Times New Roman" w:cs="Times New Roman"/>
          <w:sz w:val="28"/>
          <w:szCs w:val="28"/>
        </w:rPr>
        <w:t>ентр законодательства и правовых исследований Респ. Беларусь; редкол.: В.И.</w:t>
      </w:r>
      <w:r w:rsidR="00A73937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Семенков (гл. ред.) [и др.].</w:t>
      </w:r>
      <w:r w:rsidR="0057038A" w:rsidRPr="005973D2">
        <w:rPr>
          <w:rFonts w:ascii="Times New Roman" w:hAnsi="Times New Roman" w:cs="Times New Roman"/>
          <w:sz w:val="28"/>
          <w:szCs w:val="28"/>
        </w:rPr>
        <w:t xml:space="preserve"> 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Минск: Бизнесофсет, 2012. </w:t>
      </w:r>
      <w:r w:rsidR="0057038A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Вып</w:t>
      </w:r>
      <w:r w:rsidR="0057038A" w:rsidRPr="005973D2">
        <w:rPr>
          <w:rFonts w:ascii="Times New Roman" w:hAnsi="Times New Roman" w:cs="Times New Roman"/>
          <w:sz w:val="28"/>
          <w:szCs w:val="28"/>
        </w:rPr>
        <w:t>.</w:t>
      </w:r>
      <w:r w:rsidRPr="005973D2">
        <w:rPr>
          <w:rFonts w:ascii="Times New Roman" w:hAnsi="Times New Roman" w:cs="Times New Roman"/>
          <w:sz w:val="28"/>
          <w:szCs w:val="28"/>
        </w:rPr>
        <w:t xml:space="preserve"> 7.</w:t>
      </w:r>
      <w:r w:rsidR="0057038A" w:rsidRPr="005973D2">
        <w:rPr>
          <w:rFonts w:ascii="Times New Roman" w:hAnsi="Times New Roman" w:cs="Times New Roman"/>
          <w:sz w:val="28"/>
          <w:szCs w:val="28"/>
        </w:rPr>
        <w:t xml:space="preserve"> – </w:t>
      </w:r>
      <w:r w:rsidRPr="005973D2">
        <w:rPr>
          <w:rFonts w:ascii="Times New Roman" w:hAnsi="Times New Roman" w:cs="Times New Roman"/>
          <w:sz w:val="28"/>
          <w:szCs w:val="28"/>
        </w:rPr>
        <w:t>С.</w:t>
      </w:r>
      <w:r w:rsidR="0057038A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424</w:t>
      </w:r>
      <w:r w:rsidR="00D536E9" w:rsidRPr="005973D2">
        <w:rPr>
          <w:rFonts w:ascii="Times New Roman" w:hAnsi="Times New Roman" w:cs="Times New Roman"/>
          <w:sz w:val="28"/>
          <w:szCs w:val="28"/>
        </w:rPr>
        <w:t>-</w:t>
      </w:r>
      <w:r w:rsidRPr="005973D2">
        <w:rPr>
          <w:rFonts w:ascii="Times New Roman" w:hAnsi="Times New Roman" w:cs="Times New Roman"/>
          <w:sz w:val="28"/>
          <w:szCs w:val="28"/>
        </w:rPr>
        <w:t>430.</w:t>
      </w:r>
    </w:p>
    <w:p w:rsidR="00BA0427" w:rsidRPr="005973D2" w:rsidRDefault="00BA042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Шахрай, И.С. Природные ресурсы как объект права аренды // Право в современном белорусском обществе: сб. науч. тр. / редкол.: В.И. Семенков (гл. ред.) [и др.]; Нац</w:t>
      </w:r>
      <w:r w:rsidR="0057038A" w:rsidRPr="005973D2">
        <w:rPr>
          <w:rFonts w:ascii="Times New Roman" w:hAnsi="Times New Roman" w:cs="Times New Roman"/>
          <w:sz w:val="28"/>
          <w:szCs w:val="28"/>
        </w:rPr>
        <w:t>.</w:t>
      </w:r>
      <w:r w:rsidRPr="005973D2">
        <w:rPr>
          <w:rFonts w:ascii="Times New Roman" w:hAnsi="Times New Roman" w:cs="Times New Roman"/>
          <w:sz w:val="28"/>
          <w:szCs w:val="28"/>
        </w:rPr>
        <w:t xml:space="preserve"> центр законодательства и правовых исследований Респ. Беларусь. – Минск: Право и экономика, 2010. – Вып. 5. – С. 407</w:t>
      </w:r>
      <w:r w:rsidR="00D536E9" w:rsidRPr="005973D2">
        <w:rPr>
          <w:rFonts w:ascii="Times New Roman" w:hAnsi="Times New Roman" w:cs="Times New Roman"/>
          <w:sz w:val="28"/>
          <w:szCs w:val="28"/>
        </w:rPr>
        <w:t>-</w:t>
      </w:r>
      <w:r w:rsidRPr="005973D2">
        <w:rPr>
          <w:rFonts w:ascii="Times New Roman" w:hAnsi="Times New Roman" w:cs="Times New Roman"/>
          <w:sz w:val="28"/>
          <w:szCs w:val="28"/>
        </w:rPr>
        <w:t>417.</w:t>
      </w:r>
    </w:p>
    <w:p w:rsidR="00BA0427" w:rsidRPr="005973D2" w:rsidRDefault="00BA042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Шахрай, И.С. Юридическое понятие животного мира / И.С. Шахрай // Вести НАН Беларуси. – 2001. – № 4. </w:t>
      </w:r>
    </w:p>
    <w:p w:rsidR="00BA0427" w:rsidRPr="005973D2" w:rsidRDefault="00A7393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Шахрай, И.С. </w:t>
      </w:r>
      <w:r w:rsidR="00BA0427" w:rsidRPr="005973D2">
        <w:rPr>
          <w:rFonts w:ascii="Times New Roman" w:hAnsi="Times New Roman" w:cs="Times New Roman"/>
          <w:sz w:val="28"/>
          <w:szCs w:val="28"/>
        </w:rPr>
        <w:t>Правовые формы лесопользования в процессе ведения лесного хозяйства: проблемы правового закрепления / И.С. Шахрай // Право в с</w:t>
      </w:r>
      <w:r>
        <w:rPr>
          <w:rFonts w:ascii="Times New Roman" w:hAnsi="Times New Roman" w:cs="Times New Roman"/>
          <w:sz w:val="28"/>
          <w:szCs w:val="28"/>
        </w:rPr>
        <w:t>овременном белорусском обществе</w:t>
      </w:r>
      <w:r w:rsidR="00BA0427" w:rsidRPr="005973D2">
        <w:rPr>
          <w:rFonts w:ascii="Times New Roman" w:hAnsi="Times New Roman" w:cs="Times New Roman"/>
          <w:sz w:val="28"/>
          <w:szCs w:val="28"/>
        </w:rPr>
        <w:t>: сб. науч. тр.; Нац</w:t>
      </w:r>
      <w:r w:rsidR="0057038A" w:rsidRPr="005973D2">
        <w:rPr>
          <w:rFonts w:ascii="Times New Roman" w:hAnsi="Times New Roman" w:cs="Times New Roman"/>
          <w:sz w:val="28"/>
          <w:szCs w:val="28"/>
        </w:rPr>
        <w:t>.</w:t>
      </w:r>
      <w:r w:rsidR="00BA0427" w:rsidRPr="005973D2">
        <w:rPr>
          <w:rFonts w:ascii="Times New Roman" w:hAnsi="Times New Roman" w:cs="Times New Roman"/>
          <w:sz w:val="28"/>
          <w:szCs w:val="28"/>
        </w:rPr>
        <w:t xml:space="preserve"> центр законодательства и правовых исследований Респ. Беларусь. – Минск, 2014. – Вып. 9. – С. 429-234.</w:t>
      </w:r>
    </w:p>
    <w:p w:rsidR="00BA0427" w:rsidRPr="005973D2" w:rsidRDefault="00BA042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Шахрай, І.C. Да пытання аб суадносінах паняццяў «лес», «дзяржаўны лясны фонд» і «землі ляснога фонду» / І.С. Шахрай // Весцi Нац. Акад. навук Беларусi. Сер. гуманітар. навук. – 2002. – № 2. – С. 34-38.</w:t>
      </w:r>
    </w:p>
    <w:p w:rsidR="00BA0427" w:rsidRPr="005973D2" w:rsidRDefault="00BA042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Шеншин, В.М.</w:t>
      </w:r>
      <w:r w:rsidR="0057038A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Особенности предупреждения и пресечения экологических преступлений / В.М. Шеншин</w:t>
      </w:r>
      <w:r w:rsidR="0057038A" w:rsidRPr="005973D2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// Экологическое право. – 2017. – № 4. – С.</w:t>
      </w:r>
      <w:r w:rsidR="0057038A" w:rsidRPr="005973D2">
        <w:rPr>
          <w:rFonts w:ascii="Times New Roman" w:hAnsi="Times New Roman" w:cs="Times New Roman"/>
          <w:sz w:val="28"/>
          <w:szCs w:val="28"/>
        </w:rPr>
        <w:t> </w:t>
      </w:r>
      <w:r w:rsidRPr="005973D2">
        <w:rPr>
          <w:rFonts w:ascii="Times New Roman" w:hAnsi="Times New Roman" w:cs="Times New Roman"/>
          <w:sz w:val="28"/>
          <w:szCs w:val="28"/>
        </w:rPr>
        <w:t>33-37.</w:t>
      </w:r>
    </w:p>
    <w:p w:rsidR="00BA0427" w:rsidRPr="005973D2" w:rsidRDefault="00BA042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 xml:space="preserve">Шингель Н.А. Правовая охрана климата как элемент устойчивого природопользования / Н.А. Шингель // Право в современном белорусском обществе: сб. науч. тр. – 2016. </w:t>
      </w:r>
      <w:r w:rsidR="0057038A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Вып</w:t>
      </w:r>
      <w:r w:rsidR="0057038A" w:rsidRPr="005973D2">
        <w:rPr>
          <w:rFonts w:ascii="Times New Roman" w:hAnsi="Times New Roman" w:cs="Times New Roman"/>
          <w:sz w:val="28"/>
          <w:szCs w:val="28"/>
        </w:rPr>
        <w:t>.</w:t>
      </w:r>
      <w:r w:rsidRPr="005973D2">
        <w:rPr>
          <w:rFonts w:ascii="Times New Roman" w:hAnsi="Times New Roman" w:cs="Times New Roman"/>
          <w:sz w:val="28"/>
          <w:szCs w:val="28"/>
        </w:rPr>
        <w:t xml:space="preserve"> 11. </w:t>
      </w:r>
      <w:r w:rsidR="0057038A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С.396-402.</w:t>
      </w:r>
    </w:p>
    <w:p w:rsidR="00172EF8" w:rsidRPr="005973D2" w:rsidRDefault="00172EF8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Эволюция научной школы аграрного, экологического и природоресурсного права: преем</w:t>
      </w:r>
      <w:r w:rsidR="00A73937">
        <w:rPr>
          <w:rFonts w:ascii="Times New Roman" w:hAnsi="Times New Roman" w:cs="Times New Roman"/>
          <w:sz w:val="28"/>
          <w:szCs w:val="28"/>
        </w:rPr>
        <w:t>ственность и стратегия будущего</w:t>
      </w:r>
      <w:r w:rsidRPr="005973D2">
        <w:rPr>
          <w:rFonts w:ascii="Times New Roman" w:hAnsi="Times New Roman" w:cs="Times New Roman"/>
          <w:sz w:val="28"/>
          <w:szCs w:val="28"/>
        </w:rPr>
        <w:t>: сборник статей по материалам круглого стола с международным участием, посвященного памяти профессора Н. В. Сторожева, Минск, 30 мая 2024 г. / БГУ, Юридический фак., Каф. экологического и аг</w:t>
      </w:r>
      <w:r w:rsidR="00A73937">
        <w:rPr>
          <w:rFonts w:ascii="Times New Roman" w:hAnsi="Times New Roman" w:cs="Times New Roman"/>
          <w:sz w:val="28"/>
          <w:szCs w:val="28"/>
        </w:rPr>
        <w:t>рарного права</w:t>
      </w:r>
      <w:r w:rsidRPr="005973D2">
        <w:rPr>
          <w:rFonts w:ascii="Times New Roman" w:hAnsi="Times New Roman" w:cs="Times New Roman"/>
          <w:sz w:val="28"/>
          <w:szCs w:val="28"/>
        </w:rPr>
        <w:t>; под ред.: Т.И.</w:t>
      </w:r>
      <w:r w:rsidR="0057038A" w:rsidRPr="005973D2">
        <w:rPr>
          <w:rFonts w:ascii="Times New Roman" w:hAnsi="Times New Roman" w:cs="Times New Roman"/>
          <w:sz w:val="28"/>
          <w:szCs w:val="28"/>
        </w:rPr>
        <w:t> </w:t>
      </w:r>
      <w:r w:rsidR="00A73937">
        <w:rPr>
          <w:rFonts w:ascii="Times New Roman" w:hAnsi="Times New Roman" w:cs="Times New Roman"/>
          <w:sz w:val="28"/>
          <w:szCs w:val="28"/>
        </w:rPr>
        <w:t>Макаровой, И.С. Шахрай. – Минск</w:t>
      </w:r>
      <w:r w:rsidRPr="005973D2">
        <w:rPr>
          <w:rFonts w:ascii="Times New Roman" w:hAnsi="Times New Roman" w:cs="Times New Roman"/>
          <w:sz w:val="28"/>
          <w:szCs w:val="28"/>
        </w:rPr>
        <w:t>: БГУ, 2024. – 141 с.</w:t>
      </w:r>
    </w:p>
    <w:p w:rsidR="00BA0427" w:rsidRPr="005973D2" w:rsidRDefault="00BA042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Экологическое право: объекты экологических правоотношений / М.М.</w:t>
      </w:r>
      <w:r w:rsidR="0057038A" w:rsidRPr="005973D2">
        <w:rPr>
          <w:rFonts w:ascii="Times New Roman" w:hAnsi="Times New Roman" w:cs="Times New Roman"/>
          <w:sz w:val="28"/>
          <w:szCs w:val="28"/>
        </w:rPr>
        <w:t> </w:t>
      </w:r>
      <w:r w:rsidRPr="005973D2">
        <w:rPr>
          <w:rFonts w:ascii="Times New Roman" w:hAnsi="Times New Roman" w:cs="Times New Roman"/>
          <w:sz w:val="28"/>
          <w:szCs w:val="28"/>
        </w:rPr>
        <w:t xml:space="preserve">Бринчук. </w:t>
      </w:r>
      <w:r w:rsidR="0057038A" w:rsidRPr="005973D2">
        <w:rPr>
          <w:rFonts w:ascii="Times New Roman" w:hAnsi="Times New Roman" w:cs="Times New Roman"/>
          <w:sz w:val="28"/>
          <w:szCs w:val="28"/>
        </w:rPr>
        <w:t>–</w:t>
      </w:r>
      <w:r w:rsidRPr="005973D2">
        <w:rPr>
          <w:rFonts w:ascii="Times New Roman" w:hAnsi="Times New Roman" w:cs="Times New Roman"/>
          <w:sz w:val="28"/>
          <w:szCs w:val="28"/>
        </w:rPr>
        <w:t xml:space="preserve"> М.: ИГП РАН, 2011. </w:t>
      </w:r>
      <w:r w:rsidR="0057038A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 xml:space="preserve">152 с. </w:t>
      </w:r>
    </w:p>
    <w:p w:rsidR="00BA0427" w:rsidRPr="005973D2" w:rsidRDefault="00BA042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Ялбулганов</w:t>
      </w:r>
      <w:r w:rsidR="00A73937">
        <w:rPr>
          <w:rFonts w:ascii="Times New Roman" w:hAnsi="Times New Roman" w:cs="Times New Roman"/>
          <w:sz w:val="28"/>
          <w:szCs w:val="28"/>
        </w:rPr>
        <w:t>,</w:t>
      </w:r>
      <w:r w:rsidRPr="005973D2">
        <w:rPr>
          <w:rFonts w:ascii="Times New Roman" w:hAnsi="Times New Roman" w:cs="Times New Roman"/>
          <w:sz w:val="28"/>
          <w:szCs w:val="28"/>
        </w:rPr>
        <w:t xml:space="preserve"> А.А. Платежи за пользование природными ресурсами: вопросы правового регулирования. – М.; Редакция «Российской газеты», 2016. </w:t>
      </w:r>
      <w:r w:rsidR="0057038A" w:rsidRPr="005973D2">
        <w:rPr>
          <w:rFonts w:ascii="Times New Roman" w:hAnsi="Times New Roman" w:cs="Times New Roman"/>
          <w:sz w:val="28"/>
          <w:szCs w:val="28"/>
        </w:rPr>
        <w:t xml:space="preserve">– </w:t>
      </w:r>
      <w:r w:rsidRPr="005973D2">
        <w:rPr>
          <w:rFonts w:ascii="Times New Roman" w:hAnsi="Times New Roman" w:cs="Times New Roman"/>
          <w:sz w:val="28"/>
          <w:szCs w:val="28"/>
        </w:rPr>
        <w:t>Вып. 21. – 144 с.</w:t>
      </w:r>
    </w:p>
    <w:p w:rsidR="005729F3" w:rsidRPr="005973D2" w:rsidRDefault="00BA0427" w:rsidP="005729F3">
      <w:pPr>
        <w:widowControl/>
        <w:numPr>
          <w:ilvl w:val="0"/>
          <w:numId w:val="36"/>
        </w:numPr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t>Ястребов, А.Е.</w:t>
      </w:r>
      <w:r w:rsidR="00A73937">
        <w:rPr>
          <w:rFonts w:ascii="Times New Roman" w:hAnsi="Times New Roman" w:cs="Times New Roman"/>
          <w:sz w:val="28"/>
          <w:szCs w:val="28"/>
        </w:rPr>
        <w:t xml:space="preserve"> </w:t>
      </w:r>
      <w:r w:rsidRPr="005973D2">
        <w:rPr>
          <w:rFonts w:ascii="Times New Roman" w:hAnsi="Times New Roman" w:cs="Times New Roman"/>
          <w:sz w:val="28"/>
          <w:szCs w:val="28"/>
        </w:rPr>
        <w:t>Право собственности на пруды: спорные вопросы законодательства и судебной практики /А.Е. Ястребов // Экологическое право. – 2017. – № 1. – С. 30-32.</w:t>
      </w:r>
    </w:p>
    <w:p w:rsidR="00BA0427" w:rsidRPr="005973D2" w:rsidRDefault="005729F3" w:rsidP="006E7B55">
      <w:pPr>
        <w:rPr>
          <w:rFonts w:ascii="Times New Roman" w:hAnsi="Times New Roman" w:cs="Times New Roman"/>
          <w:sz w:val="28"/>
          <w:szCs w:val="28"/>
        </w:rPr>
      </w:pPr>
      <w:r w:rsidRPr="005973D2">
        <w:rPr>
          <w:rFonts w:ascii="Times New Roman" w:hAnsi="Times New Roman" w:cs="Times New Roman"/>
          <w:sz w:val="28"/>
          <w:szCs w:val="28"/>
        </w:rPr>
        <w:br w:type="page"/>
      </w:r>
    </w:p>
    <w:p w:rsidR="005729F3" w:rsidRPr="005973D2" w:rsidRDefault="005729F3" w:rsidP="00A73937">
      <w:pPr>
        <w:pStyle w:val="Style17"/>
        <w:widowControl/>
        <w:spacing w:line="240" w:lineRule="auto"/>
        <w:ind w:firstLine="0"/>
        <w:jc w:val="center"/>
        <w:rPr>
          <w:b/>
          <w:sz w:val="28"/>
          <w:szCs w:val="28"/>
        </w:rPr>
      </w:pPr>
      <w:r w:rsidRPr="005973D2">
        <w:rPr>
          <w:b/>
          <w:sz w:val="28"/>
          <w:szCs w:val="28"/>
        </w:rPr>
        <w:t>Методические рекомендации по организации и выполнению</w:t>
      </w:r>
    </w:p>
    <w:p w:rsidR="005729F3" w:rsidRPr="005973D2" w:rsidRDefault="005729F3" w:rsidP="00A73937">
      <w:pPr>
        <w:pStyle w:val="Style17"/>
        <w:widowControl/>
        <w:spacing w:line="240" w:lineRule="auto"/>
        <w:ind w:firstLine="0"/>
        <w:jc w:val="center"/>
        <w:rPr>
          <w:b/>
          <w:sz w:val="28"/>
          <w:szCs w:val="28"/>
        </w:rPr>
      </w:pPr>
      <w:r w:rsidRPr="005973D2">
        <w:rPr>
          <w:b/>
          <w:sz w:val="28"/>
          <w:szCs w:val="28"/>
        </w:rPr>
        <w:t>самостоятельной работы студентов</w:t>
      </w:r>
    </w:p>
    <w:p w:rsidR="005729F3" w:rsidRPr="005973D2" w:rsidRDefault="005729F3" w:rsidP="00A73937">
      <w:pPr>
        <w:pStyle w:val="Style17"/>
        <w:widowControl/>
        <w:spacing w:line="240" w:lineRule="auto"/>
        <w:ind w:firstLine="0"/>
        <w:rPr>
          <w:bCs/>
          <w:sz w:val="28"/>
          <w:szCs w:val="28"/>
        </w:rPr>
      </w:pPr>
    </w:p>
    <w:p w:rsidR="006E7B55" w:rsidRPr="005973D2" w:rsidRDefault="005729F3" w:rsidP="006E7B55">
      <w:pPr>
        <w:pStyle w:val="Style17"/>
        <w:widowControl/>
        <w:spacing w:line="240" w:lineRule="auto"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Самостоятельная работа предполагает автономное, дистанционное</w:t>
      </w:r>
      <w:r w:rsidR="006E7B55" w:rsidRPr="005973D2">
        <w:rPr>
          <w:bCs/>
          <w:sz w:val="28"/>
          <w:szCs w:val="28"/>
        </w:rPr>
        <w:t xml:space="preserve"> </w:t>
      </w:r>
      <w:r w:rsidRPr="005973D2">
        <w:rPr>
          <w:bCs/>
          <w:sz w:val="28"/>
          <w:szCs w:val="28"/>
        </w:rPr>
        <w:t>освоение обучающимся поставленных целей и задач в пределах учебного</w:t>
      </w:r>
      <w:r w:rsidR="006E7B55" w:rsidRPr="005973D2">
        <w:rPr>
          <w:bCs/>
          <w:sz w:val="28"/>
          <w:szCs w:val="28"/>
        </w:rPr>
        <w:t xml:space="preserve"> </w:t>
      </w:r>
      <w:r w:rsidRPr="005973D2">
        <w:rPr>
          <w:bCs/>
          <w:sz w:val="28"/>
          <w:szCs w:val="28"/>
        </w:rPr>
        <w:t>материала. Данная форма подготовки должна носить логически</w:t>
      </w:r>
      <w:r w:rsidR="006E7B55" w:rsidRPr="005973D2">
        <w:t xml:space="preserve"> </w:t>
      </w:r>
      <w:r w:rsidR="006E7B55" w:rsidRPr="005973D2">
        <w:rPr>
          <w:bCs/>
          <w:sz w:val="28"/>
          <w:szCs w:val="28"/>
        </w:rPr>
        <w:t>последовательный, системный, комплексный характер и предполагает использование всех доступных рекомендуемых форм и методов подготовки.</w:t>
      </w:r>
    </w:p>
    <w:p w:rsidR="006E7B55" w:rsidRPr="005973D2" w:rsidRDefault="006E7B55" w:rsidP="006E7B55">
      <w:pPr>
        <w:pStyle w:val="Style17"/>
        <w:widowControl/>
        <w:spacing w:line="240" w:lineRule="auto"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Кафедры, обеспечивающие преподавание учебной дисциплины «Экологическое право», должны разрабатывать и совершенствовать формы и содержание самостоятельной работы студентов с учетом профиля обучения и требований будущей профессиональной деятельности студентов.</w:t>
      </w:r>
    </w:p>
    <w:p w:rsidR="006E7B55" w:rsidRPr="005973D2" w:rsidRDefault="006E7B55" w:rsidP="006E7B55">
      <w:pPr>
        <w:pStyle w:val="Style17"/>
        <w:widowControl/>
        <w:spacing w:line="240" w:lineRule="auto"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Содержание и формы самостоятельной работы студентов, разрабатываются (или выбираются и адаптируются) кафедрами учреждений высшего образования в соответствии с целями и задачами обязательного модуля, научно-методическими предпочтениями и профессиональным опытом преподавателя.</w:t>
      </w:r>
    </w:p>
    <w:p w:rsidR="006E7B55" w:rsidRPr="005973D2" w:rsidRDefault="006E7B55" w:rsidP="006E7B55">
      <w:pPr>
        <w:pStyle w:val="Style17"/>
        <w:widowControl/>
        <w:spacing w:line="240" w:lineRule="auto"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Наиболее эффективными формами и методами организации самостоятельной работы студентов являются:</w:t>
      </w:r>
    </w:p>
    <w:p w:rsidR="006E7B55" w:rsidRPr="005973D2" w:rsidRDefault="006E7B55" w:rsidP="006E7B55">
      <w:pPr>
        <w:pStyle w:val="Style17"/>
        <w:widowControl/>
        <w:spacing w:line="240" w:lineRule="auto"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для получения знаний: изучение текстов нормативных правовых актов, комментариев к ним, учебных изданий, специальной литературы; составление плана конспекта лекции по теме; конспектирование текста; подготовка вопросов по теме; использование аудио- и видеоресурсов, образовательных платформ, справочно-правовых, информационных правовых систем и др.;</w:t>
      </w:r>
    </w:p>
    <w:p w:rsidR="006E7B55" w:rsidRPr="005973D2" w:rsidRDefault="006E7B55" w:rsidP="006E7B55">
      <w:pPr>
        <w:pStyle w:val="Style17"/>
        <w:widowControl/>
        <w:spacing w:line="240" w:lineRule="auto"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для закрепления и систематизации знаний: работа с конспектом лекции; анализ текстов нормативных правовых актов, комментариев к ним, учебных изданий, специальной литературы; подготовка схем-презентаций, составление плана и тезисов ответа; составление таблиц для систематизации материала; ответы на контрольные вопросы; подготовка рефератов, докладов, эссе-обобщений; составление библиографии с использованием актуальных источников, тематических кроссвордов; (само)тестирование, в том числе с использованием образовательных платформ и др.;</w:t>
      </w:r>
    </w:p>
    <w:p w:rsidR="006E7B55" w:rsidRPr="005973D2" w:rsidRDefault="006E7B55" w:rsidP="006E7B55">
      <w:pPr>
        <w:pStyle w:val="Style17"/>
        <w:widowControl/>
        <w:spacing w:line="240" w:lineRule="auto"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для приобретения умений: поиск и обзор материалов правоприменительной практики по отдельным темам или определенной проблематике; решение конкретных правовых казусов и задач эколого-правового содержания с презентацией результатов; выполнение самостоятельно разработанных творческих заданий, участие в проектах (индивидуальных или коллективных) по созданию собственного образовательного продукта; подготовка тезисов доклада для презентации на конференции и иное участие в учебно-исследовательской деятельности.</w:t>
      </w:r>
    </w:p>
    <w:p w:rsidR="006E7B55" w:rsidRPr="005973D2" w:rsidRDefault="006E7B55" w:rsidP="006E7B55">
      <w:pPr>
        <w:pStyle w:val="Style17"/>
        <w:widowControl/>
        <w:spacing w:line="240" w:lineRule="auto"/>
        <w:ind w:firstLine="703"/>
        <w:rPr>
          <w:bCs/>
          <w:sz w:val="28"/>
          <w:szCs w:val="28"/>
        </w:rPr>
      </w:pPr>
    </w:p>
    <w:p w:rsidR="005729F3" w:rsidRPr="005973D2" w:rsidRDefault="006E7B55" w:rsidP="006E7B55">
      <w:pPr>
        <w:pStyle w:val="Style17"/>
        <w:widowControl/>
        <w:spacing w:line="240" w:lineRule="auto"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В целях стимулирования учебно-исследовательской активности обучающихся рекомендуется использовать электронные учебно-методические комплексы, компьютерные и мультимедийные средства, образовательные платформы, справочно-правовые, информационные правовые системы.</w:t>
      </w:r>
    </w:p>
    <w:p w:rsidR="006E7B55" w:rsidRDefault="006E7B55" w:rsidP="006E7B55">
      <w:pPr>
        <w:pStyle w:val="Style17"/>
        <w:widowControl/>
        <w:spacing w:line="240" w:lineRule="auto"/>
        <w:ind w:firstLine="703"/>
        <w:rPr>
          <w:bCs/>
          <w:sz w:val="28"/>
          <w:szCs w:val="28"/>
        </w:rPr>
      </w:pPr>
    </w:p>
    <w:p w:rsidR="00154205" w:rsidRPr="005973D2" w:rsidRDefault="00154205" w:rsidP="006E7B55">
      <w:pPr>
        <w:pStyle w:val="Style17"/>
        <w:widowControl/>
        <w:spacing w:line="240" w:lineRule="auto"/>
        <w:ind w:firstLine="703"/>
        <w:rPr>
          <w:bCs/>
          <w:sz w:val="28"/>
          <w:szCs w:val="28"/>
        </w:rPr>
      </w:pPr>
    </w:p>
    <w:p w:rsidR="006E7B55" w:rsidRPr="005973D2" w:rsidRDefault="006E7B55" w:rsidP="006E7B55">
      <w:pPr>
        <w:pStyle w:val="Style17"/>
        <w:widowControl/>
        <w:ind w:firstLine="0"/>
        <w:jc w:val="center"/>
        <w:rPr>
          <w:b/>
          <w:sz w:val="28"/>
          <w:szCs w:val="28"/>
        </w:rPr>
      </w:pPr>
      <w:r w:rsidRPr="005973D2">
        <w:rPr>
          <w:b/>
          <w:sz w:val="28"/>
          <w:szCs w:val="28"/>
        </w:rPr>
        <w:t>Рекомендуемые методы (технологии) обучения</w:t>
      </w:r>
    </w:p>
    <w:p w:rsidR="006E7B55" w:rsidRPr="005973D2" w:rsidRDefault="006E7B55" w:rsidP="006E7B55">
      <w:pPr>
        <w:pStyle w:val="Style17"/>
        <w:widowControl/>
        <w:ind w:firstLine="703"/>
        <w:rPr>
          <w:bCs/>
          <w:sz w:val="28"/>
          <w:szCs w:val="28"/>
        </w:rPr>
      </w:pPr>
    </w:p>
    <w:p w:rsidR="006E7B55" w:rsidRPr="005973D2" w:rsidRDefault="006E7B55" w:rsidP="006E7B55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В соответствии с целями и задачами учебной дисциплины преподавателем (кафедрой) проектируются и реализуются соответствующие педагогические технологии.</w:t>
      </w:r>
    </w:p>
    <w:p w:rsidR="006E7B55" w:rsidRPr="005973D2" w:rsidRDefault="006E7B55" w:rsidP="006E7B55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Методика изучения учебной дисциплины основана на сочетании теоретических и практических занятий, дополняемых самостоятельной работой студентов с учебной, учебно-методической, научной литературой и нормативными правовыми актами; применении современных мультимедийных технологий преподавания, тестовой системы получения и контроля знаний; внедрении в учебный процесс методик проблемного, развивающего, эвристического обучения, дистанционных технологий, ориентированных на творческую самореализацию студентов, развитие у них критического мышления и креативных способностей, создание студентами собственного образовательного продукта.</w:t>
      </w:r>
    </w:p>
    <w:p w:rsidR="006E7B55" w:rsidRPr="005973D2" w:rsidRDefault="006E7B55" w:rsidP="006E7B55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В числе эффективных педагогических методик и технологий, отвечающих целям и задачам изучения дисциплины, следует выделить:</w:t>
      </w:r>
    </w:p>
    <w:p w:rsidR="006E7B55" w:rsidRPr="005973D2" w:rsidRDefault="006E7B55" w:rsidP="006E7B55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методы проблемного и вариативного изложения, используемые на лекционных занятиях;</w:t>
      </w:r>
    </w:p>
    <w:p w:rsidR="006E7B55" w:rsidRPr="005973D2" w:rsidRDefault="006E7B55" w:rsidP="006E7B55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метод анализа конкретных ситуаций (кейс-метод);</w:t>
      </w:r>
    </w:p>
    <w:p w:rsidR="006E7B55" w:rsidRPr="005973D2" w:rsidRDefault="006E7B55" w:rsidP="006E7B55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сравнительно-правовой метод исследования законодательства Республики Беларусь и зарубежных государств;</w:t>
      </w:r>
    </w:p>
    <w:p w:rsidR="006E7B55" w:rsidRPr="005973D2" w:rsidRDefault="006E7B55" w:rsidP="006E7B55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метод учебной дискуссии, в том числе дебаты, круглые столы;</w:t>
      </w:r>
    </w:p>
    <w:p w:rsidR="006E7B55" w:rsidRPr="005973D2" w:rsidRDefault="006E7B55" w:rsidP="006E7B55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методы эвристического обучения (в частности, смыслового и символического видения, инверсии, мозговой штурм, метод взаимообучения);</w:t>
      </w:r>
    </w:p>
    <w:p w:rsidR="006E7B55" w:rsidRPr="005973D2" w:rsidRDefault="006E7B55" w:rsidP="006E7B55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методы развития критического мышления;</w:t>
      </w:r>
    </w:p>
    <w:p w:rsidR="006E7B55" w:rsidRPr="005973D2" w:rsidRDefault="006E7B55" w:rsidP="006E7B55">
      <w:pPr>
        <w:pStyle w:val="Style17"/>
        <w:widowControl/>
        <w:spacing w:line="240" w:lineRule="auto"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методы группового обучения.</w:t>
      </w:r>
    </w:p>
    <w:p w:rsidR="00154205" w:rsidRDefault="00154205" w:rsidP="006E7B55">
      <w:pPr>
        <w:pStyle w:val="Style17"/>
        <w:widowControl/>
        <w:spacing w:line="240" w:lineRule="auto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BA0427" w:rsidRPr="005973D2" w:rsidRDefault="00BA0427" w:rsidP="006E7B55">
      <w:pPr>
        <w:pStyle w:val="Style17"/>
        <w:widowControl/>
        <w:spacing w:line="240" w:lineRule="auto"/>
        <w:ind w:firstLine="0"/>
        <w:jc w:val="center"/>
        <w:rPr>
          <w:b/>
          <w:sz w:val="28"/>
          <w:szCs w:val="28"/>
        </w:rPr>
      </w:pPr>
      <w:r w:rsidRPr="005973D2">
        <w:rPr>
          <w:b/>
          <w:sz w:val="28"/>
          <w:szCs w:val="28"/>
        </w:rPr>
        <w:t xml:space="preserve">Перечень </w:t>
      </w:r>
      <w:r w:rsidR="006E7B55" w:rsidRPr="005973D2">
        <w:rPr>
          <w:b/>
          <w:sz w:val="28"/>
          <w:szCs w:val="28"/>
        </w:rPr>
        <w:t>рекомендуемых</w:t>
      </w:r>
      <w:r w:rsidRPr="005973D2">
        <w:rPr>
          <w:b/>
          <w:sz w:val="28"/>
          <w:szCs w:val="28"/>
        </w:rPr>
        <w:t xml:space="preserve"> средств диагностики </w:t>
      </w:r>
      <w:r w:rsidR="006E7B55" w:rsidRPr="005973D2">
        <w:rPr>
          <w:b/>
          <w:sz w:val="28"/>
          <w:szCs w:val="28"/>
        </w:rPr>
        <w:t>компетенций студента</w:t>
      </w:r>
    </w:p>
    <w:p w:rsidR="00BA0427" w:rsidRPr="005973D2" w:rsidRDefault="00BA0427" w:rsidP="006E7B55">
      <w:pPr>
        <w:pStyle w:val="13"/>
        <w:tabs>
          <w:tab w:val="left" w:pos="-2410"/>
          <w:tab w:val="left" w:pos="-2268"/>
          <w:tab w:val="num" w:pos="0"/>
          <w:tab w:val="left" w:pos="709"/>
          <w:tab w:val="left" w:pos="1080"/>
        </w:tabs>
        <w:ind w:left="0"/>
        <w:jc w:val="center"/>
        <w:rPr>
          <w:b/>
          <w:bCs/>
        </w:rPr>
      </w:pPr>
    </w:p>
    <w:p w:rsidR="00F11DA9" w:rsidRPr="005973D2" w:rsidRDefault="00F11DA9" w:rsidP="00F11DA9">
      <w:pPr>
        <w:pStyle w:val="Style17"/>
        <w:widowControl/>
        <w:ind w:firstLine="0"/>
        <w:jc w:val="center"/>
        <w:rPr>
          <w:b/>
          <w:bCs/>
          <w:sz w:val="28"/>
          <w:szCs w:val="28"/>
        </w:rPr>
      </w:pPr>
      <w:r w:rsidRPr="005973D2">
        <w:rPr>
          <w:b/>
          <w:bCs/>
          <w:sz w:val="28"/>
          <w:szCs w:val="28"/>
        </w:rPr>
        <w:t>1. Требования к осуществлению диагностики</w:t>
      </w:r>
    </w:p>
    <w:p w:rsidR="00F11DA9" w:rsidRPr="005973D2" w:rsidRDefault="00F11DA9" w:rsidP="00F11DA9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Процедура диагностики сформированности компетенций студента включает следующие этапы:</w:t>
      </w:r>
    </w:p>
    <w:p w:rsidR="00F11DA9" w:rsidRPr="005973D2" w:rsidRDefault="00F11DA9" w:rsidP="00F11DA9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определение объекта диагностики;</w:t>
      </w:r>
    </w:p>
    <w:p w:rsidR="00F11DA9" w:rsidRPr="005973D2" w:rsidRDefault="00F11DA9" w:rsidP="00F11DA9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</w:t>
      </w:r>
      <w:r w:rsidR="00B4031A" w:rsidRPr="005973D2">
        <w:rPr>
          <w:bCs/>
          <w:sz w:val="28"/>
          <w:szCs w:val="28"/>
        </w:rPr>
        <w:t>в</w:t>
      </w:r>
      <w:r w:rsidRPr="005973D2">
        <w:rPr>
          <w:bCs/>
          <w:sz w:val="28"/>
          <w:szCs w:val="28"/>
        </w:rPr>
        <w:t>ыявление факта учебных достижений студента с помощью компетентостно-ориентированных тестов и других средств диагностики;</w:t>
      </w:r>
    </w:p>
    <w:p w:rsidR="00F11DA9" w:rsidRPr="005973D2" w:rsidRDefault="00F11DA9" w:rsidP="00F11DA9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измерение степени соответствия учебных достижений студента требованиям образовательного стандарта;</w:t>
      </w:r>
    </w:p>
    <w:p w:rsidR="00BA0427" w:rsidRPr="005973D2" w:rsidRDefault="00F11DA9" w:rsidP="00F11DA9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оценивание результатов соответствия учебных достижений студента требованиям</w:t>
      </w:r>
      <w:r w:rsidRPr="005973D2">
        <w:rPr>
          <w:sz w:val="28"/>
          <w:szCs w:val="28"/>
        </w:rPr>
        <w:t xml:space="preserve"> образовательного стандарта.</w:t>
      </w:r>
    </w:p>
    <w:p w:rsidR="00F11DA9" w:rsidRPr="005973D2" w:rsidRDefault="00F11DA9" w:rsidP="00F11DA9">
      <w:pPr>
        <w:tabs>
          <w:tab w:val="num" w:pos="0"/>
          <w:tab w:val="left" w:pos="7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73D2">
        <w:rPr>
          <w:rFonts w:ascii="Times New Roman" w:hAnsi="Times New Roman" w:cs="Times New Roman"/>
          <w:b/>
          <w:bCs/>
          <w:sz w:val="28"/>
          <w:szCs w:val="28"/>
        </w:rPr>
        <w:t>2. Диагностический инструментарий</w:t>
      </w:r>
    </w:p>
    <w:p w:rsidR="00F11DA9" w:rsidRPr="005973D2" w:rsidRDefault="00F11DA9" w:rsidP="00F11DA9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Для контроля сформированности компетенций студентов используется, в частности, следующий диагностический инструментарий:</w:t>
      </w:r>
    </w:p>
    <w:p w:rsidR="00F11DA9" w:rsidRPr="005973D2" w:rsidRDefault="00F11DA9" w:rsidP="00F11DA9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устные и письменные теоретические опросы (индивидуальные и групповые, фронтальные и профильные);</w:t>
      </w:r>
    </w:p>
    <w:p w:rsidR="00F11DA9" w:rsidRPr="005973D2" w:rsidRDefault="00F11DA9" w:rsidP="00F11DA9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оценка результатов кейс-аналитики;</w:t>
      </w:r>
    </w:p>
    <w:p w:rsidR="00F11DA9" w:rsidRPr="005973D2" w:rsidRDefault="00F11DA9" w:rsidP="00F11DA9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тестирование, в том числе с использованием образовательных платформ;</w:t>
      </w:r>
    </w:p>
    <w:p w:rsidR="00F11DA9" w:rsidRPr="005973D2" w:rsidRDefault="00F11DA9" w:rsidP="00F11DA9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контрольные работы;</w:t>
      </w:r>
    </w:p>
    <w:p w:rsidR="00F11DA9" w:rsidRPr="005973D2" w:rsidRDefault="00F11DA9" w:rsidP="00F11DA9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обсуждение рефератов;</w:t>
      </w:r>
    </w:p>
    <w:p w:rsidR="00F11DA9" w:rsidRPr="005973D2" w:rsidRDefault="00F11DA9" w:rsidP="00F11DA9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написание эссе-обобщений;</w:t>
      </w:r>
    </w:p>
    <w:p w:rsidR="00F11DA9" w:rsidRPr="005973D2" w:rsidRDefault="00F11DA9" w:rsidP="00F11DA9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разработка схем-презентаций;</w:t>
      </w:r>
    </w:p>
    <w:p w:rsidR="00F11DA9" w:rsidRPr="005973D2" w:rsidRDefault="00F11DA9" w:rsidP="00F11DA9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выступление с докладом, презентацией, участие в дискуссии по определенной проблематике;</w:t>
      </w:r>
    </w:p>
    <w:p w:rsidR="00F11DA9" w:rsidRPr="005973D2" w:rsidRDefault="00F11DA9" w:rsidP="00F11DA9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подготовка обзора актуальной литературы и судебной практики (проблем правоприменения) по отдельным темам учебной дисциплины;</w:t>
      </w:r>
    </w:p>
    <w:p w:rsidR="00F11DA9" w:rsidRPr="005973D2" w:rsidRDefault="00F11DA9" w:rsidP="00F11DA9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оценка созданных студентом образовательных продуктов в форме видео-казусов, обоснования внесения изменений в нормативные правовые акты, проектов обращений;</w:t>
      </w:r>
    </w:p>
    <w:p w:rsidR="00F11DA9" w:rsidRPr="005973D2" w:rsidRDefault="00F11DA9" w:rsidP="00F11DA9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курсовая работа;</w:t>
      </w:r>
    </w:p>
    <w:p w:rsidR="00F11DA9" w:rsidRPr="005973D2" w:rsidRDefault="00F11DA9" w:rsidP="00F11DA9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зачет;</w:t>
      </w:r>
    </w:p>
    <w:p w:rsidR="00F11DA9" w:rsidRPr="005973D2" w:rsidRDefault="00F11DA9" w:rsidP="00F11DA9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самооценка компетенций студентами (лист самооценки);</w:t>
      </w:r>
    </w:p>
    <w:p w:rsidR="00F11DA9" w:rsidRPr="005973D2" w:rsidRDefault="00F11DA9" w:rsidP="00F11DA9">
      <w:pPr>
        <w:pStyle w:val="Style17"/>
        <w:widowControl/>
        <w:ind w:firstLine="703"/>
        <w:rPr>
          <w:bCs/>
          <w:sz w:val="28"/>
          <w:szCs w:val="28"/>
        </w:rPr>
      </w:pPr>
      <w:r w:rsidRPr="005973D2">
        <w:rPr>
          <w:bCs/>
          <w:sz w:val="28"/>
          <w:szCs w:val="28"/>
        </w:rPr>
        <w:t>- экзамен.</w:t>
      </w:r>
    </w:p>
    <w:sectPr w:rsidR="00F11DA9" w:rsidRPr="005973D2" w:rsidSect="00057D3A">
      <w:pgSz w:w="11900" w:h="16840"/>
      <w:pgMar w:top="1169" w:right="701" w:bottom="1038" w:left="1706" w:header="51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344" w:rsidRDefault="00FF6344" w:rsidP="00907BB0">
      <w:r>
        <w:separator/>
      </w:r>
    </w:p>
  </w:endnote>
  <w:endnote w:type="continuationSeparator" w:id="0">
    <w:p w:rsidR="00FF6344" w:rsidRDefault="00FF6344" w:rsidP="00907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344" w:rsidRDefault="00FF6344"/>
  </w:footnote>
  <w:footnote w:type="continuationSeparator" w:id="0">
    <w:p w:rsidR="00FF6344" w:rsidRDefault="00FF63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4"/>
      </w:rPr>
      <w:id w:val="432414023"/>
      <w:docPartObj>
        <w:docPartGallery w:val="Page Numbers (Top of Page)"/>
        <w:docPartUnique/>
      </w:docPartObj>
    </w:sdtPr>
    <w:sdtEndPr>
      <w:rPr>
        <w:rStyle w:val="af4"/>
      </w:rPr>
    </w:sdtEndPr>
    <w:sdtContent>
      <w:p w:rsidR="0016787D" w:rsidRDefault="0016787D" w:rsidP="009E7D98">
        <w:pPr>
          <w:pStyle w:val="ab"/>
          <w:framePr w:wrap="none" w:vAnchor="text" w:hAnchor="margin" w:xAlign="center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separate"/>
        </w:r>
        <w:r>
          <w:rPr>
            <w:rStyle w:val="af4"/>
            <w:noProof/>
          </w:rPr>
          <w:t>1</w:t>
        </w:r>
        <w:r>
          <w:rPr>
            <w:rStyle w:val="af4"/>
          </w:rPr>
          <w:fldChar w:fldCharType="end"/>
        </w:r>
      </w:p>
    </w:sdtContent>
  </w:sdt>
  <w:sdt>
    <w:sdtPr>
      <w:rPr>
        <w:rStyle w:val="af4"/>
      </w:rPr>
      <w:id w:val="1168837174"/>
      <w:docPartObj>
        <w:docPartGallery w:val="Page Numbers (Top of Page)"/>
        <w:docPartUnique/>
      </w:docPartObj>
    </w:sdtPr>
    <w:sdtEndPr>
      <w:rPr>
        <w:rStyle w:val="af4"/>
      </w:rPr>
    </w:sdtEndPr>
    <w:sdtContent>
      <w:p w:rsidR="0016787D" w:rsidRDefault="0016787D" w:rsidP="009E7D98">
        <w:pPr>
          <w:pStyle w:val="ab"/>
          <w:framePr w:wrap="none" w:vAnchor="text" w:hAnchor="margin" w:xAlign="center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separate"/>
        </w:r>
        <w:r>
          <w:rPr>
            <w:rStyle w:val="af4"/>
            <w:noProof/>
          </w:rPr>
          <w:t>1</w:t>
        </w:r>
        <w:r>
          <w:rPr>
            <w:rStyle w:val="af4"/>
          </w:rPr>
          <w:fldChar w:fldCharType="end"/>
        </w:r>
      </w:p>
    </w:sdtContent>
  </w:sdt>
  <w:p w:rsidR="0016787D" w:rsidRDefault="0016787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4"/>
      </w:rPr>
      <w:id w:val="-1326115128"/>
      <w:docPartObj>
        <w:docPartGallery w:val="Page Numbers (Top of Page)"/>
        <w:docPartUnique/>
      </w:docPartObj>
    </w:sdtPr>
    <w:sdtEndPr>
      <w:rPr>
        <w:rStyle w:val="af4"/>
      </w:rPr>
    </w:sdtEndPr>
    <w:sdtContent>
      <w:p w:rsidR="0016787D" w:rsidRDefault="0016787D" w:rsidP="006A0D8F">
        <w:pPr>
          <w:pStyle w:val="ab"/>
          <w:framePr w:wrap="none" w:vAnchor="text" w:hAnchor="page" w:x="6247" w:y="-105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separate"/>
        </w:r>
        <w:r w:rsidR="00ED4BD0">
          <w:rPr>
            <w:rStyle w:val="af4"/>
            <w:noProof/>
          </w:rPr>
          <w:t>3</w:t>
        </w:r>
        <w:r>
          <w:rPr>
            <w:rStyle w:val="af4"/>
          </w:rPr>
          <w:fldChar w:fldCharType="end"/>
        </w:r>
      </w:p>
    </w:sdtContent>
  </w:sdt>
  <w:p w:rsidR="0016787D" w:rsidRDefault="0016787D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87D" w:rsidRDefault="0016787D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ED4BD0">
      <w:rPr>
        <w:noProof/>
      </w:rPr>
      <w:t>20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50123"/>
    <w:multiLevelType w:val="hybridMultilevel"/>
    <w:tmpl w:val="553A07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430C56"/>
    <w:multiLevelType w:val="hybridMultilevel"/>
    <w:tmpl w:val="04E29442"/>
    <w:lvl w:ilvl="0" w:tplc="BB7E661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BB5470"/>
    <w:multiLevelType w:val="hybridMultilevel"/>
    <w:tmpl w:val="3FC2646E"/>
    <w:lvl w:ilvl="0" w:tplc="2AF43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strike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F05771"/>
    <w:multiLevelType w:val="hybridMultilevel"/>
    <w:tmpl w:val="94DE6FE6"/>
    <w:lvl w:ilvl="0" w:tplc="F7A873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12FB4C9A"/>
    <w:multiLevelType w:val="hybridMultilevel"/>
    <w:tmpl w:val="FEC0B23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>
    <w:nsid w:val="15DC5D0D"/>
    <w:multiLevelType w:val="hybridMultilevel"/>
    <w:tmpl w:val="25627B2A"/>
    <w:lvl w:ilvl="0" w:tplc="7D1CFA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E82F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4CFB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AEF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164C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24D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EE6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565A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C08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60B54E4"/>
    <w:multiLevelType w:val="hybridMultilevel"/>
    <w:tmpl w:val="09B00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E4A42"/>
    <w:multiLevelType w:val="hybridMultilevel"/>
    <w:tmpl w:val="4EFA48CA"/>
    <w:lvl w:ilvl="0" w:tplc="25C8E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6650C"/>
    <w:multiLevelType w:val="hybridMultilevel"/>
    <w:tmpl w:val="B372C234"/>
    <w:lvl w:ilvl="0" w:tplc="BB7E661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0406AED"/>
    <w:multiLevelType w:val="hybridMultilevel"/>
    <w:tmpl w:val="A9C0B0CE"/>
    <w:lvl w:ilvl="0" w:tplc="F70AED4C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>
    <w:nsid w:val="21851471"/>
    <w:multiLevelType w:val="singleLevel"/>
    <w:tmpl w:val="0050360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228D3A19"/>
    <w:multiLevelType w:val="hybridMultilevel"/>
    <w:tmpl w:val="2E1C5DD8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2">
    <w:nsid w:val="2A442CA0"/>
    <w:multiLevelType w:val="singleLevel"/>
    <w:tmpl w:val="460EF8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F45179F"/>
    <w:multiLevelType w:val="hybridMultilevel"/>
    <w:tmpl w:val="EB0E3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AE4BC7"/>
    <w:multiLevelType w:val="hybridMultilevel"/>
    <w:tmpl w:val="16FE81FA"/>
    <w:lvl w:ilvl="0" w:tplc="C76620FC">
      <w:start w:val="1"/>
      <w:numFmt w:val="decimal"/>
      <w:lvlText w:val="%1.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F5D87"/>
    <w:multiLevelType w:val="singleLevel"/>
    <w:tmpl w:val="F7DA25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1F71299"/>
    <w:multiLevelType w:val="multilevel"/>
    <w:tmpl w:val="5C8E3DF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355F3F52"/>
    <w:multiLevelType w:val="hybridMultilevel"/>
    <w:tmpl w:val="BE00920A"/>
    <w:lvl w:ilvl="0" w:tplc="BB7E661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6743B84"/>
    <w:multiLevelType w:val="hybridMultilevel"/>
    <w:tmpl w:val="E18C56D8"/>
    <w:lvl w:ilvl="0" w:tplc="BB7E661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77C4C1E"/>
    <w:multiLevelType w:val="hybridMultilevel"/>
    <w:tmpl w:val="02780B24"/>
    <w:lvl w:ilvl="0" w:tplc="BDF889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AA456AB"/>
    <w:multiLevelType w:val="hybridMultilevel"/>
    <w:tmpl w:val="41B06DFC"/>
    <w:lvl w:ilvl="0" w:tplc="45EA72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72799F"/>
    <w:multiLevelType w:val="hybridMultilevel"/>
    <w:tmpl w:val="24AE7BC8"/>
    <w:lvl w:ilvl="0" w:tplc="026E7A1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22">
    <w:nsid w:val="486764B7"/>
    <w:multiLevelType w:val="hybridMultilevel"/>
    <w:tmpl w:val="F51CD1EE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E376C82"/>
    <w:multiLevelType w:val="hybridMultilevel"/>
    <w:tmpl w:val="D06659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625305"/>
    <w:multiLevelType w:val="hybridMultilevel"/>
    <w:tmpl w:val="76A63644"/>
    <w:lvl w:ilvl="0" w:tplc="25C8E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D57699"/>
    <w:multiLevelType w:val="singleLevel"/>
    <w:tmpl w:val="E7B2586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color w:val="auto"/>
        <w:sz w:val="20"/>
        <w:szCs w:val="20"/>
      </w:rPr>
    </w:lvl>
  </w:abstractNum>
  <w:abstractNum w:abstractNumId="26">
    <w:nsid w:val="513B7FB7"/>
    <w:multiLevelType w:val="hybridMultilevel"/>
    <w:tmpl w:val="C074C470"/>
    <w:lvl w:ilvl="0" w:tplc="25C8E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6F4FE4"/>
    <w:multiLevelType w:val="hybridMultilevel"/>
    <w:tmpl w:val="04BC10D0"/>
    <w:lvl w:ilvl="0" w:tplc="800CF2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82015A"/>
    <w:multiLevelType w:val="hybridMultilevel"/>
    <w:tmpl w:val="6B68F66E"/>
    <w:lvl w:ilvl="0" w:tplc="2438C1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7410E1C"/>
    <w:multiLevelType w:val="hybridMultilevel"/>
    <w:tmpl w:val="FA2E83F6"/>
    <w:lvl w:ilvl="0" w:tplc="ECE21FD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9B171B"/>
    <w:multiLevelType w:val="hybridMultilevel"/>
    <w:tmpl w:val="621645C6"/>
    <w:lvl w:ilvl="0" w:tplc="3286C29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602ECF"/>
    <w:multiLevelType w:val="hybridMultilevel"/>
    <w:tmpl w:val="0B2A8CFA"/>
    <w:lvl w:ilvl="0" w:tplc="E2B49B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8F1AB3"/>
    <w:multiLevelType w:val="hybridMultilevel"/>
    <w:tmpl w:val="1AEE7498"/>
    <w:lvl w:ilvl="0" w:tplc="DC38F22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66480F"/>
    <w:multiLevelType w:val="hybridMultilevel"/>
    <w:tmpl w:val="21FE7EB6"/>
    <w:lvl w:ilvl="0" w:tplc="E2B49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5FA4551E"/>
    <w:multiLevelType w:val="singleLevel"/>
    <w:tmpl w:val="559EEE1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5">
    <w:nsid w:val="61402FFA"/>
    <w:multiLevelType w:val="hybridMultilevel"/>
    <w:tmpl w:val="93B297BA"/>
    <w:lvl w:ilvl="0" w:tplc="CC08F84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981F8A"/>
    <w:multiLevelType w:val="hybridMultilevel"/>
    <w:tmpl w:val="0658ADC8"/>
    <w:lvl w:ilvl="0" w:tplc="45EA721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B3A4EAF"/>
    <w:multiLevelType w:val="hybridMultilevel"/>
    <w:tmpl w:val="42B45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6BC71142"/>
    <w:multiLevelType w:val="singleLevel"/>
    <w:tmpl w:val="993C0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</w:abstractNum>
  <w:abstractNum w:abstractNumId="39">
    <w:nsid w:val="7066453F"/>
    <w:multiLevelType w:val="hybridMultilevel"/>
    <w:tmpl w:val="6E120468"/>
    <w:lvl w:ilvl="0" w:tplc="9F3AE1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3846649"/>
    <w:multiLevelType w:val="hybridMultilevel"/>
    <w:tmpl w:val="9B746268"/>
    <w:lvl w:ilvl="0" w:tplc="85AE06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4035E31"/>
    <w:multiLevelType w:val="hybridMultilevel"/>
    <w:tmpl w:val="0AC482EE"/>
    <w:lvl w:ilvl="0" w:tplc="BA2A687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5" w:hanging="360"/>
      </w:pPr>
    </w:lvl>
    <w:lvl w:ilvl="2" w:tplc="0419001B">
      <w:start w:val="1"/>
      <w:numFmt w:val="lowerRoman"/>
      <w:lvlText w:val="%3."/>
      <w:lvlJc w:val="right"/>
      <w:pPr>
        <w:ind w:left="2585" w:hanging="180"/>
      </w:pPr>
    </w:lvl>
    <w:lvl w:ilvl="3" w:tplc="0419000F">
      <w:start w:val="1"/>
      <w:numFmt w:val="decimal"/>
      <w:lvlText w:val="%4."/>
      <w:lvlJc w:val="left"/>
      <w:pPr>
        <w:ind w:left="3305" w:hanging="360"/>
      </w:pPr>
    </w:lvl>
    <w:lvl w:ilvl="4" w:tplc="04190019">
      <w:start w:val="1"/>
      <w:numFmt w:val="lowerLetter"/>
      <w:lvlText w:val="%5."/>
      <w:lvlJc w:val="left"/>
      <w:pPr>
        <w:ind w:left="4025" w:hanging="360"/>
      </w:pPr>
    </w:lvl>
    <w:lvl w:ilvl="5" w:tplc="0419001B">
      <w:start w:val="1"/>
      <w:numFmt w:val="lowerRoman"/>
      <w:lvlText w:val="%6."/>
      <w:lvlJc w:val="right"/>
      <w:pPr>
        <w:ind w:left="4745" w:hanging="180"/>
      </w:pPr>
    </w:lvl>
    <w:lvl w:ilvl="6" w:tplc="0419000F">
      <w:start w:val="1"/>
      <w:numFmt w:val="decimal"/>
      <w:lvlText w:val="%7."/>
      <w:lvlJc w:val="left"/>
      <w:pPr>
        <w:ind w:left="5465" w:hanging="360"/>
      </w:pPr>
    </w:lvl>
    <w:lvl w:ilvl="7" w:tplc="04190019">
      <w:start w:val="1"/>
      <w:numFmt w:val="lowerLetter"/>
      <w:lvlText w:val="%8."/>
      <w:lvlJc w:val="left"/>
      <w:pPr>
        <w:ind w:left="6185" w:hanging="360"/>
      </w:pPr>
    </w:lvl>
    <w:lvl w:ilvl="8" w:tplc="0419001B">
      <w:start w:val="1"/>
      <w:numFmt w:val="lowerRoman"/>
      <w:lvlText w:val="%9."/>
      <w:lvlJc w:val="right"/>
      <w:pPr>
        <w:ind w:left="6905" w:hanging="180"/>
      </w:pPr>
    </w:lvl>
  </w:abstractNum>
  <w:abstractNum w:abstractNumId="42">
    <w:nsid w:val="75267A46"/>
    <w:multiLevelType w:val="hybridMultilevel"/>
    <w:tmpl w:val="20AE2966"/>
    <w:lvl w:ilvl="0" w:tplc="BB7E661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62B3175"/>
    <w:multiLevelType w:val="hybridMultilevel"/>
    <w:tmpl w:val="1C0EA836"/>
    <w:lvl w:ilvl="0" w:tplc="5BD6AE8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EE65B4"/>
    <w:multiLevelType w:val="singleLevel"/>
    <w:tmpl w:val="57C6A312"/>
    <w:lvl w:ilvl="0">
      <w:start w:val="1"/>
      <w:numFmt w:val="decimal"/>
      <w:lvlText w:val="%1."/>
      <w:legacy w:legacy="1" w:legacySpace="0" w:legacyIndent="283"/>
      <w:lvlJc w:val="left"/>
      <w:pPr>
        <w:ind w:left="463" w:hanging="283"/>
      </w:pPr>
      <w:rPr>
        <w:sz w:val="28"/>
        <w:szCs w:val="28"/>
      </w:rPr>
    </w:lvl>
  </w:abstractNum>
  <w:abstractNum w:abstractNumId="45">
    <w:nsid w:val="77A67961"/>
    <w:multiLevelType w:val="hybridMultilevel"/>
    <w:tmpl w:val="119A847A"/>
    <w:lvl w:ilvl="0" w:tplc="25C8E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0F2E00"/>
    <w:multiLevelType w:val="hybridMultilevel"/>
    <w:tmpl w:val="7FC87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0552BF"/>
    <w:multiLevelType w:val="hybridMultilevel"/>
    <w:tmpl w:val="22C0A512"/>
    <w:lvl w:ilvl="0" w:tplc="028865B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7C202D75"/>
    <w:multiLevelType w:val="hybridMultilevel"/>
    <w:tmpl w:val="5C8E3DF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5"/>
  </w:num>
  <w:num w:numId="2">
    <w:abstractNumId w:val="41"/>
  </w:num>
  <w:num w:numId="3">
    <w:abstractNumId w:val="32"/>
  </w:num>
  <w:num w:numId="4">
    <w:abstractNumId w:val="43"/>
  </w:num>
  <w:num w:numId="5">
    <w:abstractNumId w:val="30"/>
  </w:num>
  <w:num w:numId="6">
    <w:abstractNumId w:val="15"/>
  </w:num>
  <w:num w:numId="7">
    <w:abstractNumId w:val="28"/>
  </w:num>
  <w:num w:numId="8">
    <w:abstractNumId w:val="39"/>
  </w:num>
  <w:num w:numId="9">
    <w:abstractNumId w:val="21"/>
  </w:num>
  <w:num w:numId="10">
    <w:abstractNumId w:val="9"/>
  </w:num>
  <w:num w:numId="11">
    <w:abstractNumId w:val="47"/>
  </w:num>
  <w:num w:numId="12">
    <w:abstractNumId w:val="37"/>
  </w:num>
  <w:num w:numId="13">
    <w:abstractNumId w:val="19"/>
  </w:num>
  <w:num w:numId="14">
    <w:abstractNumId w:val="27"/>
  </w:num>
  <w:num w:numId="15">
    <w:abstractNumId w:val="36"/>
  </w:num>
  <w:num w:numId="16">
    <w:abstractNumId w:val="20"/>
  </w:num>
  <w:num w:numId="17">
    <w:abstractNumId w:val="24"/>
  </w:num>
  <w:num w:numId="18">
    <w:abstractNumId w:val="2"/>
  </w:num>
  <w:num w:numId="19">
    <w:abstractNumId w:val="7"/>
  </w:num>
  <w:num w:numId="20">
    <w:abstractNumId w:val="45"/>
  </w:num>
  <w:num w:numId="21">
    <w:abstractNumId w:val="26"/>
  </w:num>
  <w:num w:numId="22">
    <w:abstractNumId w:val="42"/>
  </w:num>
  <w:num w:numId="23">
    <w:abstractNumId w:val="18"/>
  </w:num>
  <w:num w:numId="24">
    <w:abstractNumId w:val="8"/>
  </w:num>
  <w:num w:numId="25">
    <w:abstractNumId w:val="17"/>
  </w:num>
  <w:num w:numId="26">
    <w:abstractNumId w:val="1"/>
  </w:num>
  <w:num w:numId="27">
    <w:abstractNumId w:val="12"/>
  </w:num>
  <w:num w:numId="28">
    <w:abstractNumId w:val="48"/>
  </w:num>
  <w:num w:numId="29">
    <w:abstractNumId w:val="16"/>
  </w:num>
  <w:num w:numId="30">
    <w:abstractNumId w:val="13"/>
  </w:num>
  <w:num w:numId="31">
    <w:abstractNumId w:val="11"/>
  </w:num>
  <w:num w:numId="32">
    <w:abstractNumId w:val="38"/>
  </w:num>
  <w:num w:numId="33">
    <w:abstractNumId w:val="34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4">
    <w:abstractNumId w:val="34"/>
  </w:num>
  <w:num w:numId="35">
    <w:abstractNumId w:val="44"/>
    <w:lvlOverride w:ilvl="0">
      <w:startOverride w:val="1"/>
    </w:lvlOverride>
  </w:num>
  <w:num w:numId="36">
    <w:abstractNumId w:val="29"/>
  </w:num>
  <w:num w:numId="37">
    <w:abstractNumId w:val="33"/>
  </w:num>
  <w:num w:numId="38">
    <w:abstractNumId w:val="31"/>
  </w:num>
  <w:num w:numId="39">
    <w:abstractNumId w:val="10"/>
  </w:num>
  <w:num w:numId="40">
    <w:abstractNumId w:val="46"/>
  </w:num>
  <w:num w:numId="41">
    <w:abstractNumId w:val="25"/>
  </w:num>
  <w:num w:numId="42">
    <w:abstractNumId w:val="5"/>
  </w:num>
  <w:num w:numId="43">
    <w:abstractNumId w:val="23"/>
  </w:num>
  <w:num w:numId="44">
    <w:abstractNumId w:val="22"/>
  </w:num>
  <w:num w:numId="45">
    <w:abstractNumId w:val="6"/>
  </w:num>
  <w:num w:numId="46">
    <w:abstractNumId w:val="4"/>
  </w:num>
  <w:num w:numId="47">
    <w:abstractNumId w:val="14"/>
  </w:num>
  <w:num w:numId="48">
    <w:abstractNumId w:val="40"/>
  </w:num>
  <w:num w:numId="49">
    <w:abstractNumId w:val="0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BB0"/>
    <w:rsid w:val="00003517"/>
    <w:rsid w:val="00032010"/>
    <w:rsid w:val="00042477"/>
    <w:rsid w:val="00057D3A"/>
    <w:rsid w:val="00073754"/>
    <w:rsid w:val="00082810"/>
    <w:rsid w:val="000928B5"/>
    <w:rsid w:val="000A683C"/>
    <w:rsid w:val="000C23F2"/>
    <w:rsid w:val="000D3DDC"/>
    <w:rsid w:val="000F7FA9"/>
    <w:rsid w:val="0014351D"/>
    <w:rsid w:val="00154205"/>
    <w:rsid w:val="0016787D"/>
    <w:rsid w:val="00172EF8"/>
    <w:rsid w:val="001A0C0A"/>
    <w:rsid w:val="001B2528"/>
    <w:rsid w:val="001C2BD3"/>
    <w:rsid w:val="001E7403"/>
    <w:rsid w:val="002001FB"/>
    <w:rsid w:val="00210470"/>
    <w:rsid w:val="00217CE2"/>
    <w:rsid w:val="00230695"/>
    <w:rsid w:val="002A45E5"/>
    <w:rsid w:val="002B58CA"/>
    <w:rsid w:val="002E3E56"/>
    <w:rsid w:val="002E44D7"/>
    <w:rsid w:val="002E4BA8"/>
    <w:rsid w:val="0030100F"/>
    <w:rsid w:val="00334C0C"/>
    <w:rsid w:val="003956CE"/>
    <w:rsid w:val="003A6CD7"/>
    <w:rsid w:val="003E67A9"/>
    <w:rsid w:val="004135A0"/>
    <w:rsid w:val="00424673"/>
    <w:rsid w:val="004350BB"/>
    <w:rsid w:val="0045587A"/>
    <w:rsid w:val="0048324A"/>
    <w:rsid w:val="00487797"/>
    <w:rsid w:val="004A2C3E"/>
    <w:rsid w:val="004B759D"/>
    <w:rsid w:val="004C0AD9"/>
    <w:rsid w:val="004E4CFE"/>
    <w:rsid w:val="004E51DD"/>
    <w:rsid w:val="004E74C5"/>
    <w:rsid w:val="004F1537"/>
    <w:rsid w:val="005038A4"/>
    <w:rsid w:val="005052AC"/>
    <w:rsid w:val="00512025"/>
    <w:rsid w:val="00517C37"/>
    <w:rsid w:val="0057038A"/>
    <w:rsid w:val="005729F3"/>
    <w:rsid w:val="00573A05"/>
    <w:rsid w:val="005813F2"/>
    <w:rsid w:val="005837C9"/>
    <w:rsid w:val="005973D2"/>
    <w:rsid w:val="005A32E5"/>
    <w:rsid w:val="005A7D9C"/>
    <w:rsid w:val="005D0FF7"/>
    <w:rsid w:val="005E2FEB"/>
    <w:rsid w:val="005F4BAD"/>
    <w:rsid w:val="005F5087"/>
    <w:rsid w:val="005F66EB"/>
    <w:rsid w:val="00620DDD"/>
    <w:rsid w:val="006401B2"/>
    <w:rsid w:val="00671C57"/>
    <w:rsid w:val="006A0D8F"/>
    <w:rsid w:val="006A120F"/>
    <w:rsid w:val="006A4F2E"/>
    <w:rsid w:val="006E7B55"/>
    <w:rsid w:val="00707193"/>
    <w:rsid w:val="00714F37"/>
    <w:rsid w:val="00724D50"/>
    <w:rsid w:val="0072532D"/>
    <w:rsid w:val="00742AEC"/>
    <w:rsid w:val="00746D09"/>
    <w:rsid w:val="007E52B1"/>
    <w:rsid w:val="00823807"/>
    <w:rsid w:val="00836F9B"/>
    <w:rsid w:val="00845064"/>
    <w:rsid w:val="00860F61"/>
    <w:rsid w:val="00863321"/>
    <w:rsid w:val="0087078D"/>
    <w:rsid w:val="008863B5"/>
    <w:rsid w:val="008A200E"/>
    <w:rsid w:val="008B1BC8"/>
    <w:rsid w:val="00907BB0"/>
    <w:rsid w:val="00942F6C"/>
    <w:rsid w:val="009921DB"/>
    <w:rsid w:val="009B05C7"/>
    <w:rsid w:val="009B0F07"/>
    <w:rsid w:val="009E7D98"/>
    <w:rsid w:val="009F54BC"/>
    <w:rsid w:val="00A030EE"/>
    <w:rsid w:val="00A0325E"/>
    <w:rsid w:val="00A26612"/>
    <w:rsid w:val="00A356BE"/>
    <w:rsid w:val="00A65B19"/>
    <w:rsid w:val="00A72E24"/>
    <w:rsid w:val="00A73937"/>
    <w:rsid w:val="00A80F32"/>
    <w:rsid w:val="00AA16F0"/>
    <w:rsid w:val="00AA1AF4"/>
    <w:rsid w:val="00AB16E1"/>
    <w:rsid w:val="00B4031A"/>
    <w:rsid w:val="00B71979"/>
    <w:rsid w:val="00B84D4D"/>
    <w:rsid w:val="00B86322"/>
    <w:rsid w:val="00B9176A"/>
    <w:rsid w:val="00BA0427"/>
    <w:rsid w:val="00C04F86"/>
    <w:rsid w:val="00C153C5"/>
    <w:rsid w:val="00C85B89"/>
    <w:rsid w:val="00C86FC7"/>
    <w:rsid w:val="00C87540"/>
    <w:rsid w:val="00CC3743"/>
    <w:rsid w:val="00CC6DFF"/>
    <w:rsid w:val="00CD02AB"/>
    <w:rsid w:val="00CD7495"/>
    <w:rsid w:val="00D16973"/>
    <w:rsid w:val="00D24C18"/>
    <w:rsid w:val="00D536E9"/>
    <w:rsid w:val="00D978A5"/>
    <w:rsid w:val="00DA52D1"/>
    <w:rsid w:val="00DE5692"/>
    <w:rsid w:val="00E0757B"/>
    <w:rsid w:val="00E20C1B"/>
    <w:rsid w:val="00E514D2"/>
    <w:rsid w:val="00E97DC1"/>
    <w:rsid w:val="00EA6709"/>
    <w:rsid w:val="00ED4BD0"/>
    <w:rsid w:val="00EF3387"/>
    <w:rsid w:val="00F11DA9"/>
    <w:rsid w:val="00F31AC1"/>
    <w:rsid w:val="00F94413"/>
    <w:rsid w:val="00FA375A"/>
    <w:rsid w:val="00FB573B"/>
    <w:rsid w:val="00FC18F0"/>
    <w:rsid w:val="00FE3F6C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707BD-0ACC-7042-A5B8-DA6A6790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32010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BA0427"/>
    <w:pPr>
      <w:keepNext/>
      <w:spacing w:before="12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9"/>
    <w:qFormat/>
    <w:rsid w:val="00BA0427"/>
    <w:pPr>
      <w:keepNext/>
      <w:widowControl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9"/>
    <w:qFormat/>
    <w:rsid w:val="00BA0427"/>
    <w:pPr>
      <w:keepNext/>
      <w:widowControl/>
      <w:jc w:val="center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9"/>
    <w:qFormat/>
    <w:rsid w:val="00BA0427"/>
    <w:pPr>
      <w:keepNext/>
      <w:widowControl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9"/>
    <w:qFormat/>
    <w:rsid w:val="00BA0427"/>
    <w:pPr>
      <w:widowControl/>
      <w:spacing w:before="240" w:after="60"/>
      <w:outlineLvl w:val="4"/>
    </w:pPr>
    <w:rPr>
      <w:rFonts w:ascii="Calibri" w:eastAsia="Times New Roman" w:hAnsi="Calibri" w:cs="Times New Roman"/>
      <w:b/>
      <w:bCs/>
      <w:i/>
      <w:iCs/>
      <w:color w:val="auto"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9"/>
    <w:qFormat/>
    <w:rsid w:val="00BA0427"/>
    <w:pPr>
      <w:keepNext/>
      <w:widowControl/>
      <w:ind w:firstLine="709"/>
      <w:jc w:val="center"/>
      <w:outlineLvl w:val="5"/>
    </w:pPr>
    <w:rPr>
      <w:rFonts w:ascii="Times New Roman" w:eastAsia="Times New Roman" w:hAnsi="Times New Roman" w:cs="Times New Roman"/>
      <w:b/>
      <w:bCs/>
      <w:caps/>
      <w:color w:val="auto"/>
      <w:lang w:bidi="ar-SA"/>
    </w:rPr>
  </w:style>
  <w:style w:type="paragraph" w:styleId="7">
    <w:name w:val="heading 7"/>
    <w:basedOn w:val="a"/>
    <w:next w:val="a"/>
    <w:link w:val="70"/>
    <w:uiPriority w:val="99"/>
    <w:qFormat/>
    <w:rsid w:val="00BA0427"/>
    <w:pPr>
      <w:keepNext/>
      <w:widowControl/>
      <w:jc w:val="both"/>
      <w:outlineLvl w:val="6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styleId="8">
    <w:name w:val="heading 8"/>
    <w:basedOn w:val="a"/>
    <w:next w:val="a"/>
    <w:link w:val="80"/>
    <w:uiPriority w:val="99"/>
    <w:qFormat/>
    <w:rsid w:val="00BA0427"/>
    <w:pPr>
      <w:keepNext/>
      <w:widowControl/>
      <w:outlineLvl w:val="7"/>
    </w:pPr>
    <w:rPr>
      <w:rFonts w:ascii="Times New Roman" w:eastAsia="Times New Roman" w:hAnsi="Times New Roman" w:cs="Times New Roman"/>
      <w:b/>
      <w:bCs/>
      <w:cap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07BB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907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sid w:val="00907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907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Основной текст (3)_"/>
    <w:basedOn w:val="a0"/>
    <w:link w:val="32"/>
    <w:rsid w:val="00907B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41">
    <w:name w:val="Основной текст (4)_"/>
    <w:basedOn w:val="a0"/>
    <w:link w:val="42"/>
    <w:rsid w:val="00907B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a0"/>
    <w:rsid w:val="00907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1"/>
    <w:rsid w:val="00907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sid w:val="00907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Exact"/>
    <w:rsid w:val="00907BB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907BB0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907BB0"/>
    <w:pPr>
      <w:shd w:val="clear" w:color="auto" w:fill="FFFFFF"/>
      <w:spacing w:before="720" w:line="0" w:lineRule="atLeast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2">
    <w:name w:val="Основной текст (3)"/>
    <w:basedOn w:val="a"/>
    <w:link w:val="31"/>
    <w:rsid w:val="00907BB0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42">
    <w:name w:val="Основной текст (4)"/>
    <w:basedOn w:val="a"/>
    <w:link w:val="41"/>
    <w:rsid w:val="00907BB0"/>
    <w:pPr>
      <w:shd w:val="clear" w:color="auto" w:fill="FFFFFF"/>
      <w:spacing w:before="300" w:after="180" w:line="277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9"/>
    <w:rsid w:val="00BA0427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20">
    <w:name w:val="Заголовок 2 Знак"/>
    <w:basedOn w:val="a0"/>
    <w:link w:val="2"/>
    <w:uiPriority w:val="99"/>
    <w:rsid w:val="00BA0427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30">
    <w:name w:val="Заголовок 3 Знак"/>
    <w:basedOn w:val="a0"/>
    <w:link w:val="3"/>
    <w:uiPriority w:val="99"/>
    <w:rsid w:val="00BA0427"/>
    <w:rPr>
      <w:rFonts w:ascii="Cambria" w:eastAsia="Times New Roman" w:hAnsi="Cambria" w:cs="Times New Roman"/>
      <w:b/>
      <w:bCs/>
      <w:sz w:val="26"/>
      <w:szCs w:val="26"/>
      <w:lang w:bidi="ar-SA"/>
    </w:rPr>
  </w:style>
  <w:style w:type="character" w:customStyle="1" w:styleId="40">
    <w:name w:val="Заголовок 4 Знак"/>
    <w:basedOn w:val="a0"/>
    <w:link w:val="4"/>
    <w:uiPriority w:val="99"/>
    <w:rsid w:val="00BA0427"/>
    <w:rPr>
      <w:rFonts w:ascii="Calibri" w:eastAsia="Times New Roman" w:hAnsi="Calibri" w:cs="Times New Roman"/>
      <w:b/>
      <w:bCs/>
      <w:sz w:val="28"/>
      <w:szCs w:val="28"/>
      <w:lang w:bidi="ar-SA"/>
    </w:rPr>
  </w:style>
  <w:style w:type="character" w:customStyle="1" w:styleId="50">
    <w:name w:val="Заголовок 5 Знак"/>
    <w:basedOn w:val="a0"/>
    <w:link w:val="5"/>
    <w:uiPriority w:val="99"/>
    <w:rsid w:val="00BA0427"/>
    <w:rPr>
      <w:rFonts w:ascii="Calibri" w:eastAsia="Times New Roman" w:hAnsi="Calibri" w:cs="Times New Roman"/>
      <w:b/>
      <w:bCs/>
      <w:i/>
      <w:iCs/>
      <w:sz w:val="26"/>
      <w:szCs w:val="26"/>
      <w:lang w:bidi="ar-SA"/>
    </w:rPr>
  </w:style>
  <w:style w:type="character" w:customStyle="1" w:styleId="60">
    <w:name w:val="Заголовок 6 Знак"/>
    <w:basedOn w:val="a0"/>
    <w:link w:val="6"/>
    <w:uiPriority w:val="99"/>
    <w:rsid w:val="00BA0427"/>
    <w:rPr>
      <w:rFonts w:ascii="Times New Roman" w:eastAsia="Times New Roman" w:hAnsi="Times New Roman" w:cs="Times New Roman"/>
      <w:b/>
      <w:bCs/>
      <w:caps/>
      <w:lang w:bidi="ar-SA"/>
    </w:rPr>
  </w:style>
  <w:style w:type="character" w:customStyle="1" w:styleId="70">
    <w:name w:val="Заголовок 7 Знак"/>
    <w:basedOn w:val="a0"/>
    <w:link w:val="7"/>
    <w:uiPriority w:val="99"/>
    <w:rsid w:val="00BA0427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80">
    <w:name w:val="Заголовок 8 Знак"/>
    <w:basedOn w:val="a0"/>
    <w:link w:val="8"/>
    <w:uiPriority w:val="99"/>
    <w:rsid w:val="00BA0427"/>
    <w:rPr>
      <w:rFonts w:ascii="Times New Roman" w:eastAsia="Times New Roman" w:hAnsi="Times New Roman" w:cs="Times New Roman"/>
      <w:b/>
      <w:bCs/>
      <w:caps/>
      <w:lang w:bidi="ar-SA"/>
    </w:rPr>
  </w:style>
  <w:style w:type="paragraph" w:styleId="a5">
    <w:name w:val="footnote text"/>
    <w:basedOn w:val="a"/>
    <w:link w:val="a6"/>
    <w:uiPriority w:val="99"/>
    <w:semiHidden/>
    <w:rsid w:val="00BA0427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BA0427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7">
    <w:name w:val="Body Text"/>
    <w:basedOn w:val="a"/>
    <w:link w:val="a8"/>
    <w:uiPriority w:val="99"/>
    <w:rsid w:val="00BA0427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8">
    <w:name w:val="Основной текст Знак"/>
    <w:basedOn w:val="a0"/>
    <w:link w:val="a7"/>
    <w:uiPriority w:val="99"/>
    <w:rsid w:val="00BA0427"/>
    <w:rPr>
      <w:rFonts w:ascii="Times New Roman" w:eastAsia="Times New Roman" w:hAnsi="Times New Roman" w:cs="Times New Roman"/>
      <w:lang w:bidi="ar-SA"/>
    </w:rPr>
  </w:style>
  <w:style w:type="paragraph" w:styleId="24">
    <w:name w:val="Body Text 2"/>
    <w:basedOn w:val="a"/>
    <w:link w:val="25"/>
    <w:uiPriority w:val="99"/>
    <w:rsid w:val="00BA0427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5">
    <w:name w:val="Основной текст 2 Знак"/>
    <w:basedOn w:val="a0"/>
    <w:link w:val="24"/>
    <w:uiPriority w:val="99"/>
    <w:rsid w:val="00BA0427"/>
    <w:rPr>
      <w:rFonts w:ascii="Times New Roman" w:eastAsia="Times New Roman" w:hAnsi="Times New Roman" w:cs="Times New Roman"/>
      <w:lang w:bidi="ar-SA"/>
    </w:rPr>
  </w:style>
  <w:style w:type="paragraph" w:styleId="26">
    <w:name w:val="Body Text Indent 2"/>
    <w:basedOn w:val="a"/>
    <w:link w:val="27"/>
    <w:uiPriority w:val="99"/>
    <w:rsid w:val="00BA0427"/>
    <w:pPr>
      <w:widowControl/>
      <w:spacing w:line="288" w:lineRule="auto"/>
      <w:ind w:left="4111"/>
    </w:pPr>
    <w:rPr>
      <w:rFonts w:ascii="Arial" w:eastAsia="Times New Roman" w:hAnsi="Arial" w:cs="Times New Roman"/>
      <w:color w:val="auto"/>
      <w:sz w:val="28"/>
      <w:szCs w:val="28"/>
      <w:lang w:bidi="ar-SA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BA0427"/>
    <w:rPr>
      <w:rFonts w:ascii="Arial" w:eastAsia="Times New Roman" w:hAnsi="Arial" w:cs="Times New Roman"/>
      <w:sz w:val="28"/>
      <w:szCs w:val="28"/>
      <w:lang w:bidi="ar-SA"/>
    </w:rPr>
  </w:style>
  <w:style w:type="character" w:styleId="a9">
    <w:name w:val="footnote reference"/>
    <w:uiPriority w:val="99"/>
    <w:semiHidden/>
    <w:rsid w:val="00BA0427"/>
    <w:rPr>
      <w:vertAlign w:val="superscript"/>
    </w:rPr>
  </w:style>
  <w:style w:type="paragraph" w:customStyle="1" w:styleId="aa">
    <w:name w:val="Знак Знак Знак Знак"/>
    <w:basedOn w:val="a"/>
    <w:autoRedefine/>
    <w:uiPriority w:val="99"/>
    <w:rsid w:val="00BA042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Default">
    <w:name w:val="Default"/>
    <w:uiPriority w:val="99"/>
    <w:rsid w:val="00BA0427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ab">
    <w:name w:val="header"/>
    <w:basedOn w:val="a"/>
    <w:link w:val="ac"/>
    <w:uiPriority w:val="99"/>
    <w:rsid w:val="00BA0427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BA0427"/>
    <w:rPr>
      <w:rFonts w:ascii="Times New Roman" w:eastAsia="Times New Roman" w:hAnsi="Times New Roman" w:cs="Times New Roman"/>
      <w:lang w:bidi="ar-SA"/>
    </w:rPr>
  </w:style>
  <w:style w:type="paragraph" w:styleId="ad">
    <w:name w:val="footer"/>
    <w:basedOn w:val="a"/>
    <w:link w:val="ae"/>
    <w:uiPriority w:val="99"/>
    <w:rsid w:val="00BA0427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e">
    <w:name w:val="Нижний колонтитул Знак"/>
    <w:basedOn w:val="a0"/>
    <w:link w:val="ad"/>
    <w:uiPriority w:val="99"/>
    <w:rsid w:val="00BA0427"/>
    <w:rPr>
      <w:rFonts w:ascii="Times New Roman" w:eastAsia="Times New Roman" w:hAnsi="Times New Roman" w:cs="Times New Roman"/>
      <w:lang w:bidi="ar-SA"/>
    </w:rPr>
  </w:style>
  <w:style w:type="paragraph" w:styleId="af">
    <w:name w:val="Body Text Indent"/>
    <w:basedOn w:val="a"/>
    <w:link w:val="af0"/>
    <w:uiPriority w:val="99"/>
    <w:rsid w:val="00BA0427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0">
    <w:name w:val="Основной текст с отступом Знак"/>
    <w:basedOn w:val="a0"/>
    <w:link w:val="af"/>
    <w:uiPriority w:val="99"/>
    <w:rsid w:val="00BA0427"/>
    <w:rPr>
      <w:rFonts w:ascii="Times New Roman" w:eastAsia="Times New Roman" w:hAnsi="Times New Roman" w:cs="Times New Roman"/>
      <w:lang w:bidi="ar-SA"/>
    </w:rPr>
  </w:style>
  <w:style w:type="paragraph" w:styleId="33">
    <w:name w:val="Body Text 3"/>
    <w:basedOn w:val="a"/>
    <w:link w:val="34"/>
    <w:uiPriority w:val="99"/>
    <w:rsid w:val="00BA0427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4">
    <w:name w:val="Основной текст 3 Знак"/>
    <w:basedOn w:val="a0"/>
    <w:link w:val="33"/>
    <w:uiPriority w:val="99"/>
    <w:rsid w:val="00BA0427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35">
    <w:name w:val="Body Text Indent 3"/>
    <w:basedOn w:val="a"/>
    <w:link w:val="36"/>
    <w:uiPriority w:val="99"/>
    <w:rsid w:val="00BA0427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BA0427"/>
    <w:rPr>
      <w:rFonts w:ascii="Times New Roman" w:eastAsia="Times New Roman" w:hAnsi="Times New Roman" w:cs="Times New Roman"/>
      <w:sz w:val="16"/>
      <w:szCs w:val="16"/>
      <w:lang w:bidi="ar-SA"/>
    </w:rPr>
  </w:style>
  <w:style w:type="table" w:styleId="af1">
    <w:name w:val="Table Grid"/>
    <w:basedOn w:val="a1"/>
    <w:uiPriority w:val="99"/>
    <w:rsid w:val="00BA0427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Title"/>
    <w:basedOn w:val="a"/>
    <w:link w:val="af3"/>
    <w:uiPriority w:val="99"/>
    <w:qFormat/>
    <w:rsid w:val="00BA0427"/>
    <w:pPr>
      <w:widowControl/>
      <w:ind w:left="6372"/>
      <w:jc w:val="center"/>
    </w:pPr>
    <w:rPr>
      <w:rFonts w:ascii="Arial" w:eastAsia="Times New Roman" w:hAnsi="Arial" w:cs="Times New Roman"/>
      <w:b/>
      <w:bCs/>
      <w:color w:val="auto"/>
      <w:sz w:val="32"/>
      <w:szCs w:val="32"/>
      <w:lang w:bidi="ar-SA"/>
    </w:rPr>
  </w:style>
  <w:style w:type="character" w:customStyle="1" w:styleId="af3">
    <w:name w:val="Название Знак"/>
    <w:basedOn w:val="a0"/>
    <w:link w:val="af2"/>
    <w:uiPriority w:val="99"/>
    <w:rsid w:val="00BA0427"/>
    <w:rPr>
      <w:rFonts w:ascii="Arial" w:eastAsia="Times New Roman" w:hAnsi="Arial" w:cs="Times New Roman"/>
      <w:b/>
      <w:bCs/>
      <w:sz w:val="32"/>
      <w:szCs w:val="32"/>
      <w:lang w:bidi="ar-SA"/>
    </w:rPr>
  </w:style>
  <w:style w:type="character" w:styleId="af4">
    <w:name w:val="page number"/>
    <w:basedOn w:val="a0"/>
    <w:uiPriority w:val="99"/>
    <w:rsid w:val="00BA0427"/>
  </w:style>
  <w:style w:type="paragraph" w:styleId="af5">
    <w:name w:val="List Paragraph"/>
    <w:basedOn w:val="a"/>
    <w:uiPriority w:val="34"/>
    <w:qFormat/>
    <w:rsid w:val="00BA0427"/>
    <w:pPr>
      <w:widowControl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 w:bidi="ar-SA"/>
    </w:rPr>
  </w:style>
  <w:style w:type="character" w:customStyle="1" w:styleId="FontStyle22">
    <w:name w:val="Font Style22"/>
    <w:uiPriority w:val="99"/>
    <w:rsid w:val="00BA0427"/>
    <w:rPr>
      <w:rFonts w:ascii="Times New Roman" w:hAnsi="Times New Roman" w:cs="Times New Roman"/>
      <w:sz w:val="18"/>
      <w:szCs w:val="18"/>
    </w:rPr>
  </w:style>
  <w:style w:type="paragraph" w:customStyle="1" w:styleId="13">
    <w:name w:val="Абзац списка1"/>
    <w:basedOn w:val="a"/>
    <w:uiPriority w:val="99"/>
    <w:rsid w:val="00BA0427"/>
    <w:pPr>
      <w:widowControl/>
      <w:ind w:left="720"/>
    </w:pPr>
    <w:rPr>
      <w:rFonts w:ascii="Times New Roman" w:eastAsia="MS Mincho" w:hAnsi="Times New Roman" w:cs="Times New Roman"/>
      <w:color w:val="auto"/>
      <w:sz w:val="28"/>
      <w:szCs w:val="28"/>
      <w:lang w:eastAsia="en-US" w:bidi="ar-SA"/>
    </w:rPr>
  </w:style>
  <w:style w:type="paragraph" w:customStyle="1" w:styleId="Style8">
    <w:name w:val="Style8"/>
    <w:basedOn w:val="a"/>
    <w:uiPriority w:val="99"/>
    <w:rsid w:val="00BA0427"/>
    <w:pPr>
      <w:autoSpaceDE w:val="0"/>
      <w:autoSpaceDN w:val="0"/>
      <w:adjustRightInd w:val="0"/>
      <w:spacing w:line="202" w:lineRule="exact"/>
      <w:ind w:hanging="259"/>
    </w:pPr>
    <w:rPr>
      <w:rFonts w:ascii="Times New Roman" w:eastAsia="MS Mincho" w:hAnsi="Times New Roman" w:cs="Times New Roman"/>
      <w:color w:val="auto"/>
      <w:lang w:bidi="ar-SA"/>
    </w:rPr>
  </w:style>
  <w:style w:type="character" w:customStyle="1" w:styleId="FontStyle17">
    <w:name w:val="Font Style17"/>
    <w:uiPriority w:val="99"/>
    <w:rsid w:val="00BA0427"/>
    <w:rPr>
      <w:rFonts w:ascii="Times New Roman" w:hAnsi="Times New Roman" w:cs="Times New Roman"/>
      <w:color w:val="000000"/>
      <w:sz w:val="14"/>
      <w:szCs w:val="14"/>
    </w:rPr>
  </w:style>
  <w:style w:type="paragraph" w:customStyle="1" w:styleId="Style11">
    <w:name w:val="Style11"/>
    <w:basedOn w:val="a"/>
    <w:uiPriority w:val="99"/>
    <w:rsid w:val="00BA0427"/>
    <w:pPr>
      <w:autoSpaceDE w:val="0"/>
      <w:autoSpaceDN w:val="0"/>
      <w:adjustRightInd w:val="0"/>
      <w:spacing w:line="197" w:lineRule="exact"/>
      <w:jc w:val="both"/>
    </w:pPr>
    <w:rPr>
      <w:rFonts w:ascii="Times New Roman" w:eastAsia="MS Mincho" w:hAnsi="Times New Roman" w:cs="Times New Roman"/>
      <w:color w:val="auto"/>
      <w:lang w:bidi="ar-SA"/>
    </w:rPr>
  </w:style>
  <w:style w:type="paragraph" w:customStyle="1" w:styleId="37">
    <w:name w:val="заголовок 3"/>
    <w:basedOn w:val="a"/>
    <w:next w:val="a"/>
    <w:uiPriority w:val="99"/>
    <w:rsid w:val="00BA0427"/>
    <w:pPr>
      <w:keepNext/>
      <w:autoSpaceDE w:val="0"/>
      <w:autoSpaceDN w:val="0"/>
      <w:spacing w:before="40" w:after="120"/>
      <w:ind w:firstLine="567"/>
      <w:jc w:val="both"/>
    </w:pPr>
    <w:rPr>
      <w:rFonts w:ascii="Times New Roman" w:eastAsia="MS Mincho" w:hAnsi="Times New Roman" w:cs="Times New Roman"/>
      <w:b/>
      <w:bCs/>
      <w:i/>
      <w:iCs/>
      <w:color w:val="auto"/>
      <w:kern w:val="28"/>
      <w:sz w:val="28"/>
      <w:szCs w:val="28"/>
      <w:lang w:bidi="ar-SA"/>
    </w:rPr>
  </w:style>
  <w:style w:type="paragraph" w:styleId="af6">
    <w:name w:val="Plain Text"/>
    <w:basedOn w:val="a"/>
    <w:link w:val="af7"/>
    <w:uiPriority w:val="99"/>
    <w:rsid w:val="00BA0427"/>
    <w:pPr>
      <w:widowControl/>
    </w:pPr>
    <w:rPr>
      <w:rFonts w:ascii="Courier New" w:eastAsia="MS Mincho" w:hAnsi="Courier New" w:cs="Times New Roman"/>
      <w:color w:val="auto"/>
      <w:sz w:val="20"/>
      <w:szCs w:val="20"/>
      <w:lang w:bidi="ar-SA"/>
    </w:rPr>
  </w:style>
  <w:style w:type="character" w:customStyle="1" w:styleId="af7">
    <w:name w:val="Текст Знак"/>
    <w:basedOn w:val="a0"/>
    <w:link w:val="af6"/>
    <w:uiPriority w:val="99"/>
    <w:rsid w:val="00BA0427"/>
    <w:rPr>
      <w:rFonts w:ascii="Courier New" w:eastAsia="MS Mincho" w:hAnsi="Courier New" w:cs="Times New Roman"/>
      <w:sz w:val="20"/>
      <w:szCs w:val="20"/>
      <w:lang w:bidi="ar-SA"/>
    </w:rPr>
  </w:style>
  <w:style w:type="paragraph" w:customStyle="1" w:styleId="newncpi">
    <w:name w:val="newncpi"/>
    <w:basedOn w:val="a"/>
    <w:uiPriority w:val="99"/>
    <w:rsid w:val="00BA0427"/>
    <w:pPr>
      <w:widowControl/>
      <w:spacing w:before="100" w:beforeAutospacing="1" w:after="100" w:afterAutospacing="1"/>
    </w:pPr>
    <w:rPr>
      <w:rFonts w:ascii="Times" w:eastAsia="MS Mincho" w:hAnsi="Times" w:cs="Times"/>
      <w:color w:val="auto"/>
      <w:sz w:val="20"/>
      <w:szCs w:val="20"/>
      <w:lang w:bidi="ar-SA"/>
    </w:rPr>
  </w:style>
  <w:style w:type="character" w:styleId="af8">
    <w:name w:val="Strong"/>
    <w:uiPriority w:val="99"/>
    <w:qFormat/>
    <w:rsid w:val="00BA0427"/>
    <w:rPr>
      <w:b/>
      <w:bCs/>
    </w:rPr>
  </w:style>
  <w:style w:type="character" w:styleId="af9">
    <w:name w:val="Emphasis"/>
    <w:uiPriority w:val="99"/>
    <w:qFormat/>
    <w:rsid w:val="00BA0427"/>
    <w:rPr>
      <w:i/>
      <w:iCs/>
    </w:rPr>
  </w:style>
  <w:style w:type="character" w:customStyle="1" w:styleId="apple-converted-space">
    <w:name w:val="apple-converted-space"/>
    <w:basedOn w:val="a0"/>
    <w:rsid w:val="00BA0427"/>
  </w:style>
  <w:style w:type="character" w:customStyle="1" w:styleId="catalog-element-value">
    <w:name w:val="catalog-element-value"/>
    <w:basedOn w:val="a0"/>
    <w:uiPriority w:val="99"/>
    <w:rsid w:val="00BA0427"/>
  </w:style>
  <w:style w:type="character" w:customStyle="1" w:styleId="FontStyle42">
    <w:name w:val="Font Style42"/>
    <w:uiPriority w:val="99"/>
    <w:rsid w:val="00BA0427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uiPriority w:val="99"/>
    <w:rsid w:val="00BA042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9">
    <w:name w:val="Style19"/>
    <w:basedOn w:val="a"/>
    <w:uiPriority w:val="99"/>
    <w:rsid w:val="00BA0427"/>
    <w:pPr>
      <w:autoSpaceDE w:val="0"/>
      <w:autoSpaceDN w:val="0"/>
      <w:adjustRightInd w:val="0"/>
      <w:spacing w:line="210" w:lineRule="exact"/>
      <w:ind w:firstLine="442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7">
    <w:name w:val="Style7"/>
    <w:basedOn w:val="a"/>
    <w:uiPriority w:val="99"/>
    <w:rsid w:val="00BA0427"/>
    <w:pPr>
      <w:autoSpaceDE w:val="0"/>
      <w:autoSpaceDN w:val="0"/>
      <w:adjustRightInd w:val="0"/>
      <w:spacing w:line="192" w:lineRule="exact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ame">
    <w:name w:val="name"/>
    <w:basedOn w:val="a0"/>
    <w:uiPriority w:val="99"/>
    <w:rsid w:val="00BA0427"/>
  </w:style>
  <w:style w:type="character" w:customStyle="1" w:styleId="promulgator">
    <w:name w:val="promulgator"/>
    <w:basedOn w:val="a0"/>
    <w:uiPriority w:val="99"/>
    <w:rsid w:val="00BA0427"/>
  </w:style>
  <w:style w:type="character" w:customStyle="1" w:styleId="datepr">
    <w:name w:val="datepr"/>
    <w:basedOn w:val="a0"/>
    <w:uiPriority w:val="99"/>
    <w:rsid w:val="00BA0427"/>
  </w:style>
  <w:style w:type="character" w:customStyle="1" w:styleId="number">
    <w:name w:val="number"/>
    <w:basedOn w:val="a0"/>
    <w:uiPriority w:val="99"/>
    <w:rsid w:val="00BA0427"/>
  </w:style>
  <w:style w:type="character" w:customStyle="1" w:styleId="highlight">
    <w:name w:val="highlight"/>
    <w:basedOn w:val="a0"/>
    <w:uiPriority w:val="99"/>
    <w:rsid w:val="00BA0427"/>
  </w:style>
  <w:style w:type="paragraph" w:customStyle="1" w:styleId="afa">
    <w:name w:val="Знак Знак"/>
    <w:basedOn w:val="a"/>
    <w:autoRedefine/>
    <w:uiPriority w:val="99"/>
    <w:rsid w:val="00BA042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ConsPlusNormal">
    <w:name w:val="ConsPlusNormal"/>
    <w:rsid w:val="00BA0427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bidi="ar-SA"/>
    </w:rPr>
  </w:style>
  <w:style w:type="paragraph" w:customStyle="1" w:styleId="Style17">
    <w:name w:val="Style17"/>
    <w:basedOn w:val="a"/>
    <w:rsid w:val="00BA0427"/>
    <w:pPr>
      <w:autoSpaceDE w:val="0"/>
      <w:autoSpaceDN w:val="0"/>
      <w:adjustRightInd w:val="0"/>
      <w:spacing w:line="322" w:lineRule="exact"/>
      <w:ind w:firstLine="701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BodyTextIndentChar">
    <w:name w:val="Body Text Indent Char"/>
    <w:locked/>
    <w:rsid w:val="00BA042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BA04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</w:pPr>
    <w:rPr>
      <w:rFonts w:cs="Times New Roman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BA0427"/>
    <w:rPr>
      <w:rFonts w:cs="Times New Roman"/>
      <w:color w:val="000000"/>
      <w:sz w:val="20"/>
      <w:szCs w:val="20"/>
      <w:lang w:bidi="ar-SA"/>
    </w:rPr>
  </w:style>
  <w:style w:type="paragraph" w:customStyle="1" w:styleId="normativnyeakty">
    <w:name w:val="normativnye akty"/>
    <w:rsid w:val="00C153C5"/>
    <w:pPr>
      <w:widowControl/>
      <w:autoSpaceDE w:val="0"/>
      <w:autoSpaceDN w:val="0"/>
      <w:adjustRightInd w:val="0"/>
      <w:spacing w:line="240" w:lineRule="atLeast"/>
      <w:ind w:firstLine="340"/>
      <w:jc w:val="both"/>
    </w:pPr>
    <w:rPr>
      <w:rFonts w:ascii="NewtonC" w:eastAsia="Times New Roman" w:hAnsi="NewtonC" w:cs="NewtonC"/>
      <w:sz w:val="19"/>
      <w:szCs w:val="19"/>
      <w:lang w:bidi="ar-SA"/>
    </w:rPr>
  </w:style>
  <w:style w:type="character" w:customStyle="1" w:styleId="apple-style-span">
    <w:name w:val="apple-style-span"/>
    <w:basedOn w:val="a0"/>
    <w:rsid w:val="00032010"/>
  </w:style>
  <w:style w:type="paragraph" w:styleId="afb">
    <w:name w:val="endnote text"/>
    <w:basedOn w:val="a"/>
    <w:link w:val="afc"/>
    <w:semiHidden/>
    <w:rsid w:val="00517C37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c">
    <w:name w:val="Текст концевой сноски Знак"/>
    <w:basedOn w:val="a0"/>
    <w:link w:val="afb"/>
    <w:semiHidden/>
    <w:rsid w:val="00517C37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d">
    <w:name w:val="Balloon Text"/>
    <w:basedOn w:val="a"/>
    <w:link w:val="afe"/>
    <w:uiPriority w:val="99"/>
    <w:semiHidden/>
    <w:unhideWhenUsed/>
    <w:rsid w:val="0016787D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16787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376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B6307E144E03751E4724D5CAF71B1AB5E5B2ED9752581C7DA620DF96E2E8D876257640BB0BF3083182C8E48C4CS87D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talonline.by/document/?regnum=c22200219&amp;q_id=5145364" TargetMode="External"/><Relationship Id="rId17" Type="http://schemas.openxmlformats.org/officeDocument/2006/relationships/hyperlink" Target="https://elibrary.ru/contents.asp?id=54025732&amp;selid=5402573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contents.asp?id=5402573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76D1EE552A1E6DD051CC0A99CAE7FF1AECE4F4D858567F4F4C5EB94689020D96549D3DB3CAFFEFF2E13290BcB60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talonline.by/document/?regnum=s22200005&amp;q_id=7098830" TargetMode="Externa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B6307E144E03751E4724D5CAF71B1AB5E5B2ED9752581E7FA420D296E2E8D876257640BB0BF3083182C8E48C4AS87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AB6931-6287-4301-A5E3-19FAFF754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11618</Words>
  <Characters>66229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Bekeshko</dc:creator>
  <cp:lastModifiedBy>Михайлова Инна Николаевна</cp:lastModifiedBy>
  <cp:revision>2</cp:revision>
  <cp:lastPrinted>2024-12-31T06:29:00Z</cp:lastPrinted>
  <dcterms:created xsi:type="dcterms:W3CDTF">2025-04-25T12:29:00Z</dcterms:created>
  <dcterms:modified xsi:type="dcterms:W3CDTF">2025-04-25T12:29:00Z</dcterms:modified>
</cp:coreProperties>
</file>