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A64AC" w14:textId="7BBDDBA5" w:rsidR="001A0E4F" w:rsidRPr="00AE7E47" w:rsidRDefault="001A0E4F" w:rsidP="00AE7E47">
      <w:pPr>
        <w:spacing w:before="120"/>
        <w:ind w:firstLine="0"/>
        <w:jc w:val="center"/>
        <w:rPr>
          <w:rFonts w:eastAsia="Calibri" w:cs="Times New Roman"/>
          <w:b/>
          <w:kern w:val="0"/>
          <w:szCs w:val="28"/>
          <w:lang w:val="ru-RU"/>
          <w14:ligatures w14:val="none"/>
        </w:rPr>
      </w:pPr>
      <w:bookmarkStart w:id="0" w:name="_Hlk158128127"/>
      <w:bookmarkStart w:id="1" w:name="_GoBack"/>
      <w:bookmarkEnd w:id="1"/>
      <w:r w:rsidRPr="00AE7E47">
        <w:rPr>
          <w:rFonts w:eastAsia="Calibri" w:cs="Times New Roman"/>
          <w:b/>
          <w:kern w:val="0"/>
          <w:szCs w:val="28"/>
          <w:lang w:val="ru-RU"/>
          <w14:ligatures w14:val="none"/>
        </w:rPr>
        <w:t>МИНИСТ</w:t>
      </w:r>
      <w:r w:rsidR="00A551DB" w:rsidRPr="00AE7E47">
        <w:rPr>
          <w:rFonts w:eastAsia="Calibri" w:cs="Times New Roman"/>
          <w:b/>
          <w:kern w:val="0"/>
          <w:szCs w:val="28"/>
          <w:lang w:val="ru-RU"/>
          <w14:ligatures w14:val="none"/>
        </w:rPr>
        <w:t>Е</w:t>
      </w:r>
      <w:r w:rsidRPr="00AE7E47">
        <w:rPr>
          <w:rFonts w:eastAsia="Calibri" w:cs="Times New Roman"/>
          <w:b/>
          <w:kern w:val="0"/>
          <w:szCs w:val="28"/>
          <w:lang w:val="ru-RU"/>
          <w14:ligatures w14:val="none"/>
        </w:rPr>
        <w:t>РСТВО ОБРАЗОВАНИЯ РЕСПУБЛИКИ БЕЛАРУСЬ</w:t>
      </w:r>
    </w:p>
    <w:p w14:paraId="77D4D9F2" w14:textId="64C2B6BC" w:rsidR="001A0E4F" w:rsidRPr="00AE7E47" w:rsidRDefault="00034EF7" w:rsidP="00AE7E47">
      <w:pPr>
        <w:ind w:firstLine="0"/>
        <w:jc w:val="center"/>
        <w:rPr>
          <w:rFonts w:eastAsia="Calibri" w:cs="Times New Roman"/>
          <w:kern w:val="0"/>
          <w:szCs w:val="28"/>
          <w:lang w:val="ru-RU"/>
          <w14:ligatures w14:val="none"/>
        </w:rPr>
      </w:pPr>
      <w:r w:rsidRPr="00AE7E47">
        <w:rPr>
          <w:rFonts w:eastAsia="Times New Roman" w:cs="Times New Roman"/>
          <w:color w:val="000000"/>
          <w:spacing w:val="-2"/>
          <w:szCs w:val="28"/>
          <w:lang w:val="ru-RU" w:eastAsia="ru-RU"/>
        </w:rPr>
        <w:t>Учебно-методическо</w:t>
      </w:r>
      <w:r w:rsidR="00847AF8" w:rsidRPr="00AE7E47">
        <w:rPr>
          <w:rFonts w:eastAsia="Times New Roman" w:cs="Times New Roman"/>
          <w:color w:val="000000"/>
          <w:spacing w:val="-2"/>
          <w:szCs w:val="28"/>
          <w:lang w:val="ru-RU" w:eastAsia="ru-RU"/>
        </w:rPr>
        <w:t>е</w:t>
      </w:r>
      <w:r w:rsidRPr="00AE7E47">
        <w:rPr>
          <w:rFonts w:eastAsia="Times New Roman" w:cs="Times New Roman"/>
          <w:color w:val="000000"/>
          <w:spacing w:val="-2"/>
          <w:szCs w:val="28"/>
          <w:lang w:val="ru-RU" w:eastAsia="ru-RU"/>
        </w:rPr>
        <w:t xml:space="preserve"> объединени</w:t>
      </w:r>
      <w:r w:rsidR="00847AF8" w:rsidRPr="00AE7E47">
        <w:rPr>
          <w:rFonts w:eastAsia="Times New Roman" w:cs="Times New Roman"/>
          <w:color w:val="000000"/>
          <w:spacing w:val="-2"/>
          <w:szCs w:val="28"/>
          <w:lang w:val="ru-RU" w:eastAsia="ru-RU"/>
        </w:rPr>
        <w:t>е</w:t>
      </w:r>
      <w:r w:rsidRPr="00AE7E47">
        <w:rPr>
          <w:rFonts w:eastAsia="Times New Roman" w:cs="Times New Roman"/>
          <w:color w:val="000000"/>
          <w:spacing w:val="-2"/>
          <w:szCs w:val="28"/>
          <w:lang w:val="ru-RU" w:eastAsia="ru-RU"/>
        </w:rPr>
        <w:t xml:space="preserve"> по естественнонаучному образованию</w:t>
      </w:r>
    </w:p>
    <w:p w14:paraId="6C850FAD" w14:textId="77777777" w:rsidR="001A0E4F" w:rsidRPr="00AE7E47" w:rsidRDefault="001A0E4F" w:rsidP="00AE7E47">
      <w:pPr>
        <w:spacing w:line="288" w:lineRule="auto"/>
        <w:ind w:left="5103" w:firstLine="0"/>
        <w:jc w:val="center"/>
        <w:rPr>
          <w:rFonts w:eastAsia="Calibri" w:cs="Times New Roman"/>
          <w:b/>
          <w:kern w:val="0"/>
          <w:szCs w:val="28"/>
          <w:lang w:val="ru-RU"/>
          <w14:ligatures w14:val="none"/>
        </w:rPr>
      </w:pPr>
    </w:p>
    <w:p w14:paraId="52A73FD3" w14:textId="77777777" w:rsidR="00A551DB" w:rsidRPr="00AE7E47" w:rsidRDefault="00A551DB" w:rsidP="00AE7E47">
      <w:pPr>
        <w:ind w:left="5103" w:firstLine="0"/>
        <w:rPr>
          <w:rFonts w:eastAsia="Calibri" w:cs="Times New Roman"/>
          <w:b/>
          <w:kern w:val="0"/>
          <w:szCs w:val="28"/>
          <w:lang w:val="ru-RU"/>
          <w14:ligatures w14:val="none"/>
        </w:rPr>
      </w:pPr>
    </w:p>
    <w:p w14:paraId="47B75197" w14:textId="761D0720" w:rsidR="001A0E4F" w:rsidRPr="00AE7E47" w:rsidRDefault="001A0E4F" w:rsidP="00AE7E47">
      <w:pPr>
        <w:ind w:left="4536" w:firstLine="0"/>
        <w:rPr>
          <w:rFonts w:eastAsia="Calibri" w:cs="Times New Roman"/>
          <w:b/>
          <w:kern w:val="0"/>
          <w:szCs w:val="28"/>
          <w:lang w:val="ru-RU"/>
          <w14:ligatures w14:val="none"/>
        </w:rPr>
      </w:pPr>
      <w:r w:rsidRPr="00AE7E47">
        <w:rPr>
          <w:rFonts w:eastAsia="Calibri" w:cs="Times New Roman"/>
          <w:b/>
          <w:kern w:val="0"/>
          <w:szCs w:val="28"/>
          <w:lang w:val="ru-RU"/>
          <w14:ligatures w14:val="none"/>
        </w:rPr>
        <w:t>УТВЕРЖДАЮ</w:t>
      </w:r>
    </w:p>
    <w:p w14:paraId="4E5B7AEC" w14:textId="2C82323B" w:rsidR="001A0E4F" w:rsidRPr="00AE7E47" w:rsidRDefault="001A0E4F" w:rsidP="00AE7E47">
      <w:pPr>
        <w:ind w:left="4536" w:firstLine="0"/>
        <w:jc w:val="left"/>
        <w:rPr>
          <w:rFonts w:eastAsia="Calibri" w:cs="Times New Roman"/>
          <w:kern w:val="0"/>
          <w:szCs w:val="28"/>
          <w:lang w:val="x-none" w:eastAsia="x-none"/>
          <w14:ligatures w14:val="none"/>
        </w:rPr>
      </w:pPr>
      <w:r w:rsidRPr="00AE7E47">
        <w:rPr>
          <w:rFonts w:eastAsia="Calibri" w:cs="Times New Roman"/>
          <w:kern w:val="0"/>
          <w:szCs w:val="28"/>
          <w:lang w:val="x-none" w:eastAsia="x-none"/>
          <w14:ligatures w14:val="none"/>
        </w:rPr>
        <w:t>Первый заместитель Министра образования</w:t>
      </w:r>
      <w:r w:rsidR="00AE7E47" w:rsidRPr="00AE7E47">
        <w:rPr>
          <w:rFonts w:eastAsia="Calibri" w:cs="Times New Roman"/>
          <w:kern w:val="0"/>
          <w:szCs w:val="28"/>
          <w:lang w:val="ru-RU" w:eastAsia="x-none"/>
          <w14:ligatures w14:val="none"/>
        </w:rPr>
        <w:t xml:space="preserve"> </w:t>
      </w:r>
      <w:r w:rsidRPr="00AE7E47">
        <w:rPr>
          <w:rFonts w:eastAsia="Calibri" w:cs="Times New Roman"/>
          <w:kern w:val="0"/>
          <w:szCs w:val="28"/>
          <w:lang w:val="x-none" w:eastAsia="x-none"/>
          <w14:ligatures w14:val="none"/>
        </w:rPr>
        <w:t xml:space="preserve">Республики Беларусь </w:t>
      </w:r>
    </w:p>
    <w:p w14:paraId="2687A081" w14:textId="70A5370E" w:rsidR="001A0E4F" w:rsidRPr="00AE7E47" w:rsidRDefault="00AE7E47" w:rsidP="00AE7E47">
      <w:pPr>
        <w:ind w:left="4536" w:firstLine="0"/>
        <w:rPr>
          <w:rFonts w:eastAsia="Calibri" w:cs="Times New Roman"/>
          <w:kern w:val="0"/>
          <w:szCs w:val="28"/>
          <w:lang w:val="ru-RU"/>
          <w14:ligatures w14:val="none"/>
        </w:rPr>
      </w:pPr>
      <w:r>
        <w:rPr>
          <w:rFonts w:eastAsia="Calibri" w:cs="Times New Roman"/>
          <w:kern w:val="0"/>
          <w:szCs w:val="28"/>
          <w:lang w:val="ru-RU"/>
          <w14:ligatures w14:val="none"/>
        </w:rPr>
        <w:t>________________А.Г.</w:t>
      </w:r>
      <w:r w:rsidR="00A551DB" w:rsidRPr="00AE7E47">
        <w:rPr>
          <w:rFonts w:eastAsia="Calibri" w:cs="Times New Roman"/>
          <w:kern w:val="0"/>
          <w:szCs w:val="28"/>
          <w:lang w:val="ru-RU"/>
          <w14:ligatures w14:val="none"/>
        </w:rPr>
        <w:t>Баханович</w:t>
      </w:r>
    </w:p>
    <w:p w14:paraId="7AA8AAD5" w14:textId="4FEC8A44" w:rsidR="001A0E4F" w:rsidRPr="00AE7E47" w:rsidRDefault="00AE7E47" w:rsidP="00AE7E47">
      <w:pPr>
        <w:ind w:left="4536" w:firstLine="0"/>
        <w:rPr>
          <w:rFonts w:eastAsia="Calibri" w:cs="Times New Roman"/>
          <w:kern w:val="0"/>
          <w:szCs w:val="28"/>
          <w:lang w:val="ru-RU"/>
          <w14:ligatures w14:val="none"/>
        </w:rPr>
      </w:pPr>
      <w:r>
        <w:rPr>
          <w:rFonts w:eastAsia="Calibri" w:cs="Times New Roman"/>
          <w:kern w:val="0"/>
          <w:szCs w:val="28"/>
          <w:lang w:val="ru-RU"/>
          <w14:ligatures w14:val="none"/>
        </w:rPr>
        <w:t>________________</w:t>
      </w:r>
    </w:p>
    <w:p w14:paraId="0A4BF794" w14:textId="77777777" w:rsidR="00AE7E47" w:rsidRDefault="00AE7E47" w:rsidP="00AE7E47">
      <w:pPr>
        <w:ind w:left="4536" w:firstLine="0"/>
        <w:rPr>
          <w:rFonts w:eastAsia="Calibri" w:cs="Times New Roman"/>
          <w:kern w:val="0"/>
          <w:szCs w:val="28"/>
          <w:lang w:val="ru-RU"/>
          <w14:ligatures w14:val="none"/>
        </w:rPr>
      </w:pPr>
    </w:p>
    <w:p w14:paraId="4D7733C6" w14:textId="794FED35" w:rsidR="001A0E4F" w:rsidRPr="00AE7E47" w:rsidRDefault="001A0E4F" w:rsidP="00AE7E47">
      <w:pPr>
        <w:ind w:left="4536" w:firstLine="0"/>
        <w:rPr>
          <w:rFonts w:eastAsia="Calibri" w:cs="Times New Roman"/>
          <w:kern w:val="0"/>
          <w:szCs w:val="28"/>
          <w:lang w:val="ru-RU"/>
          <w14:ligatures w14:val="none"/>
        </w:rPr>
      </w:pPr>
      <w:r w:rsidRPr="00AE7E47">
        <w:rPr>
          <w:rFonts w:eastAsia="Calibri" w:cs="Times New Roman"/>
          <w:kern w:val="0"/>
          <w:szCs w:val="28"/>
          <w:lang w:val="ru-RU"/>
          <w14:ligatures w14:val="none"/>
        </w:rPr>
        <w:t xml:space="preserve">Регистрационный № _____  </w:t>
      </w:r>
    </w:p>
    <w:p w14:paraId="2ED4F961" w14:textId="01B9500A" w:rsidR="001A0E4F" w:rsidRDefault="001A0E4F" w:rsidP="00AE7E47">
      <w:pPr>
        <w:ind w:firstLine="0"/>
        <w:rPr>
          <w:rFonts w:eastAsia="Calibri" w:cs="Times New Roman"/>
          <w:kern w:val="0"/>
          <w:szCs w:val="28"/>
          <w:lang w:val="ru-RU"/>
          <w14:ligatures w14:val="none"/>
        </w:rPr>
      </w:pPr>
    </w:p>
    <w:p w14:paraId="3D403D31" w14:textId="64784510" w:rsidR="00AE7E47" w:rsidRDefault="00AE7E47" w:rsidP="00AE7E47">
      <w:pPr>
        <w:ind w:firstLine="0"/>
        <w:rPr>
          <w:rFonts w:eastAsia="Calibri" w:cs="Times New Roman"/>
          <w:kern w:val="0"/>
          <w:szCs w:val="28"/>
          <w:lang w:val="ru-RU"/>
          <w14:ligatures w14:val="none"/>
        </w:rPr>
      </w:pPr>
    </w:p>
    <w:p w14:paraId="74FE537F" w14:textId="77777777" w:rsidR="00AE7E47" w:rsidRPr="00AE7E47" w:rsidRDefault="00AE7E47" w:rsidP="00AE7E47">
      <w:pPr>
        <w:ind w:firstLine="0"/>
        <w:rPr>
          <w:rFonts w:eastAsia="Calibri" w:cs="Times New Roman"/>
          <w:kern w:val="0"/>
          <w:szCs w:val="28"/>
          <w:lang w:val="ru-RU"/>
          <w14:ligatures w14:val="none"/>
        </w:rPr>
      </w:pPr>
    </w:p>
    <w:p w14:paraId="7109FF34" w14:textId="388DAB89" w:rsidR="001A0E4F" w:rsidRPr="00AE7E47" w:rsidRDefault="00AE7E47" w:rsidP="00AE7E47">
      <w:pPr>
        <w:spacing w:before="40"/>
        <w:ind w:firstLine="0"/>
        <w:jc w:val="center"/>
        <w:rPr>
          <w:rFonts w:eastAsia="Calibri" w:cs="Times New Roman"/>
          <w:b/>
          <w:kern w:val="0"/>
          <w:szCs w:val="28"/>
          <w:lang w:val="ru-RU"/>
          <w14:ligatures w14:val="none"/>
        </w:rPr>
      </w:pPr>
      <w:r w:rsidRPr="00AE7E47">
        <w:rPr>
          <w:rFonts w:eastAsia="Calibri" w:cs="Times New Roman"/>
          <w:b/>
          <w:kern w:val="0"/>
          <w:szCs w:val="28"/>
          <w:lang w:val="ru-RU"/>
          <w14:ligatures w14:val="none"/>
        </w:rPr>
        <w:t>ДИФФЕРЕНЦИАЛЬНЫЕ УРАВНЕНИЯ</w:t>
      </w:r>
    </w:p>
    <w:p w14:paraId="6A58266A" w14:textId="77777777" w:rsidR="001A0E4F" w:rsidRPr="00AE7E47" w:rsidRDefault="001A0E4F" w:rsidP="00AE7E47">
      <w:pPr>
        <w:spacing w:before="80"/>
        <w:ind w:firstLine="0"/>
        <w:jc w:val="center"/>
        <w:rPr>
          <w:rFonts w:eastAsia="Calibri" w:cs="Times New Roman"/>
          <w:b/>
          <w:kern w:val="0"/>
          <w:szCs w:val="28"/>
          <w:lang w:val="ru-RU"/>
          <w14:ligatures w14:val="none"/>
        </w:rPr>
      </w:pPr>
      <w:r w:rsidRPr="00AE7E47">
        <w:rPr>
          <w:rFonts w:eastAsia="Calibri" w:cs="Times New Roman"/>
          <w:b/>
          <w:kern w:val="0"/>
          <w:szCs w:val="28"/>
          <w:lang w:val="ru-RU"/>
          <w14:ligatures w14:val="none"/>
        </w:rPr>
        <w:t>Примерная учебная программа по учебной дисциплине</w:t>
      </w:r>
    </w:p>
    <w:p w14:paraId="52C68E9E" w14:textId="2B8C425B" w:rsidR="001A0E4F" w:rsidRPr="00AE7E47" w:rsidRDefault="001A0E4F" w:rsidP="00AE7E47">
      <w:pPr>
        <w:ind w:firstLine="0"/>
        <w:jc w:val="center"/>
        <w:rPr>
          <w:rFonts w:eastAsia="Calibri" w:cs="Times New Roman"/>
          <w:b/>
          <w:kern w:val="0"/>
          <w:szCs w:val="28"/>
          <w:lang w:val="ru-RU"/>
          <w14:ligatures w14:val="none"/>
        </w:rPr>
      </w:pPr>
      <w:r w:rsidRPr="00AE7E47">
        <w:rPr>
          <w:rFonts w:eastAsia="Calibri" w:cs="Times New Roman"/>
          <w:b/>
          <w:kern w:val="0"/>
          <w:szCs w:val="28"/>
          <w:lang w:val="ru-RU"/>
          <w14:ligatures w14:val="none"/>
        </w:rPr>
        <w:t xml:space="preserve">для специальности </w:t>
      </w:r>
    </w:p>
    <w:p w14:paraId="265A22A2" w14:textId="780D6C97" w:rsidR="001A0E4F" w:rsidRPr="00AE7E47" w:rsidRDefault="001A0E4F" w:rsidP="00AE7E47">
      <w:pPr>
        <w:ind w:firstLine="0"/>
        <w:jc w:val="center"/>
        <w:rPr>
          <w:rFonts w:eastAsia="Calibri" w:cs="Times New Roman"/>
          <w:b/>
          <w:kern w:val="0"/>
          <w:szCs w:val="28"/>
          <w:lang w:val="ru-RU"/>
          <w14:ligatures w14:val="none"/>
        </w:rPr>
      </w:pPr>
      <w:r w:rsidRPr="00AE7E47">
        <w:rPr>
          <w:rFonts w:eastAsia="Calibri" w:cs="Times New Roman"/>
          <w:b/>
          <w:kern w:val="0"/>
          <w:szCs w:val="28"/>
          <w:lang w:val="ru-RU"/>
          <w14:ligatures w14:val="none"/>
        </w:rPr>
        <w:t>6-05-0533-0</w:t>
      </w:r>
      <w:r w:rsidR="00D05CC8" w:rsidRPr="00AE7E47">
        <w:rPr>
          <w:rFonts w:eastAsia="Calibri" w:cs="Times New Roman"/>
          <w:b/>
          <w:kern w:val="0"/>
          <w:szCs w:val="28"/>
          <w:lang w:val="ru-RU"/>
          <w14:ligatures w14:val="none"/>
        </w:rPr>
        <w:t>6</w:t>
      </w:r>
      <w:r w:rsidR="00AE7E47">
        <w:rPr>
          <w:rFonts w:eastAsia="Calibri" w:cs="Times New Roman"/>
          <w:b/>
          <w:kern w:val="0"/>
          <w:szCs w:val="28"/>
          <w:lang w:val="ru-RU"/>
          <w14:ligatures w14:val="none"/>
        </w:rPr>
        <w:t xml:space="preserve"> </w:t>
      </w:r>
      <w:r w:rsidR="00D05CC8" w:rsidRPr="00AE7E47">
        <w:rPr>
          <w:rFonts w:eastAsia="Calibri" w:cs="Times New Roman"/>
          <w:b/>
          <w:kern w:val="0"/>
          <w:szCs w:val="28"/>
          <w:lang w:val="ru-RU"/>
          <w14:ligatures w14:val="none"/>
        </w:rPr>
        <w:t>Математика</w:t>
      </w:r>
    </w:p>
    <w:p w14:paraId="5A41B311" w14:textId="77777777" w:rsidR="00A551DB" w:rsidRPr="00AE7E47" w:rsidRDefault="00A551DB" w:rsidP="001A0E4F">
      <w:pPr>
        <w:jc w:val="center"/>
        <w:rPr>
          <w:rFonts w:eastAsia="Calibri" w:cs="Times New Roman"/>
          <w:b/>
          <w:kern w:val="0"/>
          <w:szCs w:val="28"/>
          <w:lang w:val="ru-RU"/>
          <w14:ligatures w14:val="none"/>
        </w:rPr>
      </w:pPr>
    </w:p>
    <w:p w14:paraId="26D9095B" w14:textId="77777777" w:rsidR="00A551DB" w:rsidRPr="00AE7E47" w:rsidRDefault="00A551DB" w:rsidP="001A0E4F">
      <w:pPr>
        <w:jc w:val="center"/>
        <w:rPr>
          <w:rFonts w:eastAsia="Calibri" w:cs="Times New Roman"/>
          <w:b/>
          <w:kern w:val="0"/>
          <w:szCs w:val="28"/>
          <w:lang w:val="ru-RU"/>
          <w14:ligatures w14:val="none"/>
        </w:rPr>
      </w:pPr>
    </w:p>
    <w:tbl>
      <w:tblPr>
        <w:tblW w:w="9927" w:type="dxa"/>
        <w:tblLook w:val="01E0" w:firstRow="1" w:lastRow="1" w:firstColumn="1" w:lastColumn="1" w:noHBand="0" w:noVBand="0"/>
      </w:tblPr>
      <w:tblGrid>
        <w:gridCol w:w="4966"/>
        <w:gridCol w:w="4961"/>
      </w:tblGrid>
      <w:tr w:rsidR="001A0E4F" w:rsidRPr="00AE7E47" w14:paraId="14145CE0" w14:textId="77777777" w:rsidTr="00AE7E47">
        <w:trPr>
          <w:trHeight w:val="5101"/>
        </w:trPr>
        <w:tc>
          <w:tcPr>
            <w:tcW w:w="4966" w:type="dxa"/>
          </w:tcPr>
          <w:p w14:paraId="43C91E2E" w14:textId="77777777" w:rsidR="001A0E4F" w:rsidRPr="00AE7E47" w:rsidRDefault="001A0E4F" w:rsidP="00AE7E47">
            <w:pPr>
              <w:ind w:firstLine="0"/>
              <w:jc w:val="left"/>
              <w:rPr>
                <w:rFonts w:eastAsia="Calibri" w:cs="Times New Roman"/>
                <w:kern w:val="0"/>
                <w:szCs w:val="28"/>
                <w:lang w:val="ru-RU"/>
                <w14:ligatures w14:val="none"/>
              </w:rPr>
            </w:pPr>
            <w:r w:rsidRPr="00AE7E47">
              <w:rPr>
                <w:rFonts w:eastAsia="Calibri" w:cs="Times New Roman"/>
                <w:b/>
                <w:kern w:val="0"/>
                <w:szCs w:val="28"/>
                <w:lang w:val="ru-RU"/>
                <w14:ligatures w14:val="none"/>
              </w:rPr>
              <w:t>СОГЛАСОВАНО</w:t>
            </w:r>
          </w:p>
          <w:p w14:paraId="41835F5A" w14:textId="356BE1BC" w:rsidR="001A0E4F" w:rsidRPr="00AE7E47" w:rsidRDefault="001A0E4F" w:rsidP="00AE7E47">
            <w:pPr>
              <w:ind w:firstLine="0"/>
              <w:jc w:val="left"/>
              <w:rPr>
                <w:rFonts w:eastAsia="Calibri" w:cs="Times New Roman"/>
                <w:kern w:val="0"/>
                <w:szCs w:val="28"/>
                <w:lang w:val="ru-RU"/>
                <w14:ligatures w14:val="none"/>
              </w:rPr>
            </w:pPr>
            <w:r w:rsidRPr="00AE7E47">
              <w:rPr>
                <w:rFonts w:eastAsia="Calibri" w:cs="Times New Roman"/>
                <w:kern w:val="0"/>
                <w:szCs w:val="28"/>
                <w:lang w:val="ru-RU"/>
                <w14:ligatures w14:val="none"/>
              </w:rPr>
              <w:t>Председатель Уч</w:t>
            </w:r>
            <w:r w:rsidR="00AE7E47">
              <w:rPr>
                <w:rFonts w:eastAsia="Calibri" w:cs="Times New Roman"/>
                <w:kern w:val="0"/>
                <w:szCs w:val="28"/>
                <w:lang w:val="ru-RU"/>
                <w14:ligatures w14:val="none"/>
              </w:rPr>
              <w:t xml:space="preserve">ебно-методического объединения </w:t>
            </w:r>
            <w:r w:rsidR="00A551DB" w:rsidRPr="00AE7E47">
              <w:rPr>
                <w:rFonts w:eastAsia="Calibri" w:cs="Times New Roman"/>
                <w:kern w:val="0"/>
                <w:szCs w:val="28"/>
                <w:lang w:val="ru-RU"/>
                <w14:ligatures w14:val="none"/>
              </w:rPr>
              <w:t>по естественнонаучному образованию</w:t>
            </w:r>
            <w:r w:rsidRPr="00AE7E47">
              <w:rPr>
                <w:rFonts w:eastAsia="Calibri" w:cs="Times New Roman"/>
                <w:kern w:val="0"/>
                <w:szCs w:val="28"/>
                <w:lang w:val="ru-RU"/>
                <w14:ligatures w14:val="none"/>
              </w:rPr>
              <w:t xml:space="preserve"> </w:t>
            </w:r>
          </w:p>
          <w:p w14:paraId="67EDDB41" w14:textId="789447AB" w:rsidR="001A0E4F" w:rsidRPr="00AE7E47" w:rsidRDefault="00AE7E47" w:rsidP="00AE7E47">
            <w:pPr>
              <w:ind w:firstLine="0"/>
              <w:jc w:val="left"/>
              <w:rPr>
                <w:rFonts w:eastAsia="Calibri" w:cs="Times New Roman"/>
                <w:kern w:val="0"/>
                <w:szCs w:val="28"/>
                <w:lang w:val="ru-RU"/>
                <w14:ligatures w14:val="none"/>
              </w:rPr>
            </w:pPr>
            <w:r>
              <w:rPr>
                <w:rFonts w:eastAsia="Calibri" w:cs="Times New Roman"/>
                <w:kern w:val="0"/>
                <w:szCs w:val="28"/>
                <w:lang w:val="ru-RU"/>
                <w14:ligatures w14:val="none"/>
              </w:rPr>
              <w:t>________________ Д.М.</w:t>
            </w:r>
            <w:r w:rsidR="00A551DB" w:rsidRPr="00AE7E47">
              <w:rPr>
                <w:rFonts w:eastAsia="Calibri" w:cs="Times New Roman"/>
                <w:kern w:val="0"/>
                <w:szCs w:val="28"/>
                <w:lang w:val="ru-RU"/>
                <w14:ligatures w14:val="none"/>
              </w:rPr>
              <w:t>Курлович</w:t>
            </w:r>
          </w:p>
          <w:p w14:paraId="6BB901EC" w14:textId="13DDE8A7" w:rsidR="001A0E4F" w:rsidRPr="00AE7E47" w:rsidRDefault="00AE7E47" w:rsidP="00AE7E47">
            <w:pPr>
              <w:ind w:firstLine="0"/>
              <w:jc w:val="left"/>
              <w:rPr>
                <w:rFonts w:eastAsia="Calibri" w:cs="Times New Roman"/>
                <w:kern w:val="0"/>
                <w:szCs w:val="28"/>
                <w:lang w:val="ru-RU"/>
                <w14:ligatures w14:val="none"/>
              </w:rPr>
            </w:pPr>
            <w:r>
              <w:rPr>
                <w:rFonts w:eastAsia="Calibri" w:cs="Times New Roman"/>
                <w:kern w:val="0"/>
                <w:szCs w:val="28"/>
                <w:lang w:val="ru-RU"/>
                <w14:ligatures w14:val="none"/>
              </w:rPr>
              <w:t>________________</w:t>
            </w:r>
          </w:p>
          <w:p w14:paraId="338BB7F1" w14:textId="6B8E73CA" w:rsidR="001A0E4F" w:rsidRPr="00AE7E47" w:rsidRDefault="001A0E4F" w:rsidP="00AE7E47">
            <w:pPr>
              <w:jc w:val="left"/>
              <w:rPr>
                <w:rFonts w:eastAsia="Calibri" w:cs="Times New Roman"/>
                <w:kern w:val="0"/>
                <w:szCs w:val="28"/>
                <w:lang w:val="ru-RU"/>
                <w14:ligatures w14:val="none"/>
              </w:rPr>
            </w:pPr>
          </w:p>
        </w:tc>
        <w:tc>
          <w:tcPr>
            <w:tcW w:w="4961" w:type="dxa"/>
          </w:tcPr>
          <w:p w14:paraId="121C601C" w14:textId="77777777" w:rsidR="001A0E4F" w:rsidRPr="00AE7E47" w:rsidRDefault="001A0E4F" w:rsidP="00AE7E47">
            <w:pPr>
              <w:ind w:left="33" w:firstLine="0"/>
              <w:jc w:val="left"/>
              <w:rPr>
                <w:rFonts w:eastAsia="Calibri" w:cs="Times New Roman"/>
                <w:kern w:val="0"/>
                <w:szCs w:val="28"/>
                <w:lang w:val="ru-RU"/>
                <w14:ligatures w14:val="none"/>
              </w:rPr>
            </w:pPr>
            <w:r w:rsidRPr="00AE7E47">
              <w:rPr>
                <w:rFonts w:eastAsia="Calibri" w:cs="Times New Roman"/>
                <w:b/>
                <w:kern w:val="0"/>
                <w:szCs w:val="28"/>
                <w:lang w:val="ru-RU"/>
                <w14:ligatures w14:val="none"/>
              </w:rPr>
              <w:t>СОГЛАСОВАНО</w:t>
            </w:r>
          </w:p>
          <w:p w14:paraId="659FD78E" w14:textId="52FCF236" w:rsidR="001A0E4F" w:rsidRPr="00AE7E47" w:rsidRDefault="001A0E4F" w:rsidP="00AE7E47">
            <w:pPr>
              <w:ind w:left="33" w:firstLine="0"/>
              <w:jc w:val="left"/>
              <w:rPr>
                <w:rFonts w:eastAsia="Calibri" w:cs="Times New Roman"/>
                <w:kern w:val="0"/>
                <w:szCs w:val="28"/>
                <w:lang w:val="ru-RU"/>
                <w14:ligatures w14:val="none"/>
              </w:rPr>
            </w:pPr>
            <w:r w:rsidRPr="00AE7E47">
              <w:rPr>
                <w:rFonts w:eastAsia="Calibri" w:cs="Times New Roman"/>
                <w:kern w:val="0"/>
                <w:szCs w:val="28"/>
                <w:lang w:val="ru-RU"/>
                <w14:ligatures w14:val="none"/>
              </w:rPr>
              <w:t xml:space="preserve">Начальник Главного управления профессионального образования Министерства образования Республики Беларусь </w:t>
            </w:r>
          </w:p>
          <w:p w14:paraId="401D4411" w14:textId="04E01D7B" w:rsidR="001A0E4F" w:rsidRPr="00AE7E47" w:rsidRDefault="00AE7E47" w:rsidP="00AE7E47">
            <w:pPr>
              <w:ind w:left="33" w:firstLine="0"/>
              <w:jc w:val="left"/>
              <w:rPr>
                <w:rFonts w:eastAsia="Calibri" w:cs="Times New Roman"/>
                <w:kern w:val="0"/>
                <w:szCs w:val="28"/>
                <w:lang w:val="ru-RU"/>
                <w14:ligatures w14:val="none"/>
              </w:rPr>
            </w:pPr>
            <w:r>
              <w:rPr>
                <w:rFonts w:eastAsia="Calibri" w:cs="Times New Roman"/>
                <w:kern w:val="0"/>
                <w:szCs w:val="28"/>
                <w:lang w:val="ru-RU"/>
                <w14:ligatures w14:val="none"/>
              </w:rPr>
              <w:t>________________ С.Н.</w:t>
            </w:r>
            <w:r w:rsidR="00A551DB" w:rsidRPr="00AE7E47">
              <w:rPr>
                <w:rFonts w:eastAsia="Calibri" w:cs="Times New Roman"/>
                <w:kern w:val="0"/>
                <w:szCs w:val="28"/>
                <w:lang w:val="ru-RU"/>
                <w14:ligatures w14:val="none"/>
              </w:rPr>
              <w:t>Пищов</w:t>
            </w:r>
          </w:p>
          <w:p w14:paraId="339436A2" w14:textId="1D78029D" w:rsidR="00A551DB" w:rsidRPr="00AE7E47" w:rsidRDefault="00AE7E47" w:rsidP="00AE7E47">
            <w:pPr>
              <w:ind w:left="33" w:firstLine="0"/>
              <w:jc w:val="left"/>
              <w:rPr>
                <w:rFonts w:eastAsia="Calibri" w:cs="Times New Roman"/>
                <w:kern w:val="0"/>
                <w:szCs w:val="28"/>
                <w:lang w:val="ru-RU"/>
                <w14:ligatures w14:val="none"/>
              </w:rPr>
            </w:pPr>
            <w:r>
              <w:rPr>
                <w:rFonts w:eastAsia="Calibri" w:cs="Times New Roman"/>
                <w:kern w:val="0"/>
                <w:szCs w:val="28"/>
                <w:lang w:val="ru-RU"/>
                <w14:ligatures w14:val="none"/>
              </w:rPr>
              <w:t>________________</w:t>
            </w:r>
          </w:p>
          <w:p w14:paraId="2084F750" w14:textId="77777777" w:rsidR="00A551DB" w:rsidRPr="00AE7E47" w:rsidRDefault="00A551DB" w:rsidP="00AE7E47">
            <w:pPr>
              <w:ind w:left="33" w:firstLine="0"/>
              <w:jc w:val="left"/>
              <w:rPr>
                <w:rFonts w:eastAsia="Calibri" w:cs="Times New Roman"/>
                <w:b/>
                <w:kern w:val="0"/>
                <w:szCs w:val="28"/>
                <w:lang w:val="ru-RU"/>
                <w14:ligatures w14:val="none"/>
              </w:rPr>
            </w:pPr>
          </w:p>
          <w:p w14:paraId="5BB84E53" w14:textId="3B7F5FA4" w:rsidR="001A0E4F" w:rsidRPr="00AE7E47" w:rsidRDefault="001A0E4F" w:rsidP="00AE7E47">
            <w:pPr>
              <w:ind w:left="33" w:firstLine="0"/>
              <w:jc w:val="left"/>
              <w:rPr>
                <w:rFonts w:eastAsia="Calibri" w:cs="Times New Roman"/>
                <w:kern w:val="0"/>
                <w:szCs w:val="28"/>
                <w:lang w:val="ru-RU"/>
                <w14:ligatures w14:val="none"/>
              </w:rPr>
            </w:pPr>
            <w:r w:rsidRPr="00AE7E47">
              <w:rPr>
                <w:rFonts w:eastAsia="Calibri" w:cs="Times New Roman"/>
                <w:b/>
                <w:kern w:val="0"/>
                <w:szCs w:val="28"/>
                <w:lang w:val="ru-RU"/>
                <w14:ligatures w14:val="none"/>
              </w:rPr>
              <w:t>СОГЛАСОВАНО</w:t>
            </w:r>
          </w:p>
          <w:p w14:paraId="48A19A5F" w14:textId="38EE297B" w:rsidR="001A0E4F" w:rsidRPr="00AE7E47" w:rsidRDefault="001A0E4F" w:rsidP="00AE7E47">
            <w:pPr>
              <w:ind w:left="33" w:firstLine="0"/>
              <w:jc w:val="left"/>
              <w:rPr>
                <w:rFonts w:eastAsia="Calibri" w:cs="Times New Roman"/>
                <w:kern w:val="0"/>
                <w:szCs w:val="28"/>
                <w:lang w:val="ru-RU"/>
                <w14:ligatures w14:val="none"/>
              </w:rPr>
            </w:pPr>
            <w:r w:rsidRPr="00AE7E47">
              <w:rPr>
                <w:rFonts w:eastAsia="Calibri" w:cs="Times New Roman"/>
                <w:kern w:val="0"/>
                <w:szCs w:val="28"/>
                <w:lang w:val="ru-RU"/>
                <w14:ligatures w14:val="none"/>
              </w:rPr>
              <w:t xml:space="preserve">Проректор по научно-методической работе Государственного учреждения образования </w:t>
            </w:r>
            <w:r w:rsidR="00AE7E47">
              <w:rPr>
                <w:rFonts w:eastAsia="Calibri" w:cs="Times New Roman"/>
                <w:spacing w:val="-4"/>
                <w:kern w:val="0"/>
                <w:szCs w:val="28"/>
                <w:lang w:val="ru-RU"/>
                <w14:ligatures w14:val="none"/>
              </w:rPr>
              <w:t>«</w:t>
            </w:r>
            <w:r w:rsidRPr="00AE7E47">
              <w:rPr>
                <w:rFonts w:eastAsia="Calibri" w:cs="Times New Roman"/>
                <w:kern w:val="0"/>
                <w:szCs w:val="28"/>
                <w:lang w:val="ru-RU"/>
                <w14:ligatures w14:val="none"/>
              </w:rPr>
              <w:t>Республиканский институт высшей школы</w:t>
            </w:r>
            <w:r w:rsidR="00AE7E47">
              <w:rPr>
                <w:rFonts w:eastAsia="Calibri" w:cs="Times New Roman"/>
                <w:kern w:val="0"/>
                <w:szCs w:val="28"/>
                <w:lang w:val="ru-RU"/>
                <w14:ligatures w14:val="none"/>
              </w:rPr>
              <w:t>»</w:t>
            </w:r>
          </w:p>
          <w:p w14:paraId="7AAC0EA4" w14:textId="4332FC60" w:rsidR="001A0E4F" w:rsidRPr="00AE7E47" w:rsidRDefault="00AE7E47" w:rsidP="00AE7E47">
            <w:pPr>
              <w:ind w:left="33" w:firstLine="0"/>
              <w:jc w:val="left"/>
              <w:rPr>
                <w:rFonts w:eastAsia="Calibri" w:cs="Times New Roman"/>
                <w:kern w:val="0"/>
                <w:szCs w:val="28"/>
                <w:lang w:val="ru-RU"/>
                <w14:ligatures w14:val="none"/>
              </w:rPr>
            </w:pPr>
            <w:r>
              <w:rPr>
                <w:rFonts w:eastAsia="Calibri" w:cs="Times New Roman"/>
                <w:kern w:val="0"/>
                <w:szCs w:val="28"/>
                <w:lang w:val="ru-RU"/>
                <w14:ligatures w14:val="none"/>
              </w:rPr>
              <w:t>________________ И.В.</w:t>
            </w:r>
            <w:r w:rsidR="00A551DB" w:rsidRPr="00AE7E47">
              <w:rPr>
                <w:rFonts w:eastAsia="Calibri" w:cs="Times New Roman"/>
                <w:kern w:val="0"/>
                <w:szCs w:val="28"/>
                <w:lang w:val="ru-RU"/>
                <w14:ligatures w14:val="none"/>
              </w:rPr>
              <w:t>Титович</w:t>
            </w:r>
          </w:p>
          <w:p w14:paraId="2FB6D4F4" w14:textId="3900CBD2" w:rsidR="001A0E4F" w:rsidRPr="00AE7E47" w:rsidRDefault="00AE7E47" w:rsidP="00AE7E47">
            <w:pPr>
              <w:ind w:left="33" w:firstLine="0"/>
              <w:jc w:val="left"/>
              <w:rPr>
                <w:rFonts w:eastAsia="Calibri" w:cs="Times New Roman"/>
                <w:kern w:val="0"/>
                <w:szCs w:val="28"/>
                <w:lang w:val="ru-RU"/>
                <w14:ligatures w14:val="none"/>
              </w:rPr>
            </w:pPr>
            <w:r>
              <w:rPr>
                <w:rFonts w:eastAsia="Calibri" w:cs="Times New Roman"/>
                <w:kern w:val="0"/>
                <w:szCs w:val="28"/>
                <w:lang w:val="ru-RU"/>
                <w14:ligatures w14:val="none"/>
              </w:rPr>
              <w:t>________________</w:t>
            </w:r>
          </w:p>
        </w:tc>
      </w:tr>
      <w:tr w:rsidR="001A0E4F" w:rsidRPr="00AE7E47" w14:paraId="300EBE1C" w14:textId="77777777" w:rsidTr="00AE7E47">
        <w:tc>
          <w:tcPr>
            <w:tcW w:w="4966" w:type="dxa"/>
          </w:tcPr>
          <w:p w14:paraId="6C3BB4BF" w14:textId="77777777" w:rsidR="001A0E4F" w:rsidRPr="00AE7E47" w:rsidRDefault="001A0E4F" w:rsidP="006D1BC5">
            <w:pPr>
              <w:ind w:firstLine="0"/>
              <w:rPr>
                <w:rFonts w:eastAsia="Calibri" w:cs="Times New Roman"/>
                <w:kern w:val="0"/>
                <w:szCs w:val="28"/>
                <w:lang w:val="ru-RU"/>
                <w14:ligatures w14:val="none"/>
              </w:rPr>
            </w:pPr>
          </w:p>
        </w:tc>
        <w:tc>
          <w:tcPr>
            <w:tcW w:w="4961" w:type="dxa"/>
          </w:tcPr>
          <w:p w14:paraId="4991E624" w14:textId="630B0662" w:rsidR="001A0E4F" w:rsidRPr="00AE7E47" w:rsidRDefault="00AE7E47" w:rsidP="006D1BC5">
            <w:pPr>
              <w:ind w:left="252" w:firstLine="0"/>
              <w:rPr>
                <w:rFonts w:eastAsia="Calibri" w:cs="Times New Roman"/>
                <w:kern w:val="0"/>
                <w:szCs w:val="28"/>
                <w:lang w:val="ru-RU"/>
                <w14:ligatures w14:val="none"/>
              </w:rPr>
            </w:pPr>
            <w:r w:rsidRPr="00AE7E47">
              <w:rPr>
                <w:rFonts w:eastAsia="Calibri" w:cs="Times New Roman"/>
                <w:kern w:val="0"/>
                <w:szCs w:val="28"/>
                <w:lang w:val="ru-RU"/>
                <w14:ligatures w14:val="none"/>
              </w:rPr>
              <w:t>Эксперт-нормоконтролер</w:t>
            </w:r>
            <w:r>
              <w:rPr>
                <w:rFonts w:eastAsia="Calibri" w:cs="Times New Roman"/>
                <w:kern w:val="0"/>
                <w:szCs w:val="28"/>
                <w:lang w:val="ru-RU"/>
                <w14:ligatures w14:val="none"/>
              </w:rPr>
              <w:t xml:space="preserve"> ________________ </w:t>
            </w:r>
          </w:p>
          <w:p w14:paraId="3CB60A25" w14:textId="53952A7E" w:rsidR="001A0E4F" w:rsidRPr="00AE7E47" w:rsidRDefault="00AE7E47" w:rsidP="006D1BC5">
            <w:pPr>
              <w:ind w:left="252" w:firstLine="0"/>
              <w:rPr>
                <w:rFonts w:eastAsia="Calibri" w:cs="Times New Roman"/>
                <w:kern w:val="0"/>
                <w:szCs w:val="28"/>
                <w:lang w:val="ru-RU"/>
                <w14:ligatures w14:val="none"/>
              </w:rPr>
            </w:pPr>
            <w:r>
              <w:rPr>
                <w:rFonts w:eastAsia="Calibri" w:cs="Times New Roman"/>
                <w:kern w:val="0"/>
                <w:szCs w:val="28"/>
                <w:lang w:val="ru-RU"/>
                <w14:ligatures w14:val="none"/>
              </w:rPr>
              <w:t>________________</w:t>
            </w:r>
          </w:p>
          <w:p w14:paraId="2EAFF9CB" w14:textId="77777777" w:rsidR="00A551DB" w:rsidRPr="00AE7E47" w:rsidRDefault="00A551DB" w:rsidP="00AE7E47">
            <w:pPr>
              <w:ind w:left="252" w:firstLine="0"/>
              <w:rPr>
                <w:rFonts w:eastAsia="Calibri" w:cs="Times New Roman"/>
                <w:kern w:val="0"/>
                <w:szCs w:val="28"/>
                <w:lang w:val="ru-RU"/>
                <w14:ligatures w14:val="none"/>
              </w:rPr>
            </w:pPr>
          </w:p>
        </w:tc>
      </w:tr>
    </w:tbl>
    <w:p w14:paraId="409FF816" w14:textId="77777777" w:rsidR="001A0E4F" w:rsidRPr="00AE7E47" w:rsidRDefault="001A0E4F" w:rsidP="001A0E4F">
      <w:pPr>
        <w:jc w:val="center"/>
        <w:rPr>
          <w:rFonts w:eastAsia="Calibri" w:cs="Times New Roman"/>
          <w:kern w:val="0"/>
          <w:szCs w:val="28"/>
          <w:lang w:val="ru-RU"/>
          <w14:ligatures w14:val="none"/>
        </w:rPr>
      </w:pPr>
    </w:p>
    <w:p w14:paraId="53FD3B82" w14:textId="365FE7DE" w:rsidR="001A0E4F" w:rsidRPr="00AE7E47" w:rsidRDefault="001A0E4F" w:rsidP="001A0E4F">
      <w:pPr>
        <w:jc w:val="center"/>
        <w:rPr>
          <w:rFonts w:eastAsia="Calibri" w:cs="Times New Roman"/>
          <w:kern w:val="0"/>
          <w:szCs w:val="28"/>
          <w:lang w:val="ru-RU"/>
          <w14:ligatures w14:val="none"/>
        </w:rPr>
      </w:pPr>
      <w:r w:rsidRPr="00AE7E47">
        <w:rPr>
          <w:rFonts w:eastAsia="Calibri" w:cs="Times New Roman"/>
          <w:kern w:val="0"/>
          <w:szCs w:val="28"/>
          <w:lang w:val="ru-RU"/>
          <w14:ligatures w14:val="none"/>
        </w:rPr>
        <w:t>Минск 20</w:t>
      </w:r>
      <w:r w:rsidRPr="00A95B85">
        <w:rPr>
          <w:rFonts w:eastAsia="Calibri" w:cs="Times New Roman"/>
          <w:kern w:val="0"/>
          <w:szCs w:val="28"/>
          <w:lang w:val="ru-RU"/>
          <w14:ligatures w14:val="none"/>
        </w:rPr>
        <w:t>2</w:t>
      </w:r>
      <w:r w:rsidR="00A551DB" w:rsidRPr="00A95B85">
        <w:rPr>
          <w:rFonts w:eastAsia="Calibri" w:cs="Times New Roman"/>
          <w:kern w:val="0"/>
          <w:szCs w:val="28"/>
          <w:lang w:val="ru-RU"/>
          <w14:ligatures w14:val="none"/>
        </w:rPr>
        <w:t>4</w:t>
      </w:r>
    </w:p>
    <w:bookmarkEnd w:id="0"/>
    <w:p w14:paraId="19202E92" w14:textId="77777777" w:rsidR="00AE7E47" w:rsidRDefault="00AE7E47" w:rsidP="00903FD0">
      <w:pPr>
        <w:spacing w:after="240"/>
        <w:ind w:firstLine="0"/>
        <w:rPr>
          <w:rFonts w:eastAsia="Calibri" w:cs="Times New Roman"/>
          <w:b/>
          <w:caps/>
          <w:kern w:val="0"/>
          <w:szCs w:val="28"/>
          <w:lang w:val="ru-RU"/>
          <w14:ligatures w14:val="none"/>
        </w:rPr>
      </w:pPr>
      <w:r>
        <w:rPr>
          <w:rFonts w:eastAsia="Calibri" w:cs="Times New Roman"/>
          <w:b/>
          <w:caps/>
          <w:kern w:val="0"/>
          <w:szCs w:val="28"/>
          <w:lang w:val="ru-RU"/>
          <w14:ligatures w14:val="none"/>
        </w:rPr>
        <w:br w:type="page"/>
      </w:r>
    </w:p>
    <w:p w14:paraId="2EB48781" w14:textId="4119E2D7" w:rsidR="001A0E4F" w:rsidRPr="00AE7E47" w:rsidRDefault="001A0E4F" w:rsidP="00AE7E47">
      <w:pPr>
        <w:ind w:firstLine="0"/>
        <w:rPr>
          <w:rFonts w:eastAsia="Calibri" w:cs="Times New Roman"/>
          <w:b/>
          <w:caps/>
          <w:kern w:val="0"/>
          <w:szCs w:val="28"/>
          <w:lang w:val="ru-RU"/>
          <w14:ligatures w14:val="none"/>
        </w:rPr>
      </w:pPr>
      <w:r w:rsidRPr="00AE7E47">
        <w:rPr>
          <w:rFonts w:eastAsia="Calibri" w:cs="Times New Roman"/>
          <w:b/>
          <w:caps/>
          <w:kern w:val="0"/>
          <w:szCs w:val="28"/>
          <w:lang w:val="ru-RU"/>
          <w14:ligatures w14:val="none"/>
        </w:rPr>
        <w:lastRenderedPageBreak/>
        <w:t>Составител</w:t>
      </w:r>
      <w:r w:rsidR="00BD7AF5" w:rsidRPr="00AE7E47">
        <w:rPr>
          <w:rFonts w:eastAsia="Calibri" w:cs="Times New Roman"/>
          <w:b/>
          <w:caps/>
          <w:kern w:val="0"/>
          <w:szCs w:val="28"/>
          <w:lang w:val="ru-RU"/>
          <w14:ligatures w14:val="none"/>
        </w:rPr>
        <w:t>ь</w:t>
      </w:r>
      <w:r w:rsidRPr="00AE7E47">
        <w:rPr>
          <w:rFonts w:eastAsia="Calibri" w:cs="Times New Roman"/>
          <w:b/>
          <w:caps/>
          <w:kern w:val="0"/>
          <w:szCs w:val="28"/>
          <w:lang w:val="ru-RU"/>
          <w14:ligatures w14:val="none"/>
        </w:rPr>
        <w:t>:</w:t>
      </w:r>
    </w:p>
    <w:p w14:paraId="1BA9F416" w14:textId="72239CB5" w:rsidR="000B0B11" w:rsidRPr="00AE7E47" w:rsidRDefault="000B0B11" w:rsidP="00AE7E47">
      <w:pPr>
        <w:ind w:firstLine="0"/>
        <w:rPr>
          <w:rFonts w:eastAsia="Times New Roman" w:cs="Times New Roman"/>
          <w:kern w:val="0"/>
          <w:szCs w:val="28"/>
          <w:lang w:val="ru-RU" w:eastAsia="ru-RU"/>
          <w14:ligatures w14:val="none"/>
        </w:rPr>
      </w:pPr>
      <w:r w:rsidRPr="00AE7E47">
        <w:rPr>
          <w:rFonts w:eastAsia="Times New Roman" w:cs="Times New Roman"/>
          <w:bCs/>
          <w:kern w:val="0"/>
          <w:szCs w:val="28"/>
          <w:lang w:val="ru-RU" w:eastAsia="ru-RU"/>
          <w14:ligatures w14:val="none"/>
        </w:rPr>
        <w:t>В.И. Громак</w:t>
      </w:r>
      <w:r w:rsidRPr="00AE7E47">
        <w:rPr>
          <w:rFonts w:eastAsia="Times New Roman" w:cs="Times New Roman"/>
          <w:kern w:val="0"/>
          <w:szCs w:val="28"/>
          <w:lang w:val="ru-RU" w:eastAsia="ru-RU"/>
          <w14:ligatures w14:val="none"/>
        </w:rPr>
        <w:t>, профессор кафедры дифференциальных уравнений и системного анализа Белорусского государственного университета, доктор физико-математических наук, профессор</w:t>
      </w:r>
    </w:p>
    <w:p w14:paraId="07520EBA" w14:textId="77777777" w:rsidR="001A0E4F" w:rsidRPr="00AE7E47" w:rsidRDefault="001A0E4F" w:rsidP="00AE7E47">
      <w:pPr>
        <w:ind w:firstLine="0"/>
        <w:rPr>
          <w:rFonts w:eastAsia="Calibri" w:cs="Times New Roman"/>
          <w:caps/>
          <w:kern w:val="0"/>
          <w:szCs w:val="28"/>
          <w:lang w:val="ru-RU"/>
          <w14:ligatures w14:val="none"/>
        </w:rPr>
      </w:pPr>
    </w:p>
    <w:p w14:paraId="720BAF6A" w14:textId="77777777" w:rsidR="001A0E4F" w:rsidRPr="00AE7E47" w:rsidRDefault="001A0E4F" w:rsidP="00AE7E47">
      <w:pPr>
        <w:ind w:firstLine="0"/>
        <w:rPr>
          <w:rFonts w:eastAsia="Calibri" w:cs="Times New Roman"/>
          <w:caps/>
          <w:kern w:val="0"/>
          <w:szCs w:val="28"/>
          <w:lang w:val="ru-RU"/>
          <w14:ligatures w14:val="none"/>
        </w:rPr>
      </w:pPr>
    </w:p>
    <w:p w14:paraId="4555580A" w14:textId="4BD806D6" w:rsidR="001A0E4F" w:rsidRPr="00AE7E47" w:rsidRDefault="001A0E4F" w:rsidP="00AE7E47">
      <w:pPr>
        <w:keepNext/>
        <w:keepLines/>
        <w:ind w:firstLine="0"/>
        <w:outlineLvl w:val="7"/>
        <w:rPr>
          <w:rFonts w:ascii="Cambria" w:eastAsia="Times New Roman" w:hAnsi="Cambria" w:cs="Times New Roman"/>
          <w:b/>
          <w:kern w:val="0"/>
          <w:szCs w:val="28"/>
          <w:lang w:val="ru-RU" w:eastAsia="x-none"/>
          <w14:ligatures w14:val="none"/>
        </w:rPr>
      </w:pPr>
      <w:r w:rsidRPr="00AE7E47">
        <w:rPr>
          <w:rFonts w:eastAsia="Calibri" w:cs="Times New Roman"/>
          <w:b/>
          <w:caps/>
          <w:kern w:val="0"/>
          <w:szCs w:val="28"/>
          <w:lang w:val="x-none" w:eastAsia="x-none"/>
          <w14:ligatures w14:val="none"/>
        </w:rPr>
        <w:t>Рецензенты:</w:t>
      </w:r>
      <w:r w:rsidR="000B0B11" w:rsidRPr="00AE7E47">
        <w:rPr>
          <w:rFonts w:eastAsia="Calibri" w:cs="Times New Roman"/>
          <w:b/>
          <w:caps/>
          <w:kern w:val="0"/>
          <w:szCs w:val="28"/>
          <w:lang w:val="ru-RU" w:eastAsia="x-none"/>
          <w14:ligatures w14:val="none"/>
        </w:rPr>
        <w:t xml:space="preserve"> </w:t>
      </w:r>
    </w:p>
    <w:p w14:paraId="40C785C8" w14:textId="2C7E01FE" w:rsidR="00BD7AF5" w:rsidRPr="00AE7E47" w:rsidRDefault="006D1BC5" w:rsidP="00AE7E47">
      <w:pPr>
        <w:ind w:firstLine="0"/>
        <w:rPr>
          <w:rFonts w:eastAsia="Times New Roman" w:cs="Times New Roman"/>
          <w:color w:val="000000"/>
          <w:szCs w:val="28"/>
          <w:lang w:val="ru-RU" w:eastAsia="ru-RU"/>
        </w:rPr>
      </w:pPr>
      <w:r w:rsidRPr="00A95B85">
        <w:rPr>
          <w:rFonts w:eastAsia="Times New Roman" w:cs="Times New Roman"/>
          <w:color w:val="000000"/>
          <w:szCs w:val="28"/>
          <w:lang w:val="ru-RU" w:eastAsia="ru-RU"/>
        </w:rPr>
        <w:t>Кафедра высшей математики учреждения образования «Белорусский государственный экономический университет»</w:t>
      </w:r>
      <w:r w:rsidR="00BD7AF5" w:rsidRPr="00A95B85">
        <w:rPr>
          <w:rFonts w:eastAsia="Times New Roman" w:cs="Times New Roman"/>
          <w:color w:val="000000"/>
          <w:szCs w:val="28"/>
          <w:lang w:val="ru-RU" w:eastAsia="ru-RU"/>
        </w:rPr>
        <w:t xml:space="preserve"> </w:t>
      </w:r>
      <w:r w:rsidR="00BD7AF5" w:rsidRPr="00A95B85">
        <w:rPr>
          <w:szCs w:val="28"/>
          <w:lang w:val="ru-RU"/>
        </w:rPr>
        <w:t>(</w:t>
      </w:r>
      <w:r w:rsidR="00BD7AF5" w:rsidRPr="00A95B85">
        <w:rPr>
          <w:rFonts w:cs="Times New Roman"/>
          <w:szCs w:val="28"/>
          <w:lang w:val="ru-RU"/>
        </w:rPr>
        <w:t xml:space="preserve">протокол № </w:t>
      </w:r>
      <w:r w:rsidR="00257451" w:rsidRPr="00A95B85">
        <w:rPr>
          <w:rFonts w:cs="Times New Roman"/>
          <w:szCs w:val="28"/>
          <w:lang w:val="ru-RU"/>
        </w:rPr>
        <w:t>1</w:t>
      </w:r>
      <w:r w:rsidR="00A95B85" w:rsidRPr="00A95B85">
        <w:rPr>
          <w:rFonts w:cs="Times New Roman"/>
          <w:szCs w:val="28"/>
          <w:lang w:val="ru-RU"/>
        </w:rPr>
        <w:t>0</w:t>
      </w:r>
      <w:r w:rsidR="00BD7AF5" w:rsidRPr="00A95B85">
        <w:rPr>
          <w:rFonts w:cs="Times New Roman"/>
          <w:szCs w:val="28"/>
          <w:lang w:val="ru-RU"/>
        </w:rPr>
        <w:t xml:space="preserve"> от </w:t>
      </w:r>
      <w:r w:rsidR="00A95B85" w:rsidRPr="00A95B85">
        <w:rPr>
          <w:rFonts w:cs="Times New Roman"/>
          <w:szCs w:val="28"/>
          <w:lang w:val="ru-RU"/>
        </w:rPr>
        <w:t>27</w:t>
      </w:r>
      <w:r w:rsidR="00257451" w:rsidRPr="00A95B85">
        <w:rPr>
          <w:rFonts w:cs="Times New Roman"/>
          <w:szCs w:val="28"/>
          <w:lang w:val="ru-RU"/>
        </w:rPr>
        <w:t>.05</w:t>
      </w:r>
      <w:r w:rsidR="00BD7AF5" w:rsidRPr="00A95B85">
        <w:rPr>
          <w:rFonts w:cs="Times New Roman"/>
          <w:szCs w:val="28"/>
          <w:lang w:val="ru-RU"/>
        </w:rPr>
        <w:t>.202</w:t>
      </w:r>
      <w:r w:rsidRPr="00A95B85">
        <w:rPr>
          <w:rFonts w:cs="Times New Roman"/>
          <w:szCs w:val="28"/>
          <w:lang w:val="ru-RU"/>
        </w:rPr>
        <w:t>4</w:t>
      </w:r>
      <w:r w:rsidR="00BD7AF5" w:rsidRPr="00A95B85">
        <w:rPr>
          <w:rFonts w:eastAsia="Times New Roman" w:cs="Times New Roman"/>
          <w:color w:val="000000"/>
          <w:szCs w:val="28"/>
          <w:lang w:val="ru-RU" w:eastAsia="ru-RU"/>
        </w:rPr>
        <w:t>);</w:t>
      </w:r>
    </w:p>
    <w:p w14:paraId="37DA3F5E" w14:textId="3C49BC79" w:rsidR="00BD7AF5" w:rsidRPr="00AE7E47" w:rsidRDefault="00BD7AF5" w:rsidP="00AE7E47">
      <w:pPr>
        <w:spacing w:before="120"/>
        <w:ind w:firstLine="0"/>
        <w:rPr>
          <w:rFonts w:eastAsia="Times New Roman" w:cs="Times New Roman"/>
          <w:color w:val="000000"/>
          <w:szCs w:val="28"/>
          <w:lang w:val="ru-RU" w:eastAsia="ru-RU"/>
        </w:rPr>
      </w:pPr>
      <w:r w:rsidRPr="00AE7E47">
        <w:rPr>
          <w:rFonts w:eastAsia="Times New Roman" w:cs="Times New Roman"/>
          <w:bCs/>
          <w:color w:val="000000"/>
          <w:szCs w:val="28"/>
          <w:lang w:val="ru-RU" w:eastAsia="ru-RU"/>
        </w:rPr>
        <w:t>Ив</w:t>
      </w:r>
      <w:r w:rsidR="003F3897">
        <w:rPr>
          <w:rFonts w:eastAsia="Times New Roman" w:cs="Times New Roman"/>
          <w:bCs/>
          <w:color w:val="000000"/>
          <w:szCs w:val="28"/>
          <w:lang w:val="ru-RU" w:eastAsia="ru-RU"/>
        </w:rPr>
        <w:t>ан Васильевич Белько,</w:t>
      </w:r>
      <w:r w:rsidRPr="00AE7E47">
        <w:rPr>
          <w:rFonts w:eastAsia="Times New Roman" w:cs="Times New Roman"/>
          <w:bCs/>
          <w:color w:val="000000"/>
          <w:szCs w:val="28"/>
          <w:lang w:val="ru-RU" w:eastAsia="ru-RU"/>
        </w:rPr>
        <w:t xml:space="preserve"> </w:t>
      </w:r>
      <w:r w:rsidRPr="00AE7E47">
        <w:rPr>
          <w:rFonts w:eastAsia="Times New Roman" w:cs="Times New Roman"/>
          <w:color w:val="000000"/>
          <w:szCs w:val="28"/>
          <w:lang w:val="ru-RU" w:eastAsia="ru-RU"/>
        </w:rPr>
        <w:t>профессор кафедры высшей математики учреждения образования «Белорусский государственный аграрный технический университет», доктор физико-математических наук, профессор</w:t>
      </w:r>
    </w:p>
    <w:p w14:paraId="560B11E6" w14:textId="147F7A1F" w:rsidR="001A0E4F" w:rsidRPr="00AE7E47" w:rsidRDefault="001A0E4F" w:rsidP="00AE7E47">
      <w:pPr>
        <w:ind w:firstLine="0"/>
        <w:rPr>
          <w:rFonts w:eastAsia="Calibri" w:cs="Times New Roman"/>
          <w:caps/>
          <w:kern w:val="0"/>
          <w:szCs w:val="28"/>
          <w:lang w:val="ru-RU"/>
          <w14:ligatures w14:val="none"/>
        </w:rPr>
      </w:pPr>
    </w:p>
    <w:p w14:paraId="6C9DC2B2" w14:textId="73D04D0A" w:rsidR="001A0E4F" w:rsidRDefault="001A0E4F" w:rsidP="00AE7E47">
      <w:pPr>
        <w:ind w:firstLine="0"/>
        <w:rPr>
          <w:rFonts w:eastAsia="Times New Roman" w:cs="Times New Roman"/>
          <w:kern w:val="0"/>
          <w:szCs w:val="28"/>
          <w:lang w:val="x-none" w:eastAsia="ru-RU"/>
          <w14:ligatures w14:val="none"/>
        </w:rPr>
      </w:pPr>
    </w:p>
    <w:p w14:paraId="192865BB" w14:textId="3DD37C65" w:rsidR="003F3897" w:rsidRDefault="003F3897" w:rsidP="00AE7E47">
      <w:pPr>
        <w:ind w:firstLine="0"/>
        <w:rPr>
          <w:rFonts w:eastAsia="Times New Roman" w:cs="Times New Roman"/>
          <w:kern w:val="0"/>
          <w:szCs w:val="28"/>
          <w:lang w:val="x-none" w:eastAsia="ru-RU"/>
          <w14:ligatures w14:val="none"/>
        </w:rPr>
      </w:pPr>
    </w:p>
    <w:p w14:paraId="7557F0C6" w14:textId="49BCE413" w:rsidR="003F3897" w:rsidRDefault="003F3897" w:rsidP="00AE7E47">
      <w:pPr>
        <w:ind w:firstLine="0"/>
        <w:rPr>
          <w:rFonts w:eastAsia="Times New Roman" w:cs="Times New Roman"/>
          <w:kern w:val="0"/>
          <w:szCs w:val="28"/>
          <w:lang w:val="x-none" w:eastAsia="ru-RU"/>
          <w14:ligatures w14:val="none"/>
        </w:rPr>
      </w:pPr>
    </w:p>
    <w:p w14:paraId="6E868863" w14:textId="3A2B35DA" w:rsidR="003F3897" w:rsidRDefault="003F3897" w:rsidP="00AE7E47">
      <w:pPr>
        <w:ind w:firstLine="0"/>
        <w:rPr>
          <w:rFonts w:eastAsia="Times New Roman" w:cs="Times New Roman"/>
          <w:kern w:val="0"/>
          <w:szCs w:val="28"/>
          <w:lang w:val="x-none" w:eastAsia="ru-RU"/>
          <w14:ligatures w14:val="none"/>
        </w:rPr>
      </w:pPr>
    </w:p>
    <w:p w14:paraId="26BDB7A6" w14:textId="77777777" w:rsidR="003F3897" w:rsidRPr="00AE7E47" w:rsidRDefault="003F3897" w:rsidP="00AE7E47">
      <w:pPr>
        <w:ind w:firstLine="0"/>
        <w:rPr>
          <w:rFonts w:eastAsia="Times New Roman" w:cs="Times New Roman"/>
          <w:kern w:val="0"/>
          <w:szCs w:val="28"/>
          <w:lang w:val="x-none" w:eastAsia="ru-RU"/>
          <w14:ligatures w14:val="none"/>
        </w:rPr>
      </w:pPr>
    </w:p>
    <w:p w14:paraId="7B430D2A" w14:textId="77777777" w:rsidR="001A0E4F" w:rsidRPr="00AE7E47" w:rsidRDefault="001A0E4F" w:rsidP="00AE7E47">
      <w:pPr>
        <w:ind w:firstLine="0"/>
        <w:rPr>
          <w:rFonts w:eastAsia="Calibri" w:cs="Times New Roman"/>
          <w:kern w:val="0"/>
          <w:szCs w:val="28"/>
          <w:lang w:val="ru-RU"/>
          <w14:ligatures w14:val="none"/>
        </w:rPr>
      </w:pPr>
    </w:p>
    <w:p w14:paraId="565D07C2" w14:textId="77777777" w:rsidR="001A0E4F" w:rsidRPr="00AE7E47" w:rsidRDefault="001A0E4F" w:rsidP="00AE7E47">
      <w:pPr>
        <w:keepNext/>
        <w:keepLines/>
        <w:ind w:firstLine="0"/>
        <w:outlineLvl w:val="7"/>
        <w:rPr>
          <w:rFonts w:eastAsia="Calibri" w:cs="Times New Roman"/>
          <w:b/>
          <w:caps/>
          <w:kern w:val="0"/>
          <w:szCs w:val="28"/>
          <w:lang w:val="x-none" w:eastAsia="x-none"/>
          <w14:ligatures w14:val="none"/>
        </w:rPr>
      </w:pPr>
      <w:r w:rsidRPr="00AE7E47">
        <w:rPr>
          <w:rFonts w:eastAsia="Calibri" w:cs="Times New Roman"/>
          <w:b/>
          <w:caps/>
          <w:kern w:val="0"/>
          <w:szCs w:val="28"/>
          <w:lang w:val="x-none" w:eastAsia="x-none"/>
          <w14:ligatures w14:val="none"/>
        </w:rPr>
        <w:t xml:space="preserve">РЕКОМЕНДОВАНА К УТВЕРЖДЕНИЮ В КАЧЕСТВЕ </w:t>
      </w:r>
      <w:r w:rsidRPr="00AE7E47">
        <w:rPr>
          <w:rFonts w:eastAsia="Calibri" w:cs="Times New Roman"/>
          <w:b/>
          <w:caps/>
          <w:kern w:val="0"/>
          <w:szCs w:val="28"/>
          <w:lang w:val="ru-RU" w:eastAsia="x-none"/>
          <w14:ligatures w14:val="none"/>
        </w:rPr>
        <w:t>ПРИМЕРН</w:t>
      </w:r>
      <w:r w:rsidRPr="00AE7E47">
        <w:rPr>
          <w:rFonts w:eastAsia="Calibri" w:cs="Times New Roman"/>
          <w:b/>
          <w:caps/>
          <w:kern w:val="0"/>
          <w:szCs w:val="28"/>
          <w:lang w:val="x-none" w:eastAsia="x-none"/>
          <w14:ligatures w14:val="none"/>
        </w:rPr>
        <w:t>ОЙ:</w:t>
      </w:r>
    </w:p>
    <w:p w14:paraId="2C3F814B" w14:textId="35FD0376" w:rsidR="003972E5" w:rsidRPr="00A95B85" w:rsidRDefault="003972E5" w:rsidP="00AE7E47">
      <w:pPr>
        <w:ind w:firstLine="0"/>
        <w:rPr>
          <w:rFonts w:eastAsia="Times New Roman" w:cs="Times New Roman"/>
          <w:color w:val="000000"/>
          <w:szCs w:val="28"/>
          <w:lang w:val="ru-RU" w:eastAsia="ru-RU"/>
        </w:rPr>
      </w:pPr>
      <w:r w:rsidRPr="00A95B85">
        <w:rPr>
          <w:rFonts w:eastAsia="Times New Roman" w:cs="Times New Roman"/>
          <w:color w:val="000000"/>
          <w:szCs w:val="28"/>
          <w:lang w:val="ru-RU" w:eastAsia="ru-RU"/>
        </w:rPr>
        <w:t xml:space="preserve">Кафедрой дифференциальных уравнений и системного анализа </w:t>
      </w:r>
      <w:r w:rsidR="00AE7E47" w:rsidRPr="00A95B85">
        <w:rPr>
          <w:rFonts w:eastAsia="Times New Roman" w:cs="Times New Roman"/>
          <w:kern w:val="0"/>
          <w:szCs w:val="28"/>
          <w:lang w:val="ru-RU" w:eastAsia="ru-RU"/>
          <w14:ligatures w14:val="none"/>
        </w:rPr>
        <w:t>Белорусского государственного университета</w:t>
      </w:r>
      <w:r w:rsidRPr="00A95B85">
        <w:rPr>
          <w:rFonts w:eastAsia="Times New Roman" w:cs="Times New Roman"/>
          <w:color w:val="000000"/>
          <w:szCs w:val="28"/>
          <w:lang w:val="ru-RU" w:eastAsia="ru-RU"/>
        </w:rPr>
        <w:t xml:space="preserve"> </w:t>
      </w:r>
    </w:p>
    <w:p w14:paraId="1B4FEE18" w14:textId="77777777" w:rsidR="003972E5" w:rsidRPr="00A95B85" w:rsidRDefault="003972E5" w:rsidP="00AE7E47">
      <w:pPr>
        <w:ind w:firstLine="0"/>
        <w:rPr>
          <w:rFonts w:eastAsia="Times New Roman" w:cs="Times New Roman"/>
          <w:color w:val="000000"/>
          <w:szCs w:val="28"/>
          <w:lang w:val="ru-RU" w:eastAsia="ru-RU"/>
        </w:rPr>
      </w:pPr>
      <w:r w:rsidRPr="00A95B85">
        <w:rPr>
          <w:rFonts w:eastAsia="Times New Roman" w:cs="Times New Roman"/>
          <w:color w:val="000000"/>
          <w:szCs w:val="28"/>
          <w:lang w:val="ru-RU" w:eastAsia="ru-RU"/>
        </w:rPr>
        <w:t>(протокол № 12 от 25.04.2024)</w:t>
      </w:r>
    </w:p>
    <w:p w14:paraId="646DCC02" w14:textId="77777777" w:rsidR="003972E5" w:rsidRPr="00A95B85" w:rsidRDefault="003972E5" w:rsidP="00AE7E47">
      <w:pPr>
        <w:ind w:firstLine="0"/>
        <w:rPr>
          <w:rFonts w:eastAsia="Times New Roman" w:cs="Times New Roman"/>
          <w:color w:val="000000"/>
          <w:szCs w:val="28"/>
          <w:lang w:val="ru-RU" w:eastAsia="ru-RU"/>
        </w:rPr>
      </w:pPr>
    </w:p>
    <w:p w14:paraId="633858E4" w14:textId="6A985C8E" w:rsidR="003972E5" w:rsidRPr="00A95B85" w:rsidRDefault="003972E5" w:rsidP="00AE7E47">
      <w:pPr>
        <w:ind w:firstLine="0"/>
        <w:rPr>
          <w:rFonts w:eastAsia="Times New Roman" w:cs="Times New Roman"/>
          <w:color w:val="000000"/>
          <w:szCs w:val="28"/>
          <w:lang w:val="ru-RU" w:eastAsia="ru-RU"/>
        </w:rPr>
      </w:pPr>
      <w:r w:rsidRPr="00A95B85">
        <w:rPr>
          <w:rFonts w:eastAsia="Times New Roman" w:cs="Times New Roman"/>
          <w:color w:val="000000"/>
          <w:szCs w:val="28"/>
          <w:lang w:val="ru-RU" w:eastAsia="ru-RU"/>
        </w:rPr>
        <w:t xml:space="preserve">Научно-методическим советом </w:t>
      </w:r>
      <w:r w:rsidR="00AE7E47" w:rsidRPr="00A95B85">
        <w:rPr>
          <w:rFonts w:eastAsia="Times New Roman" w:cs="Times New Roman"/>
          <w:kern w:val="0"/>
          <w:szCs w:val="28"/>
          <w:lang w:val="ru-RU" w:eastAsia="ru-RU"/>
          <w14:ligatures w14:val="none"/>
        </w:rPr>
        <w:t>Белорусского государственного университета</w:t>
      </w:r>
    </w:p>
    <w:p w14:paraId="649BE54B" w14:textId="234C2124" w:rsidR="000B0B11" w:rsidRPr="00A95B85" w:rsidRDefault="003972E5" w:rsidP="00AE7E47">
      <w:pPr>
        <w:ind w:firstLine="0"/>
        <w:rPr>
          <w:rFonts w:eastAsia="Times New Roman" w:cs="Times New Roman"/>
          <w:color w:val="000000"/>
          <w:szCs w:val="28"/>
          <w:lang w:val="ru-RU" w:eastAsia="ru-RU"/>
        </w:rPr>
      </w:pPr>
      <w:r w:rsidRPr="00A95B85">
        <w:rPr>
          <w:rFonts w:eastAsia="Times New Roman" w:cs="Times New Roman"/>
          <w:color w:val="000000"/>
          <w:szCs w:val="28"/>
          <w:lang w:val="ru-RU" w:eastAsia="ru-RU"/>
        </w:rPr>
        <w:t>(протокол № 9 от 28.06.2024)</w:t>
      </w:r>
    </w:p>
    <w:p w14:paraId="3AA02CDB" w14:textId="77777777" w:rsidR="003972E5" w:rsidRPr="00A95B85" w:rsidRDefault="003972E5" w:rsidP="00AE7E47">
      <w:pPr>
        <w:ind w:firstLine="0"/>
        <w:rPr>
          <w:rFonts w:eastAsia="Calibri" w:cs="Times New Roman"/>
          <w:kern w:val="0"/>
          <w:szCs w:val="28"/>
          <w:lang w:val="ru-RU"/>
          <w14:ligatures w14:val="none"/>
        </w:rPr>
      </w:pPr>
    </w:p>
    <w:p w14:paraId="66B9FC82" w14:textId="77777777" w:rsidR="00A075D1" w:rsidRPr="00A95B85" w:rsidRDefault="00A075D1" w:rsidP="00AE7E47">
      <w:pPr>
        <w:widowControl w:val="0"/>
        <w:ind w:firstLine="0"/>
        <w:rPr>
          <w:rFonts w:eastAsia="Times New Roman" w:cs="Times New Roman"/>
          <w:color w:val="000000"/>
          <w:spacing w:val="-2"/>
          <w:szCs w:val="28"/>
          <w:lang w:val="ru-RU" w:eastAsia="ru-RU"/>
        </w:rPr>
      </w:pPr>
      <w:r w:rsidRPr="00A95B85">
        <w:rPr>
          <w:rFonts w:eastAsia="Times New Roman" w:cs="Times New Roman"/>
          <w:color w:val="000000"/>
          <w:spacing w:val="-2"/>
          <w:szCs w:val="28"/>
          <w:lang w:val="ru-RU" w:eastAsia="ru-RU"/>
        </w:rPr>
        <w:t>Научно-методическим советом по математике и механике Учебно-методического объединения по естественнонаучному образованию</w:t>
      </w:r>
    </w:p>
    <w:p w14:paraId="23B89283" w14:textId="760F6633" w:rsidR="00034EF7" w:rsidRPr="00AE7E47" w:rsidRDefault="00A075D1" w:rsidP="00AE7E47">
      <w:pPr>
        <w:ind w:firstLine="0"/>
        <w:rPr>
          <w:rFonts w:eastAsia="Calibri" w:cs="Times New Roman"/>
          <w:kern w:val="0"/>
          <w:szCs w:val="28"/>
          <w:lang w:val="ru-RU"/>
          <w14:ligatures w14:val="none"/>
        </w:rPr>
      </w:pPr>
      <w:r w:rsidRPr="00A95B85">
        <w:rPr>
          <w:rFonts w:eastAsia="Calibri" w:cs="Times New Roman"/>
          <w:kern w:val="0"/>
          <w:szCs w:val="28"/>
          <w:lang w:val="ru-RU"/>
          <w14:ligatures w14:val="none"/>
        </w:rPr>
        <w:t xml:space="preserve">(протокол № </w:t>
      </w:r>
      <w:r w:rsidR="000C0E7A" w:rsidRPr="00A95B85">
        <w:rPr>
          <w:rFonts w:eastAsia="Calibri" w:cs="Times New Roman"/>
          <w:kern w:val="0"/>
          <w:szCs w:val="28"/>
          <w:lang w:val="ru-RU"/>
          <w14:ligatures w14:val="none"/>
        </w:rPr>
        <w:t>1</w:t>
      </w:r>
      <w:r w:rsidRPr="00A95B85">
        <w:rPr>
          <w:rFonts w:eastAsia="Calibri" w:cs="Times New Roman"/>
          <w:kern w:val="0"/>
          <w:szCs w:val="28"/>
          <w:lang w:val="ru-RU"/>
          <w14:ligatures w14:val="none"/>
        </w:rPr>
        <w:t xml:space="preserve"> от </w:t>
      </w:r>
      <w:r w:rsidR="000C0E7A" w:rsidRPr="00A95B85">
        <w:rPr>
          <w:rFonts w:eastAsia="Calibri" w:cs="Times New Roman"/>
          <w:kern w:val="0"/>
          <w:szCs w:val="28"/>
          <w:lang w:val="ru-RU"/>
          <w14:ligatures w14:val="none"/>
        </w:rPr>
        <w:t>2</w:t>
      </w:r>
      <w:r w:rsidRPr="00A95B85">
        <w:rPr>
          <w:rFonts w:eastAsia="Calibri" w:cs="Times New Roman"/>
          <w:kern w:val="0"/>
          <w:szCs w:val="28"/>
          <w:lang w:val="ru-RU"/>
          <w14:ligatures w14:val="none"/>
        </w:rPr>
        <w:t>.0</w:t>
      </w:r>
      <w:r w:rsidR="000C0E7A" w:rsidRPr="00A95B85">
        <w:rPr>
          <w:rFonts w:eastAsia="Calibri" w:cs="Times New Roman"/>
          <w:kern w:val="0"/>
          <w:szCs w:val="28"/>
          <w:lang w:val="ru-RU"/>
          <w14:ligatures w14:val="none"/>
        </w:rPr>
        <w:t>9</w:t>
      </w:r>
      <w:r w:rsidR="00A46097" w:rsidRPr="00A95B85">
        <w:rPr>
          <w:rFonts w:eastAsia="Calibri" w:cs="Times New Roman"/>
          <w:kern w:val="0"/>
          <w:szCs w:val="28"/>
          <w:lang w:val="ru-RU"/>
          <w14:ligatures w14:val="none"/>
        </w:rPr>
        <w:t>.</w:t>
      </w:r>
      <w:r w:rsidRPr="00A95B85">
        <w:rPr>
          <w:rFonts w:eastAsia="Calibri" w:cs="Times New Roman"/>
          <w:kern w:val="0"/>
          <w:szCs w:val="28"/>
          <w:lang w:val="ru-RU"/>
          <w14:ligatures w14:val="none"/>
        </w:rPr>
        <w:t>202</w:t>
      </w:r>
      <w:r w:rsidR="000C0E7A" w:rsidRPr="00A95B85">
        <w:rPr>
          <w:rFonts w:eastAsia="Calibri" w:cs="Times New Roman"/>
          <w:kern w:val="0"/>
          <w:szCs w:val="28"/>
          <w:lang w:val="ru-RU"/>
          <w14:ligatures w14:val="none"/>
        </w:rPr>
        <w:t>4</w:t>
      </w:r>
      <w:r w:rsidRPr="00A95B85">
        <w:rPr>
          <w:rFonts w:eastAsia="Calibri" w:cs="Times New Roman"/>
          <w:kern w:val="0"/>
          <w:szCs w:val="28"/>
          <w:lang w:val="ru-RU"/>
          <w14:ligatures w14:val="none"/>
        </w:rPr>
        <w:t>)</w:t>
      </w:r>
    </w:p>
    <w:p w14:paraId="51D048E4" w14:textId="77777777" w:rsidR="001A0E4F" w:rsidRPr="00AE7E47" w:rsidRDefault="001A0E4F" w:rsidP="00AE7E47">
      <w:pPr>
        <w:ind w:firstLine="0"/>
        <w:rPr>
          <w:rFonts w:eastAsia="Calibri" w:cs="Times New Roman"/>
          <w:kern w:val="0"/>
          <w:szCs w:val="28"/>
          <w:lang w:val="ru-RU"/>
          <w14:ligatures w14:val="none"/>
        </w:rPr>
      </w:pPr>
    </w:p>
    <w:p w14:paraId="3E894086" w14:textId="573B31C5" w:rsidR="001A0E4F" w:rsidRDefault="001A0E4F" w:rsidP="00AE7E47">
      <w:pPr>
        <w:ind w:firstLine="0"/>
        <w:rPr>
          <w:rFonts w:eastAsia="Calibri" w:cs="Times New Roman"/>
          <w:kern w:val="0"/>
          <w:szCs w:val="28"/>
          <w:lang w:val="ru-RU"/>
          <w14:ligatures w14:val="none"/>
        </w:rPr>
      </w:pPr>
    </w:p>
    <w:p w14:paraId="14F143F0" w14:textId="06C7FAD9" w:rsidR="003F3897" w:rsidRDefault="003F3897" w:rsidP="00AE7E47">
      <w:pPr>
        <w:ind w:firstLine="0"/>
        <w:rPr>
          <w:rFonts w:eastAsia="Calibri" w:cs="Times New Roman"/>
          <w:kern w:val="0"/>
          <w:szCs w:val="28"/>
          <w:lang w:val="ru-RU"/>
          <w14:ligatures w14:val="none"/>
        </w:rPr>
      </w:pPr>
    </w:p>
    <w:p w14:paraId="40EF1433" w14:textId="5F5890B7" w:rsidR="003F3897" w:rsidRDefault="003F3897" w:rsidP="00AE7E47">
      <w:pPr>
        <w:ind w:firstLine="0"/>
        <w:rPr>
          <w:rFonts w:eastAsia="Calibri" w:cs="Times New Roman"/>
          <w:kern w:val="0"/>
          <w:szCs w:val="28"/>
          <w:lang w:val="ru-RU"/>
          <w14:ligatures w14:val="none"/>
        </w:rPr>
      </w:pPr>
    </w:p>
    <w:p w14:paraId="63B49D70" w14:textId="42399118" w:rsidR="00245D2D" w:rsidRDefault="00245D2D" w:rsidP="00AE7E47">
      <w:pPr>
        <w:ind w:firstLine="0"/>
        <w:rPr>
          <w:rFonts w:eastAsia="Calibri" w:cs="Times New Roman"/>
          <w:kern w:val="0"/>
          <w:szCs w:val="28"/>
          <w:lang w:val="ru-RU"/>
          <w14:ligatures w14:val="none"/>
        </w:rPr>
      </w:pPr>
    </w:p>
    <w:p w14:paraId="35801166" w14:textId="77777777" w:rsidR="00245D2D" w:rsidRDefault="00245D2D" w:rsidP="00AE7E47">
      <w:pPr>
        <w:ind w:firstLine="0"/>
        <w:rPr>
          <w:rFonts w:eastAsia="Calibri" w:cs="Times New Roman"/>
          <w:kern w:val="0"/>
          <w:szCs w:val="28"/>
          <w:lang w:val="ru-RU"/>
          <w14:ligatures w14:val="none"/>
        </w:rPr>
      </w:pPr>
    </w:p>
    <w:p w14:paraId="645F9178" w14:textId="415C81E9" w:rsidR="003F3897" w:rsidRDefault="003F3897" w:rsidP="00AE7E47">
      <w:pPr>
        <w:ind w:firstLine="0"/>
        <w:rPr>
          <w:rFonts w:eastAsia="Calibri" w:cs="Times New Roman"/>
          <w:kern w:val="0"/>
          <w:szCs w:val="28"/>
          <w:lang w:val="ru-RU"/>
          <w14:ligatures w14:val="none"/>
        </w:rPr>
      </w:pPr>
    </w:p>
    <w:p w14:paraId="14F08EE7" w14:textId="77777777" w:rsidR="003F3897" w:rsidRPr="00AE7E47" w:rsidRDefault="003F3897" w:rsidP="00AE7E47">
      <w:pPr>
        <w:ind w:firstLine="0"/>
        <w:rPr>
          <w:rFonts w:eastAsia="Calibri" w:cs="Times New Roman"/>
          <w:kern w:val="0"/>
          <w:szCs w:val="28"/>
          <w:lang w:val="ru-RU"/>
          <w14:ligatures w14:val="none"/>
        </w:rPr>
      </w:pPr>
    </w:p>
    <w:p w14:paraId="327D2B86" w14:textId="77777777" w:rsidR="001A0E4F" w:rsidRPr="00AE7E47" w:rsidRDefault="001A0E4F" w:rsidP="00AE7E47">
      <w:pPr>
        <w:ind w:firstLine="0"/>
        <w:rPr>
          <w:rFonts w:eastAsia="Times New Roman" w:cs="Times New Roman"/>
          <w:kern w:val="0"/>
          <w:szCs w:val="28"/>
          <w:lang w:val="x-none" w:eastAsia="ru-RU"/>
          <w14:ligatures w14:val="none"/>
        </w:rPr>
      </w:pPr>
    </w:p>
    <w:p w14:paraId="06FB7B2A" w14:textId="77777777" w:rsidR="001A0E4F" w:rsidRPr="00AE7E47" w:rsidRDefault="001A0E4F" w:rsidP="00AE7E47">
      <w:pPr>
        <w:ind w:firstLine="0"/>
        <w:rPr>
          <w:rFonts w:eastAsia="Times New Roman" w:cs="Times New Roman"/>
          <w:kern w:val="0"/>
          <w:szCs w:val="28"/>
          <w:lang w:val="x-none" w:eastAsia="ru-RU"/>
          <w14:ligatures w14:val="none"/>
        </w:rPr>
      </w:pPr>
    </w:p>
    <w:p w14:paraId="78B0B8AC" w14:textId="21330B17" w:rsidR="001A0E4F" w:rsidRPr="00AE7E47" w:rsidRDefault="001A0E4F" w:rsidP="00AE7E47">
      <w:pPr>
        <w:ind w:firstLine="0"/>
        <w:rPr>
          <w:rFonts w:eastAsia="Times New Roman" w:cs="Times New Roman"/>
          <w:kern w:val="0"/>
          <w:szCs w:val="28"/>
          <w:lang w:val="x-none" w:eastAsia="ru-RU"/>
          <w14:ligatures w14:val="none"/>
        </w:rPr>
      </w:pPr>
      <w:r w:rsidRPr="00AE7E47">
        <w:rPr>
          <w:rFonts w:eastAsia="Times New Roman" w:cs="Times New Roman"/>
          <w:kern w:val="0"/>
          <w:szCs w:val="28"/>
          <w:lang w:val="x-none" w:eastAsia="ru-RU"/>
          <w14:ligatures w14:val="none"/>
        </w:rPr>
        <w:t xml:space="preserve">Ответственный за редакцию: </w:t>
      </w:r>
      <w:r w:rsidR="000B0B11" w:rsidRPr="00AE7E47">
        <w:rPr>
          <w:rFonts w:eastAsia="Times New Roman" w:cs="Times New Roman"/>
          <w:bCs/>
          <w:color w:val="000000"/>
          <w:szCs w:val="28"/>
          <w:lang w:val="ru-RU" w:eastAsia="ru-RU"/>
        </w:rPr>
        <w:t>В.И. Громак</w:t>
      </w:r>
    </w:p>
    <w:p w14:paraId="383D2585" w14:textId="6EC2C451" w:rsidR="001A0E4F" w:rsidRPr="00AE7E47" w:rsidRDefault="001A0E4F" w:rsidP="00AE7E47">
      <w:pPr>
        <w:ind w:firstLine="0"/>
        <w:rPr>
          <w:rFonts w:eastAsia="Times New Roman" w:cs="Times New Roman"/>
          <w:kern w:val="0"/>
          <w:szCs w:val="28"/>
          <w:lang w:val="x-none" w:eastAsia="ru-RU"/>
          <w14:ligatures w14:val="none"/>
        </w:rPr>
      </w:pPr>
      <w:r w:rsidRPr="00AE7E47">
        <w:rPr>
          <w:rFonts w:eastAsia="Times New Roman" w:cs="Times New Roman"/>
          <w:kern w:val="0"/>
          <w:szCs w:val="28"/>
          <w:lang w:val="x-none" w:eastAsia="ru-RU"/>
          <w14:ligatures w14:val="none"/>
        </w:rPr>
        <w:t xml:space="preserve">Ответственный за выпуск: </w:t>
      </w:r>
      <w:r w:rsidR="000B0B11" w:rsidRPr="00AE7E47">
        <w:rPr>
          <w:rFonts w:eastAsia="Times New Roman" w:cs="Times New Roman"/>
          <w:bCs/>
          <w:color w:val="000000"/>
          <w:szCs w:val="28"/>
          <w:lang w:val="ru-RU" w:eastAsia="ru-RU"/>
        </w:rPr>
        <w:t>В.И. Громак</w:t>
      </w:r>
      <w:r w:rsidR="00034EF7" w:rsidRPr="00AE7E47">
        <w:rPr>
          <w:rFonts w:eastAsia="Times New Roman" w:cs="Times New Roman"/>
          <w:bCs/>
          <w:color w:val="000000"/>
          <w:szCs w:val="28"/>
          <w:lang w:val="ru-RU" w:eastAsia="ru-RU"/>
        </w:rPr>
        <w:t xml:space="preserve"> </w:t>
      </w:r>
    </w:p>
    <w:p w14:paraId="494729BA" w14:textId="67A52EAA" w:rsidR="00034EF7" w:rsidRDefault="001A0E4F" w:rsidP="003F3897">
      <w:pPr>
        <w:ind w:firstLine="0"/>
        <w:jc w:val="center"/>
        <w:rPr>
          <w:rFonts w:cs="Times New Roman"/>
          <w:b/>
          <w:bCs/>
          <w:szCs w:val="28"/>
          <w:lang w:val="ru-RU"/>
        </w:rPr>
      </w:pPr>
      <w:r w:rsidRPr="00AE7E47">
        <w:rPr>
          <w:rFonts w:eastAsia="Calibri" w:cs="Times New Roman"/>
          <w:szCs w:val="28"/>
          <w:lang w:val="ru-RU"/>
        </w:rPr>
        <w:br w:type="page"/>
      </w:r>
      <w:r w:rsidR="00034EF7" w:rsidRPr="00302C6A">
        <w:rPr>
          <w:rFonts w:cs="Times New Roman"/>
          <w:b/>
          <w:bCs/>
          <w:szCs w:val="28"/>
          <w:lang w:val="ru-RU"/>
        </w:rPr>
        <w:t>ПОЯСНИТЕЛЬНАЯ ЗАПИСКА</w:t>
      </w:r>
    </w:p>
    <w:p w14:paraId="46FC2DDD" w14:textId="77777777" w:rsidR="003F3897" w:rsidRPr="00302C6A" w:rsidRDefault="003F3897" w:rsidP="003F3897">
      <w:pPr>
        <w:ind w:firstLine="0"/>
        <w:jc w:val="center"/>
        <w:rPr>
          <w:rFonts w:cs="Times New Roman"/>
          <w:b/>
          <w:bCs/>
          <w:szCs w:val="28"/>
          <w:lang w:val="ru-RU"/>
        </w:rPr>
      </w:pPr>
    </w:p>
    <w:p w14:paraId="6D2D8001" w14:textId="680CBC1D" w:rsidR="004252F8" w:rsidRPr="00C861C8" w:rsidRDefault="004252F8" w:rsidP="004252F8">
      <w:pPr>
        <w:tabs>
          <w:tab w:val="left" w:pos="1960"/>
        </w:tabs>
        <w:rPr>
          <w:rFonts w:cs="Times New Roman"/>
          <w:szCs w:val="28"/>
          <w:lang w:val="ru-RU"/>
        </w:rPr>
      </w:pPr>
      <w:r w:rsidRPr="00C861C8">
        <w:rPr>
          <w:rFonts w:cs="Times New Roman"/>
          <w:szCs w:val="28"/>
          <w:lang w:val="ru-RU"/>
        </w:rPr>
        <w:t xml:space="preserve">Примерная учебная программа по учебной дисциплине «Дифференциальные уравнения» разработана для учреждений высшего образования Республики Беларусь в соответствии с требованиями </w:t>
      </w:r>
      <w:r w:rsidRPr="00C861C8">
        <w:rPr>
          <w:rFonts w:eastAsia="Calibri" w:cs="Times New Roman"/>
          <w:szCs w:val="28"/>
          <w:lang w:val="ru-RU"/>
        </w:rPr>
        <w:t xml:space="preserve">образовательного стандарта общего высшего образования по специальности </w:t>
      </w:r>
      <w:r w:rsidRPr="00C861C8">
        <w:rPr>
          <w:rFonts w:eastAsia="Calibri" w:cs="Times New Roman"/>
          <w:szCs w:val="28"/>
          <w:lang w:val="ru-RU"/>
        </w:rPr>
        <w:br/>
        <w:t>6-05-0533-06 «Математика</w:t>
      </w:r>
      <w:r w:rsidRPr="00C861C8">
        <w:rPr>
          <w:rFonts w:cs="Times New Roman"/>
          <w:szCs w:val="28"/>
          <w:lang w:val="ru-RU"/>
        </w:rPr>
        <w:t xml:space="preserve">». </w:t>
      </w:r>
    </w:p>
    <w:p w14:paraId="01F3C8ED" w14:textId="77777777" w:rsidR="000B0B11" w:rsidRPr="00C861C8" w:rsidRDefault="000B0B11" w:rsidP="000B0B11">
      <w:pPr>
        <w:rPr>
          <w:rFonts w:cs="Times New Roman"/>
          <w:szCs w:val="28"/>
          <w:lang w:val="ru-RU"/>
        </w:rPr>
      </w:pPr>
      <w:r w:rsidRPr="00C861C8">
        <w:rPr>
          <w:rFonts w:cs="Times New Roman"/>
          <w:b/>
          <w:szCs w:val="28"/>
          <w:lang w:val="ru-RU"/>
        </w:rPr>
        <w:t>Цель</w:t>
      </w:r>
      <w:r w:rsidRPr="00C861C8">
        <w:rPr>
          <w:rFonts w:cs="Times New Roman"/>
          <w:szCs w:val="28"/>
          <w:lang w:val="ru-RU"/>
        </w:rPr>
        <w:t xml:space="preserve"> учебной дисциплины «Дифференциальные уравнения» – формирование знаний и практических навыков по эффективному использованию основных методов теории дифференциальных уравнений.</w:t>
      </w:r>
    </w:p>
    <w:p w14:paraId="5E6541A3" w14:textId="77777777" w:rsidR="000B0B11" w:rsidRPr="00C861C8" w:rsidRDefault="000B0B11" w:rsidP="000B0B11">
      <w:pPr>
        <w:rPr>
          <w:rFonts w:cs="Times New Roman"/>
          <w:szCs w:val="28"/>
          <w:lang w:val="ru-RU"/>
        </w:rPr>
      </w:pPr>
      <w:r w:rsidRPr="00C861C8">
        <w:rPr>
          <w:rFonts w:cs="Times New Roman"/>
          <w:b/>
          <w:szCs w:val="28"/>
          <w:lang w:val="ru-RU"/>
        </w:rPr>
        <w:t>Задачи учебной дисциплины</w:t>
      </w:r>
      <w:r w:rsidRPr="00C861C8">
        <w:rPr>
          <w:rFonts w:cs="Times New Roman"/>
          <w:szCs w:val="28"/>
          <w:lang w:val="ru-RU"/>
        </w:rPr>
        <w:t>:</w:t>
      </w:r>
    </w:p>
    <w:p w14:paraId="6D93EBFD" w14:textId="77777777" w:rsidR="000B0B11" w:rsidRPr="00C861C8" w:rsidRDefault="000B0B11" w:rsidP="003F3897">
      <w:pPr>
        <w:numPr>
          <w:ilvl w:val="0"/>
          <w:numId w:val="21"/>
        </w:numPr>
        <w:ind w:left="0" w:firstLine="709"/>
        <w:rPr>
          <w:rFonts w:cs="Times New Roman"/>
          <w:szCs w:val="28"/>
          <w:lang w:val="ru-RU"/>
        </w:rPr>
      </w:pPr>
      <w:r w:rsidRPr="00C861C8">
        <w:rPr>
          <w:rFonts w:cs="Times New Roman"/>
          <w:szCs w:val="28"/>
          <w:lang w:val="ru-RU"/>
        </w:rPr>
        <w:t>Приобретение студентами знаний в области теории дифференциальных уравнений.</w:t>
      </w:r>
    </w:p>
    <w:p w14:paraId="5ED13794" w14:textId="77777777" w:rsidR="000B0B11" w:rsidRPr="00C861C8" w:rsidRDefault="000B0B11" w:rsidP="003F3897">
      <w:pPr>
        <w:numPr>
          <w:ilvl w:val="0"/>
          <w:numId w:val="21"/>
        </w:numPr>
        <w:ind w:left="0" w:firstLine="709"/>
        <w:rPr>
          <w:rFonts w:cs="Times New Roman"/>
          <w:szCs w:val="28"/>
          <w:lang w:val="ru-RU"/>
        </w:rPr>
      </w:pPr>
      <w:r w:rsidRPr="00C861C8">
        <w:rPr>
          <w:rFonts w:cs="Times New Roman"/>
          <w:szCs w:val="28"/>
          <w:lang w:val="ru-RU"/>
        </w:rPr>
        <w:t>Приобретение практических навыков решения математических задач, построения и анализа математических моделей, описываемых дифференциальными уравнениями.</w:t>
      </w:r>
    </w:p>
    <w:p w14:paraId="1C6A731A" w14:textId="7B495B25" w:rsidR="000B0B11" w:rsidRPr="00C861C8" w:rsidRDefault="000B0B11" w:rsidP="000B0B11">
      <w:pPr>
        <w:rPr>
          <w:rFonts w:cs="Times New Roman"/>
          <w:szCs w:val="28"/>
          <w:lang w:val="ru-RU"/>
        </w:rPr>
      </w:pPr>
      <w:r w:rsidRPr="00C861C8">
        <w:rPr>
          <w:rFonts w:cs="Times New Roman"/>
          <w:szCs w:val="28"/>
          <w:lang w:val="ru-RU"/>
        </w:rPr>
        <w:t xml:space="preserve">В системе подготовки специалиста с высшим образованием учебная дисциплина относится к модулю «Дифференциальные уравнения» государственного компонента. </w:t>
      </w:r>
    </w:p>
    <w:p w14:paraId="3ACE6B9C" w14:textId="41303A89" w:rsidR="000B0B11" w:rsidRPr="00C861C8" w:rsidRDefault="000B0B11" w:rsidP="000B0B11">
      <w:pPr>
        <w:rPr>
          <w:rFonts w:cs="Times New Roman"/>
          <w:b/>
          <w:i/>
          <w:color w:val="C00000"/>
          <w:szCs w:val="28"/>
          <w:lang w:val="ru-RU"/>
        </w:rPr>
      </w:pPr>
      <w:r w:rsidRPr="00C861C8">
        <w:rPr>
          <w:lang w:val="ru-RU"/>
        </w:rPr>
        <w:t>Учебная программа составлена с учетом межпредметных связей и программ по дисциплинам: «</w:t>
      </w:r>
      <w:r w:rsidR="00C861C8" w:rsidRPr="00C861C8">
        <w:rPr>
          <w:lang w:val="ru-RU"/>
        </w:rPr>
        <w:t>Математический анализ</w:t>
      </w:r>
      <w:r w:rsidRPr="00C861C8">
        <w:rPr>
          <w:lang w:val="ru-RU"/>
        </w:rPr>
        <w:t>»</w:t>
      </w:r>
      <w:r w:rsidR="00C861C8" w:rsidRPr="00C861C8">
        <w:rPr>
          <w:lang w:val="ru-RU"/>
        </w:rPr>
        <w:t>.</w:t>
      </w:r>
      <w:r w:rsidR="003F3897" w:rsidRPr="00C861C8">
        <w:rPr>
          <w:rFonts w:cs="Times New Roman"/>
          <w:szCs w:val="28"/>
          <w:lang w:val="ru-RU"/>
        </w:rPr>
        <w:t xml:space="preserve"> </w:t>
      </w:r>
    </w:p>
    <w:p w14:paraId="48EBCFEF" w14:textId="1B3778FA" w:rsidR="000B0B11" w:rsidRPr="00C861C8" w:rsidRDefault="000B0B11" w:rsidP="000B0B11">
      <w:pPr>
        <w:rPr>
          <w:rFonts w:cs="Times New Roman"/>
          <w:bCs/>
          <w:szCs w:val="28"/>
          <w:lang w:val="ru-RU"/>
        </w:rPr>
      </w:pPr>
      <w:r w:rsidRPr="00C861C8">
        <w:rPr>
          <w:rFonts w:cs="Times New Roman"/>
          <w:bCs/>
          <w:szCs w:val="28"/>
          <w:lang w:val="ru-RU"/>
        </w:rPr>
        <w:t>Освоение учебной дисциплины «</w:t>
      </w:r>
      <w:r w:rsidRPr="00C861C8">
        <w:rPr>
          <w:rFonts w:cs="Times New Roman"/>
          <w:szCs w:val="28"/>
          <w:lang w:val="ru-RU"/>
        </w:rPr>
        <w:t>Дифференциальные уравнения</w:t>
      </w:r>
      <w:r w:rsidRPr="00C861C8">
        <w:rPr>
          <w:rFonts w:cs="Times New Roman"/>
          <w:bCs/>
          <w:szCs w:val="28"/>
          <w:lang w:val="ru-RU"/>
        </w:rPr>
        <w:t xml:space="preserve">» должно обеспечить формирование </w:t>
      </w:r>
      <w:r w:rsidR="003F3897" w:rsidRPr="00C861C8">
        <w:rPr>
          <w:rFonts w:cs="Times New Roman"/>
          <w:bCs/>
          <w:szCs w:val="28"/>
          <w:lang w:val="ru-RU"/>
        </w:rPr>
        <w:t xml:space="preserve">следующей </w:t>
      </w:r>
      <w:r w:rsidRPr="00C861C8">
        <w:rPr>
          <w:rFonts w:cs="Times New Roman"/>
          <w:iCs/>
          <w:szCs w:val="28"/>
          <w:lang w:val="ru-RU"/>
        </w:rPr>
        <w:t>базов</w:t>
      </w:r>
      <w:r w:rsidR="003F3897" w:rsidRPr="00C861C8">
        <w:rPr>
          <w:rFonts w:cs="Times New Roman"/>
          <w:iCs/>
          <w:szCs w:val="28"/>
          <w:lang w:val="ru-RU"/>
        </w:rPr>
        <w:t>ой</w:t>
      </w:r>
      <w:r w:rsidRPr="00C861C8">
        <w:rPr>
          <w:rFonts w:cs="Times New Roman"/>
          <w:iCs/>
          <w:szCs w:val="28"/>
          <w:lang w:val="ru-RU"/>
        </w:rPr>
        <w:t xml:space="preserve"> профессиональн</w:t>
      </w:r>
      <w:r w:rsidR="003F3897" w:rsidRPr="00C861C8">
        <w:rPr>
          <w:rFonts w:cs="Times New Roman"/>
          <w:iCs/>
          <w:szCs w:val="28"/>
          <w:lang w:val="ru-RU"/>
        </w:rPr>
        <w:t>ой</w:t>
      </w:r>
      <w:r w:rsidRPr="00C861C8">
        <w:rPr>
          <w:rFonts w:cs="Times New Roman"/>
          <w:b/>
          <w:i/>
          <w:iCs/>
          <w:szCs w:val="28"/>
          <w:lang w:val="ru-RU"/>
        </w:rPr>
        <w:t xml:space="preserve"> </w:t>
      </w:r>
      <w:r w:rsidRPr="00C861C8">
        <w:rPr>
          <w:rFonts w:cs="Times New Roman"/>
          <w:bCs/>
          <w:szCs w:val="28"/>
          <w:lang w:val="ru-RU"/>
        </w:rPr>
        <w:t>компетенции:</w:t>
      </w:r>
    </w:p>
    <w:p w14:paraId="076E4785" w14:textId="66EEF8F3" w:rsidR="004252F8" w:rsidRPr="00C861C8" w:rsidRDefault="004252F8" w:rsidP="000B0B11">
      <w:pPr>
        <w:rPr>
          <w:rFonts w:cs="Times New Roman"/>
          <w:szCs w:val="28"/>
          <w:lang w:val="ru-RU"/>
        </w:rPr>
      </w:pPr>
      <w:r w:rsidRPr="00C861C8">
        <w:rPr>
          <w:rFonts w:cs="Times New Roman"/>
          <w:szCs w:val="28"/>
          <w:lang w:val="ru-RU"/>
        </w:rPr>
        <w:t>Строить и анализировать дифференциальные модели реально происходящих явлений и процессов.</w:t>
      </w:r>
    </w:p>
    <w:p w14:paraId="7E2B3E62" w14:textId="2B195F6B" w:rsidR="000B0B11" w:rsidRPr="000B0B11" w:rsidRDefault="000B0B11" w:rsidP="000B0B11">
      <w:pPr>
        <w:rPr>
          <w:rFonts w:cs="Times New Roman"/>
          <w:szCs w:val="28"/>
          <w:lang w:val="ru-RU"/>
        </w:rPr>
      </w:pPr>
      <w:r w:rsidRPr="00C861C8">
        <w:rPr>
          <w:rFonts w:cs="Times New Roman"/>
          <w:szCs w:val="28"/>
          <w:lang w:val="ru-RU"/>
        </w:rPr>
        <w:t>В результате изучения учебной дисциплины студент</w:t>
      </w:r>
      <w:r w:rsidRPr="000B0B11">
        <w:rPr>
          <w:rFonts w:cs="Times New Roman"/>
          <w:szCs w:val="28"/>
          <w:lang w:val="ru-RU"/>
        </w:rPr>
        <w:t xml:space="preserve"> должен:</w:t>
      </w:r>
    </w:p>
    <w:p w14:paraId="506C404F" w14:textId="77777777" w:rsidR="000B0B11" w:rsidRPr="000B0B11" w:rsidRDefault="000B0B11" w:rsidP="000B0B11">
      <w:pPr>
        <w:rPr>
          <w:rFonts w:cs="Times New Roman"/>
          <w:b/>
          <w:iCs/>
          <w:szCs w:val="28"/>
          <w:lang w:val="ru-RU"/>
        </w:rPr>
      </w:pPr>
      <w:r w:rsidRPr="000B0B11">
        <w:rPr>
          <w:rFonts w:cs="Times New Roman"/>
          <w:b/>
          <w:iCs/>
          <w:szCs w:val="28"/>
          <w:lang w:val="ru-RU"/>
        </w:rPr>
        <w:t>знать:</w:t>
      </w:r>
    </w:p>
    <w:p w14:paraId="63EBE513"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элементарные приемы интегрирования;</w:t>
      </w:r>
    </w:p>
    <w:p w14:paraId="6BBFE397"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постановку задачи Коши;</w:t>
      </w:r>
    </w:p>
    <w:p w14:paraId="3B8B01F4"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теоремы существования и единственности;</w:t>
      </w:r>
    </w:p>
    <w:p w14:paraId="5ED6CF45"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основные понятия и теоремы общей теории систем дифференциальных уравнений;</w:t>
      </w:r>
    </w:p>
    <w:p w14:paraId="71DA7DE7"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основные понятия и теоремы теории устойчивости по Ляпунову;</w:t>
      </w:r>
    </w:p>
    <w:p w14:paraId="0198CE2B" w14:textId="77777777" w:rsidR="000B0B11" w:rsidRPr="000B0B11" w:rsidRDefault="000B0B11" w:rsidP="003F3897">
      <w:pPr>
        <w:rPr>
          <w:rFonts w:cs="Times New Roman"/>
          <w:b/>
          <w:iCs/>
          <w:szCs w:val="28"/>
          <w:lang w:val="ru-RU"/>
        </w:rPr>
      </w:pPr>
      <w:r w:rsidRPr="000B0B11">
        <w:rPr>
          <w:rFonts w:cs="Times New Roman"/>
          <w:b/>
          <w:iCs/>
          <w:szCs w:val="28"/>
          <w:lang w:val="ru-RU"/>
        </w:rPr>
        <w:t>уметь:</w:t>
      </w:r>
    </w:p>
    <w:p w14:paraId="5E2A055C"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решать основные типы уравнений первого порядка;</w:t>
      </w:r>
    </w:p>
    <w:p w14:paraId="0D1C8E0A"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ставить начальные и краевые задачи, решать вопросы существования и единственности решения начальных задач;</w:t>
      </w:r>
    </w:p>
    <w:p w14:paraId="1B81DEFD"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решать линейные уравнения и системы с постоянными коэффициентами;</w:t>
      </w:r>
    </w:p>
    <w:p w14:paraId="60546314" w14:textId="77777777" w:rsidR="000B0B11" w:rsidRPr="000B0B11" w:rsidRDefault="000B0B11" w:rsidP="003F3897">
      <w:pPr>
        <w:numPr>
          <w:ilvl w:val="0"/>
          <w:numId w:val="22"/>
        </w:numPr>
        <w:ind w:left="0" w:firstLine="709"/>
        <w:rPr>
          <w:rFonts w:cs="Times New Roman"/>
          <w:bCs/>
          <w:iCs/>
          <w:szCs w:val="28"/>
          <w:lang w:val="ru-RU"/>
        </w:rPr>
      </w:pPr>
      <w:r w:rsidRPr="000B0B11">
        <w:rPr>
          <w:rFonts w:cs="Times New Roman"/>
          <w:bCs/>
          <w:iCs/>
          <w:szCs w:val="28"/>
          <w:lang w:val="ru-RU"/>
        </w:rPr>
        <w:t>применять основные теоремы второго метода Ляпунова для решения вопросов устойчивости движения, определять типы особых точек автономных систем на плоскости;</w:t>
      </w:r>
    </w:p>
    <w:p w14:paraId="19F3845C" w14:textId="7677A482" w:rsidR="000B0B11" w:rsidRPr="000B0B11" w:rsidRDefault="003F3897" w:rsidP="003F3897">
      <w:pPr>
        <w:rPr>
          <w:rFonts w:cs="Times New Roman"/>
          <w:b/>
          <w:iCs/>
          <w:szCs w:val="28"/>
          <w:lang w:val="ru-RU"/>
        </w:rPr>
      </w:pPr>
      <w:r w:rsidRPr="003F3897">
        <w:rPr>
          <w:rFonts w:cs="Times New Roman"/>
          <w:b/>
          <w:iCs/>
          <w:szCs w:val="28"/>
          <w:lang w:val="ru-RU"/>
        </w:rPr>
        <w:t>иметь навык</w:t>
      </w:r>
      <w:r w:rsidR="000B0B11" w:rsidRPr="000B0B11">
        <w:rPr>
          <w:rFonts w:cs="Times New Roman"/>
          <w:b/>
          <w:iCs/>
          <w:szCs w:val="28"/>
          <w:lang w:val="ru-RU"/>
        </w:rPr>
        <w:t>:</w:t>
      </w:r>
    </w:p>
    <w:p w14:paraId="2E296A4E" w14:textId="33D92270" w:rsidR="000B0B11" w:rsidRPr="000B0B11" w:rsidRDefault="003F3897" w:rsidP="003F3897">
      <w:pPr>
        <w:numPr>
          <w:ilvl w:val="0"/>
          <w:numId w:val="22"/>
        </w:numPr>
        <w:ind w:left="0" w:firstLine="709"/>
        <w:rPr>
          <w:rFonts w:cs="Times New Roman"/>
          <w:bCs/>
          <w:iCs/>
          <w:szCs w:val="28"/>
          <w:lang w:val="ru-RU"/>
        </w:rPr>
      </w:pPr>
      <w:r>
        <w:rPr>
          <w:rFonts w:cs="Times New Roman"/>
          <w:bCs/>
          <w:iCs/>
          <w:szCs w:val="28"/>
          <w:lang w:val="ru-RU"/>
        </w:rPr>
        <w:t xml:space="preserve">владения </w:t>
      </w:r>
      <w:r w:rsidR="000B0B11" w:rsidRPr="000B0B11">
        <w:rPr>
          <w:rFonts w:cs="Times New Roman"/>
          <w:bCs/>
          <w:iCs/>
          <w:szCs w:val="28"/>
          <w:lang w:val="ru-RU"/>
        </w:rPr>
        <w:t>основными приёмами построения дифференциальных моделей реально происходящих явлений и процессов.</w:t>
      </w:r>
    </w:p>
    <w:p w14:paraId="20065E64" w14:textId="7DCAD143" w:rsidR="003F3897" w:rsidRPr="00C861C8" w:rsidRDefault="003F3897" w:rsidP="003F3897">
      <w:pPr>
        <w:rPr>
          <w:szCs w:val="28"/>
          <w:lang w:val="ru-RU"/>
        </w:rPr>
      </w:pPr>
      <w:r w:rsidRPr="00C861C8">
        <w:rPr>
          <w:szCs w:val="28"/>
          <w:lang w:val="ru-RU"/>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4C0C6D4B" w14:textId="05EEA143" w:rsidR="003F3897" w:rsidRPr="00C861C8" w:rsidRDefault="003F3897" w:rsidP="003F3897">
      <w:pPr>
        <w:ind w:firstLine="708"/>
        <w:rPr>
          <w:szCs w:val="28"/>
          <w:lang w:val="ru-RU"/>
        </w:rPr>
      </w:pPr>
      <w:r w:rsidRPr="00C861C8">
        <w:rPr>
          <w:szCs w:val="28"/>
          <w:lang w:val="ru-RU"/>
        </w:rPr>
        <w:t>Всего на изучение учебной дисциплины «</w:t>
      </w:r>
      <w:r w:rsidR="003D6B71" w:rsidRPr="00C861C8">
        <w:rPr>
          <w:rFonts w:cs="Times New Roman"/>
          <w:szCs w:val="28"/>
          <w:lang w:val="ru-RU"/>
        </w:rPr>
        <w:t>Дифференциальные уравнения</w:t>
      </w:r>
      <w:r w:rsidRPr="00C861C8">
        <w:rPr>
          <w:szCs w:val="28"/>
          <w:lang w:val="ru-RU"/>
        </w:rPr>
        <w:t xml:space="preserve">» </w:t>
      </w:r>
      <w:r w:rsidR="003D6B71" w:rsidRPr="00C861C8">
        <w:rPr>
          <w:szCs w:val="28"/>
          <w:lang w:val="ru-RU"/>
        </w:rPr>
        <w:t>отведено</w:t>
      </w:r>
      <w:r w:rsidRPr="00C861C8">
        <w:rPr>
          <w:szCs w:val="28"/>
          <w:lang w:val="ru-RU"/>
        </w:rPr>
        <w:t xml:space="preserve"> </w:t>
      </w:r>
      <w:r w:rsidR="003D6B71" w:rsidRPr="00C861C8">
        <w:rPr>
          <w:szCs w:val="28"/>
          <w:lang w:val="ru-RU"/>
        </w:rPr>
        <w:t>24</w:t>
      </w:r>
      <w:r w:rsidRPr="00C861C8">
        <w:rPr>
          <w:szCs w:val="28"/>
          <w:lang w:val="ru-RU"/>
        </w:rPr>
        <w:t>0 час</w:t>
      </w:r>
      <w:r w:rsidR="003D6B71" w:rsidRPr="00C861C8">
        <w:rPr>
          <w:szCs w:val="28"/>
          <w:lang w:val="ru-RU"/>
        </w:rPr>
        <w:t>ов</w:t>
      </w:r>
      <w:r w:rsidRPr="00C861C8">
        <w:rPr>
          <w:szCs w:val="28"/>
          <w:lang w:val="ru-RU"/>
        </w:rPr>
        <w:t xml:space="preserve">, в том числе </w:t>
      </w:r>
      <w:r w:rsidR="003D6B71" w:rsidRPr="00C861C8">
        <w:rPr>
          <w:szCs w:val="28"/>
          <w:lang w:val="ru-RU"/>
        </w:rPr>
        <w:t>1</w:t>
      </w:r>
      <w:r w:rsidRPr="00C861C8">
        <w:rPr>
          <w:szCs w:val="28"/>
          <w:lang w:val="ru-RU"/>
        </w:rPr>
        <w:t>4</w:t>
      </w:r>
      <w:r w:rsidR="003D6B71" w:rsidRPr="00C861C8">
        <w:rPr>
          <w:szCs w:val="28"/>
          <w:lang w:val="ru-RU"/>
        </w:rPr>
        <w:t>0</w:t>
      </w:r>
      <w:r w:rsidRPr="00C861C8">
        <w:rPr>
          <w:szCs w:val="28"/>
          <w:lang w:val="ru-RU"/>
        </w:rPr>
        <w:t xml:space="preserve"> аудиторных час</w:t>
      </w:r>
      <w:r w:rsidR="003D6B71" w:rsidRPr="00C861C8">
        <w:rPr>
          <w:szCs w:val="28"/>
          <w:lang w:val="ru-RU"/>
        </w:rPr>
        <w:t>ов</w:t>
      </w:r>
      <w:r w:rsidRPr="00C861C8">
        <w:rPr>
          <w:szCs w:val="28"/>
          <w:lang w:val="ru-RU"/>
        </w:rPr>
        <w:t xml:space="preserve">. Количество аудиторных часов распределяется следующим образом: лекции – </w:t>
      </w:r>
      <w:r w:rsidR="003D6B71" w:rsidRPr="00C861C8">
        <w:rPr>
          <w:szCs w:val="28"/>
          <w:lang w:val="ru-RU"/>
        </w:rPr>
        <w:t>70</w:t>
      </w:r>
      <w:r w:rsidRPr="00C861C8">
        <w:rPr>
          <w:szCs w:val="28"/>
          <w:lang w:val="ru-RU"/>
        </w:rPr>
        <w:t xml:space="preserve"> часов, </w:t>
      </w:r>
      <w:r w:rsidR="003D6B71" w:rsidRPr="00C861C8">
        <w:rPr>
          <w:szCs w:val="28"/>
          <w:lang w:val="ru-RU"/>
        </w:rPr>
        <w:t>практичес</w:t>
      </w:r>
      <w:r w:rsidRPr="00C861C8">
        <w:rPr>
          <w:szCs w:val="28"/>
          <w:lang w:val="ru-RU"/>
        </w:rPr>
        <w:t xml:space="preserve">кие занятия – </w:t>
      </w:r>
      <w:r w:rsidR="003D6B71" w:rsidRPr="00C861C8">
        <w:rPr>
          <w:szCs w:val="28"/>
          <w:lang w:val="ru-RU"/>
        </w:rPr>
        <w:t>70</w:t>
      </w:r>
      <w:r w:rsidRPr="00C861C8">
        <w:rPr>
          <w:szCs w:val="28"/>
          <w:lang w:val="ru-RU"/>
        </w:rPr>
        <w:t xml:space="preserve"> часов. </w:t>
      </w:r>
    </w:p>
    <w:p w14:paraId="13C9B27C" w14:textId="1FB4037A" w:rsidR="003F3897" w:rsidRPr="003F3897" w:rsidRDefault="003F3897" w:rsidP="003F3897">
      <w:pPr>
        <w:rPr>
          <w:szCs w:val="28"/>
          <w:lang w:val="ru-RU"/>
        </w:rPr>
      </w:pPr>
      <w:r w:rsidRPr="00C861C8">
        <w:rPr>
          <w:szCs w:val="28"/>
          <w:lang w:val="ru-RU"/>
        </w:rPr>
        <w:t>Рекомендуем</w:t>
      </w:r>
      <w:r w:rsidR="003D6B71" w:rsidRPr="00C861C8">
        <w:rPr>
          <w:szCs w:val="28"/>
          <w:lang w:val="ru-RU"/>
        </w:rPr>
        <w:t>ые</w:t>
      </w:r>
      <w:r w:rsidRPr="00C861C8">
        <w:rPr>
          <w:szCs w:val="28"/>
          <w:lang w:val="ru-RU"/>
        </w:rPr>
        <w:t xml:space="preserve"> форма промежуточной аттестации – </w:t>
      </w:r>
      <w:r w:rsidR="003D6B71" w:rsidRPr="00C861C8">
        <w:rPr>
          <w:szCs w:val="28"/>
          <w:lang w:val="ru-RU"/>
        </w:rPr>
        <w:t xml:space="preserve">зачет и </w:t>
      </w:r>
      <w:r w:rsidRPr="00C861C8">
        <w:rPr>
          <w:szCs w:val="28"/>
          <w:lang w:val="ru-RU"/>
        </w:rPr>
        <w:t>экзамен.</w:t>
      </w:r>
    </w:p>
    <w:p w14:paraId="7D3C85AE" w14:textId="77777777" w:rsidR="00002C96" w:rsidRDefault="00002C96" w:rsidP="003D6B71">
      <w:pPr>
        <w:ind w:firstLine="0"/>
        <w:jc w:val="center"/>
        <w:rPr>
          <w:rFonts w:eastAsia="Calibri" w:cs="Times New Roman"/>
          <w:b/>
          <w:kern w:val="0"/>
          <w:szCs w:val="28"/>
          <w:lang w:val="ru-RU"/>
          <w14:ligatures w14:val="none"/>
        </w:rPr>
      </w:pPr>
      <w:r>
        <w:rPr>
          <w:rFonts w:eastAsia="Calibri" w:cs="Times New Roman"/>
          <w:b/>
          <w:kern w:val="0"/>
          <w:szCs w:val="28"/>
          <w:lang w:val="ru-RU"/>
          <w14:ligatures w14:val="none"/>
        </w:rPr>
        <w:br w:type="page"/>
      </w:r>
    </w:p>
    <w:p w14:paraId="7324814B" w14:textId="3B1DB1D8" w:rsidR="00BA4F31" w:rsidRPr="00583949" w:rsidRDefault="00BA4F31" w:rsidP="003D6B71">
      <w:pPr>
        <w:ind w:firstLine="0"/>
        <w:jc w:val="center"/>
        <w:rPr>
          <w:rFonts w:eastAsia="Calibri" w:cs="Times New Roman"/>
          <w:b/>
          <w:kern w:val="0"/>
          <w:szCs w:val="28"/>
          <w:lang w:val="ru-RU"/>
          <w14:ligatures w14:val="none"/>
        </w:rPr>
      </w:pPr>
      <w:r w:rsidRPr="00583949">
        <w:rPr>
          <w:rFonts w:eastAsia="Calibri" w:cs="Times New Roman"/>
          <w:b/>
          <w:kern w:val="0"/>
          <w:szCs w:val="28"/>
          <w:lang w:val="ru-RU"/>
          <w14:ligatures w14:val="none"/>
        </w:rPr>
        <w:t>ПРИМЕРНЫЙ ТЕМАТИЧЕСКИЙ ПЛАН</w:t>
      </w:r>
    </w:p>
    <w:p w14:paraId="5A8103AB" w14:textId="77777777" w:rsidR="00BA4F31" w:rsidRPr="00583949" w:rsidRDefault="00BA4F31" w:rsidP="00BA4F31">
      <w:pPr>
        <w:rPr>
          <w:rFonts w:eastAsia="Calibri" w:cs="Times New Roman"/>
          <w:b/>
          <w:kern w:val="0"/>
          <w:szCs w:val="28"/>
          <w:lang w:val="ru-RU"/>
          <w14:ligatures w14:val="none"/>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4516"/>
        <w:gridCol w:w="1278"/>
        <w:gridCol w:w="1256"/>
        <w:gridCol w:w="1919"/>
      </w:tblGrid>
      <w:tr w:rsidR="003D6B71" w:rsidRPr="003D6B71" w14:paraId="30A94948" w14:textId="77777777" w:rsidTr="003D6B71">
        <w:trPr>
          <w:cantSplit/>
          <w:trHeight w:val="622"/>
          <w:tblHeader/>
        </w:trPr>
        <w:tc>
          <w:tcPr>
            <w:tcW w:w="702" w:type="dxa"/>
            <w:vMerge w:val="restart"/>
            <w:vAlign w:val="center"/>
            <w:hideMark/>
          </w:tcPr>
          <w:p w14:paraId="2276A6D7" w14:textId="7D0E30C5" w:rsidR="000B0B1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szCs w:val="28"/>
                <w:lang w:val="ru-RU"/>
              </w:rPr>
              <w:t>№ п/п</w:t>
            </w:r>
          </w:p>
        </w:tc>
        <w:tc>
          <w:tcPr>
            <w:tcW w:w="4448" w:type="dxa"/>
            <w:vMerge w:val="restart"/>
            <w:vAlign w:val="center"/>
            <w:hideMark/>
          </w:tcPr>
          <w:p w14:paraId="3CEB5947" w14:textId="24AC3C5A" w:rsidR="000B0B11" w:rsidRPr="003D6B71" w:rsidRDefault="000B0B11" w:rsidP="003D6B71">
            <w:pPr>
              <w:spacing w:line="256" w:lineRule="auto"/>
              <w:ind w:firstLine="0"/>
              <w:jc w:val="center"/>
              <w:rPr>
                <w:rFonts w:eastAsia="Calibri" w:cs="Times New Roman"/>
                <w:kern w:val="0"/>
                <w:szCs w:val="28"/>
                <w:lang w:val="ru-RU"/>
                <w14:ligatures w14:val="none"/>
              </w:rPr>
            </w:pPr>
            <w:r w:rsidRPr="003D6B71">
              <w:rPr>
                <w:rFonts w:eastAsia="Calibri" w:cs="Times New Roman"/>
                <w:szCs w:val="28"/>
                <w:lang w:val="ru-RU"/>
              </w:rPr>
              <w:t>Название раздела, темы</w:t>
            </w:r>
          </w:p>
        </w:tc>
        <w:tc>
          <w:tcPr>
            <w:tcW w:w="4386" w:type="dxa"/>
            <w:gridSpan w:val="3"/>
            <w:vAlign w:val="center"/>
            <w:hideMark/>
          </w:tcPr>
          <w:p w14:paraId="698BBB9C" w14:textId="13541B13" w:rsidR="000B0B11" w:rsidRPr="003D6B71" w:rsidRDefault="000B0B11" w:rsidP="003D6B71">
            <w:pPr>
              <w:spacing w:line="254" w:lineRule="auto"/>
              <w:ind w:firstLine="0"/>
              <w:jc w:val="center"/>
              <w:rPr>
                <w:rFonts w:eastAsia="Calibri" w:cs="Times New Roman"/>
                <w:b/>
                <w:bCs/>
                <w:kern w:val="0"/>
                <w:szCs w:val="28"/>
                <w:lang w:val="ru-RU"/>
                <w14:ligatures w14:val="none"/>
              </w:rPr>
            </w:pPr>
            <w:r w:rsidRPr="003D6B71">
              <w:rPr>
                <w:rFonts w:eastAsia="Calibri" w:cs="Times New Roman"/>
                <w:szCs w:val="28"/>
                <w:lang w:val="ru-RU"/>
              </w:rPr>
              <w:t>Количество аудиторных часов</w:t>
            </w:r>
          </w:p>
        </w:tc>
      </w:tr>
      <w:tr w:rsidR="003D6B71" w:rsidRPr="003D6B71" w14:paraId="2D7FC788" w14:textId="77777777" w:rsidTr="003D6B71">
        <w:trPr>
          <w:cantSplit/>
          <w:trHeight w:val="974"/>
          <w:tblHeader/>
        </w:trPr>
        <w:tc>
          <w:tcPr>
            <w:tcW w:w="702" w:type="dxa"/>
            <w:vMerge/>
            <w:vAlign w:val="center"/>
            <w:hideMark/>
          </w:tcPr>
          <w:p w14:paraId="696D216D" w14:textId="77777777" w:rsidR="000B0B11" w:rsidRPr="003D6B71" w:rsidRDefault="000B0B11" w:rsidP="003D6B71">
            <w:pPr>
              <w:spacing w:line="256" w:lineRule="auto"/>
              <w:ind w:firstLine="0"/>
              <w:jc w:val="center"/>
              <w:rPr>
                <w:rFonts w:eastAsia="Calibri" w:cs="Times New Roman"/>
                <w:kern w:val="0"/>
                <w:szCs w:val="28"/>
                <w:lang w:val="ru-RU"/>
                <w14:ligatures w14:val="none"/>
              </w:rPr>
            </w:pPr>
          </w:p>
        </w:tc>
        <w:tc>
          <w:tcPr>
            <w:tcW w:w="4448" w:type="dxa"/>
            <w:vMerge/>
            <w:vAlign w:val="center"/>
            <w:hideMark/>
          </w:tcPr>
          <w:p w14:paraId="1AA83D60" w14:textId="77777777" w:rsidR="000B0B11" w:rsidRPr="003D6B71" w:rsidRDefault="000B0B11" w:rsidP="003D6B71">
            <w:pPr>
              <w:spacing w:line="256" w:lineRule="auto"/>
              <w:ind w:firstLine="0"/>
              <w:jc w:val="center"/>
              <w:rPr>
                <w:rFonts w:eastAsia="Calibri" w:cs="Times New Roman"/>
                <w:kern w:val="0"/>
                <w:szCs w:val="28"/>
                <w:lang w:val="ru-RU"/>
                <w14:ligatures w14:val="none"/>
              </w:rPr>
            </w:pPr>
          </w:p>
        </w:tc>
        <w:tc>
          <w:tcPr>
            <w:tcW w:w="1259" w:type="dxa"/>
            <w:vAlign w:val="center"/>
            <w:hideMark/>
          </w:tcPr>
          <w:p w14:paraId="43473922" w14:textId="64A6AB85" w:rsidR="000B0B1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Всего</w:t>
            </w:r>
          </w:p>
        </w:tc>
        <w:tc>
          <w:tcPr>
            <w:tcW w:w="1237" w:type="dxa"/>
            <w:vAlign w:val="center"/>
            <w:hideMark/>
          </w:tcPr>
          <w:p w14:paraId="1E679C1B" w14:textId="7F4D6A16" w:rsidR="000B0B1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Лекции</w:t>
            </w:r>
          </w:p>
        </w:tc>
        <w:tc>
          <w:tcPr>
            <w:tcW w:w="1890" w:type="dxa"/>
            <w:shd w:val="clear" w:color="auto" w:fill="auto"/>
            <w:vAlign w:val="center"/>
            <w:hideMark/>
          </w:tcPr>
          <w:p w14:paraId="07DC679E" w14:textId="4F50E5F5" w:rsidR="000B0B11" w:rsidRPr="003D6B71" w:rsidRDefault="003D6B71" w:rsidP="003D6B71">
            <w:pPr>
              <w:ind w:left="-99" w:right="-62" w:firstLine="0"/>
              <w:jc w:val="center"/>
              <w:rPr>
                <w:rFonts w:eastAsia="Calibri" w:cs="Times New Roman"/>
                <w:kern w:val="0"/>
                <w:szCs w:val="28"/>
                <w:lang w:val="ru-RU"/>
                <w14:ligatures w14:val="none"/>
              </w:rPr>
            </w:pPr>
            <w:r w:rsidRPr="003D6B71">
              <w:rPr>
                <w:rFonts w:eastAsia="Calibri" w:cs="Times New Roman"/>
                <w:szCs w:val="28"/>
                <w:lang w:val="ru-RU"/>
              </w:rPr>
              <w:t>Практиче</w:t>
            </w:r>
            <w:r w:rsidR="000B0B11" w:rsidRPr="003D6B71">
              <w:rPr>
                <w:rFonts w:eastAsia="Calibri" w:cs="Times New Roman"/>
                <w:szCs w:val="28"/>
                <w:lang w:val="ru-RU"/>
              </w:rPr>
              <w:t>ские</w:t>
            </w:r>
            <w:r w:rsidRPr="003D6B71">
              <w:rPr>
                <w:rFonts w:eastAsia="Calibri" w:cs="Times New Roman"/>
                <w:szCs w:val="28"/>
                <w:lang w:val="ru-RU"/>
              </w:rPr>
              <w:t xml:space="preserve"> з</w:t>
            </w:r>
            <w:r w:rsidR="000B0B11" w:rsidRPr="003D6B71">
              <w:rPr>
                <w:rFonts w:eastAsia="Calibri" w:cs="Times New Roman"/>
                <w:szCs w:val="28"/>
                <w:lang w:val="ru-RU"/>
              </w:rPr>
              <w:t>анятия</w:t>
            </w:r>
          </w:p>
        </w:tc>
      </w:tr>
      <w:tr w:rsidR="003D6B71" w:rsidRPr="003D6B71" w14:paraId="7FB176D7" w14:textId="77777777" w:rsidTr="004252F8">
        <w:trPr>
          <w:trHeight w:val="440"/>
        </w:trPr>
        <w:tc>
          <w:tcPr>
            <w:tcW w:w="702" w:type="dxa"/>
            <w:hideMark/>
          </w:tcPr>
          <w:p w14:paraId="5D651C91" w14:textId="2374CDAE"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rPr>
              <w:t>1</w:t>
            </w:r>
          </w:p>
        </w:tc>
        <w:tc>
          <w:tcPr>
            <w:tcW w:w="4448" w:type="dxa"/>
            <w:hideMark/>
          </w:tcPr>
          <w:p w14:paraId="7A1B7291" w14:textId="73B223C3" w:rsidR="003D6B71" w:rsidRPr="003D6B71" w:rsidRDefault="003D6B71" w:rsidP="003D6B71">
            <w:pPr>
              <w:spacing w:line="254" w:lineRule="auto"/>
              <w:ind w:firstLine="0"/>
              <w:rPr>
                <w:rFonts w:eastAsia="Calibri" w:cs="Times New Roman"/>
                <w:bCs/>
                <w:kern w:val="0"/>
                <w:szCs w:val="28"/>
                <w:lang w:val="ru-RU"/>
                <w14:ligatures w14:val="none"/>
              </w:rPr>
            </w:pPr>
            <w:r w:rsidRPr="003D6B71">
              <w:rPr>
                <w:rFonts w:cs="Times New Roman"/>
                <w:szCs w:val="28"/>
                <w:lang w:val="ru-RU"/>
              </w:rPr>
              <w:t>Введение в теорию  дифференциальных уравнений</w:t>
            </w:r>
          </w:p>
        </w:tc>
        <w:tc>
          <w:tcPr>
            <w:tcW w:w="1259" w:type="dxa"/>
            <w:vAlign w:val="center"/>
          </w:tcPr>
          <w:p w14:paraId="0A071380" w14:textId="0EC4C9A0" w:rsidR="003D6B7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4</w:t>
            </w:r>
          </w:p>
        </w:tc>
        <w:tc>
          <w:tcPr>
            <w:tcW w:w="1237" w:type="dxa"/>
            <w:vAlign w:val="center"/>
          </w:tcPr>
          <w:p w14:paraId="4C83BB7D" w14:textId="1A29F926"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2</w:t>
            </w:r>
          </w:p>
        </w:tc>
        <w:tc>
          <w:tcPr>
            <w:tcW w:w="1890" w:type="dxa"/>
            <w:shd w:val="clear" w:color="auto" w:fill="auto"/>
            <w:vAlign w:val="center"/>
            <w:hideMark/>
          </w:tcPr>
          <w:p w14:paraId="74BC87C5" w14:textId="5747F0FC" w:rsidR="003D6B71" w:rsidRPr="003D6B71" w:rsidRDefault="003D6B71" w:rsidP="003D6B71">
            <w:pPr>
              <w:spacing w:line="254" w:lineRule="auto"/>
              <w:ind w:firstLine="0"/>
              <w:jc w:val="center"/>
              <w:rPr>
                <w:rFonts w:eastAsia="Calibri" w:cs="Times New Roman"/>
                <w:kern w:val="0"/>
                <w:szCs w:val="28"/>
                <w:lang w:val="be-BY"/>
                <w14:ligatures w14:val="none"/>
              </w:rPr>
            </w:pPr>
            <w:r w:rsidRPr="003D6B71">
              <w:rPr>
                <w:rFonts w:cs="Times New Roman"/>
                <w:szCs w:val="28"/>
              </w:rPr>
              <w:t>2</w:t>
            </w:r>
          </w:p>
        </w:tc>
      </w:tr>
      <w:tr w:rsidR="003D6B71" w:rsidRPr="003D6B71" w14:paraId="12D7DC6E" w14:textId="77777777" w:rsidTr="004252F8">
        <w:trPr>
          <w:trHeight w:val="443"/>
        </w:trPr>
        <w:tc>
          <w:tcPr>
            <w:tcW w:w="702" w:type="dxa"/>
            <w:hideMark/>
          </w:tcPr>
          <w:p w14:paraId="5629140F" w14:textId="495333E2"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2</w:t>
            </w:r>
          </w:p>
        </w:tc>
        <w:tc>
          <w:tcPr>
            <w:tcW w:w="4448" w:type="dxa"/>
            <w:hideMark/>
          </w:tcPr>
          <w:p w14:paraId="00F36A54" w14:textId="3464B532" w:rsidR="003D6B71" w:rsidRPr="008554FB" w:rsidRDefault="003D6B71" w:rsidP="003D6B71">
            <w:pPr>
              <w:spacing w:line="254" w:lineRule="auto"/>
              <w:ind w:firstLine="0"/>
              <w:rPr>
                <w:rFonts w:eastAsia="Calibri" w:cs="Times New Roman"/>
                <w:bCs/>
                <w:kern w:val="0"/>
                <w:szCs w:val="28"/>
                <w:lang w:val="ru-RU"/>
                <w14:ligatures w14:val="none"/>
              </w:rPr>
            </w:pPr>
            <w:r w:rsidRPr="008554FB">
              <w:rPr>
                <w:rFonts w:cs="Times New Roman"/>
                <w:szCs w:val="28"/>
                <w:lang w:val="ru-RU"/>
              </w:rPr>
              <w:t>Дифференциальные уравнения первого порядка</w:t>
            </w:r>
          </w:p>
        </w:tc>
        <w:tc>
          <w:tcPr>
            <w:tcW w:w="1259" w:type="dxa"/>
            <w:vAlign w:val="center"/>
          </w:tcPr>
          <w:p w14:paraId="1542DB0E" w14:textId="3F66AAA2" w:rsidR="003D6B7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32</w:t>
            </w:r>
          </w:p>
        </w:tc>
        <w:tc>
          <w:tcPr>
            <w:tcW w:w="1237" w:type="dxa"/>
            <w:vAlign w:val="center"/>
          </w:tcPr>
          <w:p w14:paraId="40DA66F4" w14:textId="7DF4C6A4"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16</w:t>
            </w:r>
          </w:p>
        </w:tc>
        <w:tc>
          <w:tcPr>
            <w:tcW w:w="1890" w:type="dxa"/>
            <w:shd w:val="clear" w:color="auto" w:fill="auto"/>
            <w:vAlign w:val="center"/>
            <w:hideMark/>
          </w:tcPr>
          <w:p w14:paraId="15AC6CD5" w14:textId="32756C47" w:rsidR="003D6B71" w:rsidRPr="003D6B71" w:rsidRDefault="003D6B71" w:rsidP="003D6B71">
            <w:pPr>
              <w:spacing w:line="254" w:lineRule="auto"/>
              <w:ind w:firstLine="0"/>
              <w:jc w:val="center"/>
              <w:rPr>
                <w:rFonts w:eastAsia="Calibri" w:cs="Times New Roman"/>
                <w:strike/>
                <w:kern w:val="0"/>
                <w:szCs w:val="28"/>
                <w:highlight w:val="yellow"/>
                <w:lang w:val="ru-RU"/>
                <w14:ligatures w14:val="none"/>
              </w:rPr>
            </w:pPr>
            <w:r w:rsidRPr="003D6B71">
              <w:rPr>
                <w:rFonts w:cs="Times New Roman"/>
                <w:szCs w:val="28"/>
              </w:rPr>
              <w:t>16</w:t>
            </w:r>
          </w:p>
        </w:tc>
      </w:tr>
      <w:tr w:rsidR="003D6B71" w:rsidRPr="003D6B71" w14:paraId="3BCCBB48" w14:textId="77777777" w:rsidTr="004252F8">
        <w:tc>
          <w:tcPr>
            <w:tcW w:w="702" w:type="dxa"/>
            <w:hideMark/>
          </w:tcPr>
          <w:p w14:paraId="7E303283" w14:textId="765BD493"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3</w:t>
            </w:r>
          </w:p>
        </w:tc>
        <w:tc>
          <w:tcPr>
            <w:tcW w:w="4448" w:type="dxa"/>
            <w:hideMark/>
          </w:tcPr>
          <w:p w14:paraId="1A0EC188" w14:textId="7A6B589D" w:rsidR="003D6B71" w:rsidRPr="008554FB" w:rsidRDefault="003D6B71" w:rsidP="003D6B71">
            <w:pPr>
              <w:spacing w:line="254" w:lineRule="auto"/>
              <w:ind w:firstLine="0"/>
              <w:rPr>
                <w:rFonts w:eastAsia="Calibri" w:cs="Times New Roman"/>
                <w:bCs/>
                <w:kern w:val="0"/>
                <w:szCs w:val="28"/>
                <w:lang w:val="ru-RU"/>
                <w14:ligatures w14:val="none"/>
              </w:rPr>
            </w:pPr>
            <w:r w:rsidRPr="008554FB">
              <w:rPr>
                <w:rFonts w:cs="Times New Roman"/>
                <w:szCs w:val="28"/>
                <w:lang w:val="ru-RU"/>
              </w:rPr>
              <w:t>Дифференциальные уравнения высших порядков</w:t>
            </w:r>
          </w:p>
        </w:tc>
        <w:tc>
          <w:tcPr>
            <w:tcW w:w="1259" w:type="dxa"/>
            <w:vAlign w:val="center"/>
          </w:tcPr>
          <w:p w14:paraId="43232E49" w14:textId="0C643B66" w:rsidR="003D6B7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8</w:t>
            </w:r>
          </w:p>
        </w:tc>
        <w:tc>
          <w:tcPr>
            <w:tcW w:w="1237" w:type="dxa"/>
            <w:vAlign w:val="center"/>
          </w:tcPr>
          <w:p w14:paraId="37B382FB" w14:textId="5DC7AC71"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4</w:t>
            </w:r>
          </w:p>
        </w:tc>
        <w:tc>
          <w:tcPr>
            <w:tcW w:w="1890" w:type="dxa"/>
            <w:shd w:val="clear" w:color="auto" w:fill="auto"/>
            <w:vAlign w:val="center"/>
            <w:hideMark/>
          </w:tcPr>
          <w:p w14:paraId="7CB4B690" w14:textId="502F6449"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4</w:t>
            </w:r>
          </w:p>
        </w:tc>
      </w:tr>
      <w:tr w:rsidR="003D6B71" w:rsidRPr="003D6B71" w14:paraId="02EB8936" w14:textId="77777777" w:rsidTr="004252F8">
        <w:tc>
          <w:tcPr>
            <w:tcW w:w="702" w:type="dxa"/>
            <w:hideMark/>
          </w:tcPr>
          <w:p w14:paraId="3839947F" w14:textId="0C5D4F79"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4</w:t>
            </w:r>
          </w:p>
        </w:tc>
        <w:tc>
          <w:tcPr>
            <w:tcW w:w="4448" w:type="dxa"/>
            <w:hideMark/>
          </w:tcPr>
          <w:p w14:paraId="14028FBA" w14:textId="1B54E1E6" w:rsidR="003D6B71" w:rsidRPr="003D6B71" w:rsidRDefault="003D6B71" w:rsidP="003D6B71">
            <w:pPr>
              <w:spacing w:line="254" w:lineRule="auto"/>
              <w:ind w:firstLine="0"/>
              <w:rPr>
                <w:rFonts w:eastAsia="Calibri" w:cs="Times New Roman"/>
                <w:bCs/>
                <w:kern w:val="0"/>
                <w:szCs w:val="28"/>
                <w:lang w:val="ru-RU"/>
                <w14:ligatures w14:val="none"/>
              </w:rPr>
            </w:pPr>
            <w:r w:rsidRPr="003D6B71">
              <w:rPr>
                <w:rFonts w:cs="Times New Roman"/>
                <w:szCs w:val="28"/>
                <w:lang w:val="ru-RU"/>
              </w:rPr>
              <w:t>Нормальные системы дифференциальных уравнений. Вопросы существования решений</w:t>
            </w:r>
          </w:p>
        </w:tc>
        <w:tc>
          <w:tcPr>
            <w:tcW w:w="1259" w:type="dxa"/>
            <w:vAlign w:val="center"/>
          </w:tcPr>
          <w:p w14:paraId="41507FE7" w14:textId="4B27A861" w:rsidR="003D6B7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12</w:t>
            </w:r>
          </w:p>
        </w:tc>
        <w:tc>
          <w:tcPr>
            <w:tcW w:w="1237" w:type="dxa"/>
            <w:vAlign w:val="center"/>
          </w:tcPr>
          <w:p w14:paraId="484796A3" w14:textId="45271A50"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6</w:t>
            </w:r>
          </w:p>
        </w:tc>
        <w:tc>
          <w:tcPr>
            <w:tcW w:w="1890" w:type="dxa"/>
            <w:shd w:val="clear" w:color="auto" w:fill="auto"/>
            <w:vAlign w:val="center"/>
            <w:hideMark/>
          </w:tcPr>
          <w:p w14:paraId="7D6ABD42" w14:textId="08294815"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6</w:t>
            </w:r>
          </w:p>
        </w:tc>
      </w:tr>
      <w:tr w:rsidR="003D6B71" w:rsidRPr="003D6B71" w14:paraId="62741DC3" w14:textId="77777777" w:rsidTr="004252F8">
        <w:tc>
          <w:tcPr>
            <w:tcW w:w="702" w:type="dxa"/>
            <w:hideMark/>
          </w:tcPr>
          <w:p w14:paraId="20FB9664" w14:textId="159B586F"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5</w:t>
            </w:r>
          </w:p>
        </w:tc>
        <w:tc>
          <w:tcPr>
            <w:tcW w:w="4448" w:type="dxa"/>
            <w:hideMark/>
          </w:tcPr>
          <w:p w14:paraId="6EC52F87" w14:textId="7B793997" w:rsidR="003D6B71" w:rsidRPr="003D6B71" w:rsidRDefault="003D6B71" w:rsidP="003D6B71">
            <w:pPr>
              <w:spacing w:line="254" w:lineRule="auto"/>
              <w:ind w:firstLine="0"/>
              <w:rPr>
                <w:rFonts w:eastAsia="Calibri" w:cs="Times New Roman"/>
                <w:bCs/>
                <w:kern w:val="0"/>
                <w:szCs w:val="28"/>
                <w:lang w:val="ru-RU"/>
                <w14:ligatures w14:val="none"/>
              </w:rPr>
            </w:pPr>
            <w:r w:rsidRPr="003D6B71">
              <w:rPr>
                <w:rFonts w:cs="Times New Roman"/>
                <w:szCs w:val="28"/>
                <w:lang w:val="ru-RU"/>
              </w:rPr>
              <w:t>Нормальные системы дифференциальных уравнений. Общи</w:t>
            </w:r>
            <w:r>
              <w:rPr>
                <w:rFonts w:cs="Times New Roman"/>
                <w:szCs w:val="28"/>
                <w:lang w:val="ru-RU"/>
              </w:rPr>
              <w:t>е свойства решений систем диффе</w:t>
            </w:r>
            <w:r w:rsidRPr="003D6B71">
              <w:rPr>
                <w:rFonts w:cs="Times New Roman"/>
                <w:szCs w:val="28"/>
                <w:lang w:val="ru-RU"/>
              </w:rPr>
              <w:t>ренциальных уравнений</w:t>
            </w:r>
          </w:p>
        </w:tc>
        <w:tc>
          <w:tcPr>
            <w:tcW w:w="1259" w:type="dxa"/>
            <w:vAlign w:val="center"/>
          </w:tcPr>
          <w:p w14:paraId="1DBD3D8A" w14:textId="1FF8DC2E" w:rsidR="003D6B7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8</w:t>
            </w:r>
          </w:p>
        </w:tc>
        <w:tc>
          <w:tcPr>
            <w:tcW w:w="1237" w:type="dxa"/>
            <w:vAlign w:val="center"/>
          </w:tcPr>
          <w:p w14:paraId="7FEE9565" w14:textId="32BEF903"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4</w:t>
            </w:r>
          </w:p>
        </w:tc>
        <w:tc>
          <w:tcPr>
            <w:tcW w:w="1890" w:type="dxa"/>
            <w:shd w:val="clear" w:color="auto" w:fill="auto"/>
            <w:vAlign w:val="center"/>
            <w:hideMark/>
          </w:tcPr>
          <w:p w14:paraId="7EE641B8" w14:textId="6363C872"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4</w:t>
            </w:r>
          </w:p>
        </w:tc>
      </w:tr>
      <w:tr w:rsidR="003D6B71" w:rsidRPr="003D6B71" w14:paraId="2F1096A3" w14:textId="77777777" w:rsidTr="004252F8">
        <w:tc>
          <w:tcPr>
            <w:tcW w:w="702" w:type="dxa"/>
            <w:hideMark/>
          </w:tcPr>
          <w:p w14:paraId="1BA6ADAA" w14:textId="20F6A567"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6</w:t>
            </w:r>
          </w:p>
        </w:tc>
        <w:tc>
          <w:tcPr>
            <w:tcW w:w="4448" w:type="dxa"/>
            <w:hideMark/>
          </w:tcPr>
          <w:p w14:paraId="646114D8" w14:textId="1636DF53" w:rsidR="003D6B71" w:rsidRPr="003D6B71" w:rsidRDefault="003D6B71" w:rsidP="003D6B71">
            <w:pPr>
              <w:spacing w:line="254" w:lineRule="auto"/>
              <w:ind w:firstLine="0"/>
              <w:rPr>
                <w:rFonts w:eastAsia="Calibri" w:cs="Times New Roman"/>
                <w:bCs/>
                <w:kern w:val="0"/>
                <w:szCs w:val="28"/>
                <w:lang w:val="ru-RU"/>
                <w14:ligatures w14:val="none"/>
              </w:rPr>
            </w:pPr>
            <w:r w:rsidRPr="003D6B71">
              <w:rPr>
                <w:rFonts w:cs="Times New Roman"/>
                <w:szCs w:val="28"/>
                <w:lang w:val="ru-RU"/>
              </w:rPr>
              <w:t>Дифференциальные уравнения в частных производных первого порядка</w:t>
            </w:r>
          </w:p>
        </w:tc>
        <w:tc>
          <w:tcPr>
            <w:tcW w:w="1259" w:type="dxa"/>
            <w:vAlign w:val="center"/>
          </w:tcPr>
          <w:p w14:paraId="7B69843F" w14:textId="1BD9EEF1" w:rsidR="003D6B71" w:rsidRPr="003D6B71" w:rsidRDefault="003D6B71" w:rsidP="003D6B71">
            <w:pPr>
              <w:spacing w:line="256" w:lineRule="auto"/>
              <w:ind w:firstLine="0"/>
              <w:jc w:val="center"/>
              <w:rPr>
                <w:rFonts w:eastAsia="Calibri" w:cs="Times New Roman"/>
                <w:bCs/>
                <w:kern w:val="0"/>
                <w:szCs w:val="28"/>
                <w:lang w:val="ru-RU"/>
                <w14:ligatures w14:val="none"/>
              </w:rPr>
            </w:pPr>
            <w:r w:rsidRPr="003D6B71">
              <w:rPr>
                <w:rFonts w:eastAsia="Calibri" w:cs="Times New Roman"/>
                <w:bCs/>
                <w:kern w:val="0"/>
                <w:szCs w:val="28"/>
                <w:lang w:val="ru-RU"/>
                <w14:ligatures w14:val="none"/>
              </w:rPr>
              <w:t>8</w:t>
            </w:r>
          </w:p>
        </w:tc>
        <w:tc>
          <w:tcPr>
            <w:tcW w:w="1237" w:type="dxa"/>
            <w:vAlign w:val="center"/>
          </w:tcPr>
          <w:p w14:paraId="1A0366AA" w14:textId="060DADE3" w:rsidR="003D6B71" w:rsidRPr="003D6B71" w:rsidRDefault="003D6B71" w:rsidP="003D6B71">
            <w:pPr>
              <w:spacing w:line="254" w:lineRule="auto"/>
              <w:ind w:firstLine="0"/>
              <w:jc w:val="center"/>
              <w:rPr>
                <w:rFonts w:eastAsia="Calibri" w:cs="Times New Roman"/>
                <w:b/>
                <w:bCs/>
                <w:kern w:val="0"/>
                <w:szCs w:val="28"/>
                <w:lang w:val="ru-RU"/>
                <w14:ligatures w14:val="none"/>
              </w:rPr>
            </w:pPr>
            <w:r w:rsidRPr="003D6B71">
              <w:rPr>
                <w:rFonts w:cs="Times New Roman"/>
                <w:szCs w:val="28"/>
              </w:rPr>
              <w:t>4</w:t>
            </w:r>
          </w:p>
        </w:tc>
        <w:tc>
          <w:tcPr>
            <w:tcW w:w="1890" w:type="dxa"/>
            <w:shd w:val="clear" w:color="auto" w:fill="auto"/>
            <w:vAlign w:val="center"/>
            <w:hideMark/>
          </w:tcPr>
          <w:p w14:paraId="0F865251" w14:textId="55D4833A" w:rsidR="003D6B71" w:rsidRPr="003D6B71" w:rsidRDefault="003D6B71" w:rsidP="003D6B71">
            <w:pPr>
              <w:spacing w:line="254" w:lineRule="auto"/>
              <w:ind w:firstLine="0"/>
              <w:jc w:val="center"/>
              <w:rPr>
                <w:rFonts w:eastAsia="Calibri" w:cs="Times New Roman"/>
                <w:b/>
                <w:bCs/>
                <w:kern w:val="0"/>
                <w:szCs w:val="28"/>
                <w:lang w:val="ru-RU"/>
                <w14:ligatures w14:val="none"/>
              </w:rPr>
            </w:pPr>
            <w:r w:rsidRPr="003D6B71">
              <w:rPr>
                <w:rFonts w:cs="Times New Roman"/>
                <w:szCs w:val="28"/>
              </w:rPr>
              <w:t>4</w:t>
            </w:r>
          </w:p>
        </w:tc>
      </w:tr>
      <w:tr w:rsidR="003D6B71" w:rsidRPr="003D6B71" w14:paraId="151C5963" w14:textId="77777777" w:rsidTr="004252F8">
        <w:tc>
          <w:tcPr>
            <w:tcW w:w="702" w:type="dxa"/>
            <w:hideMark/>
          </w:tcPr>
          <w:p w14:paraId="2A6FC14F" w14:textId="3789F73E"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7</w:t>
            </w:r>
          </w:p>
        </w:tc>
        <w:tc>
          <w:tcPr>
            <w:tcW w:w="4448" w:type="dxa"/>
            <w:hideMark/>
          </w:tcPr>
          <w:p w14:paraId="1C57C23A" w14:textId="48C03C3B" w:rsidR="003D6B71" w:rsidRPr="008554FB" w:rsidRDefault="003D6B71" w:rsidP="003D6B71">
            <w:pPr>
              <w:spacing w:line="254" w:lineRule="auto"/>
              <w:ind w:firstLine="0"/>
              <w:rPr>
                <w:rFonts w:eastAsia="Calibri" w:cs="Times New Roman"/>
                <w:bCs/>
                <w:kern w:val="0"/>
                <w:szCs w:val="28"/>
                <w:lang w:val="ru-RU"/>
                <w14:ligatures w14:val="none"/>
              </w:rPr>
            </w:pPr>
            <w:r w:rsidRPr="008554FB">
              <w:rPr>
                <w:rFonts w:cs="Times New Roman"/>
                <w:szCs w:val="28"/>
                <w:lang w:val="ru-RU"/>
              </w:rPr>
              <w:t xml:space="preserve">Линейные дифференциальные уравнения </w:t>
            </w:r>
          </w:p>
        </w:tc>
        <w:tc>
          <w:tcPr>
            <w:tcW w:w="1259" w:type="dxa"/>
            <w:vAlign w:val="center"/>
          </w:tcPr>
          <w:p w14:paraId="6DC2EC55" w14:textId="0C091969" w:rsidR="003D6B7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28</w:t>
            </w:r>
          </w:p>
        </w:tc>
        <w:tc>
          <w:tcPr>
            <w:tcW w:w="1237" w:type="dxa"/>
            <w:vAlign w:val="center"/>
          </w:tcPr>
          <w:p w14:paraId="69F15ABC" w14:textId="54BB36E3"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14</w:t>
            </w:r>
          </w:p>
        </w:tc>
        <w:tc>
          <w:tcPr>
            <w:tcW w:w="1890" w:type="dxa"/>
            <w:shd w:val="clear" w:color="auto" w:fill="auto"/>
            <w:vAlign w:val="center"/>
            <w:hideMark/>
          </w:tcPr>
          <w:p w14:paraId="6B32C0D3" w14:textId="2D35951B"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14</w:t>
            </w:r>
          </w:p>
        </w:tc>
      </w:tr>
      <w:tr w:rsidR="003D6B71" w:rsidRPr="003D6B71" w14:paraId="01320078" w14:textId="77777777" w:rsidTr="004252F8">
        <w:tc>
          <w:tcPr>
            <w:tcW w:w="702" w:type="dxa"/>
            <w:hideMark/>
          </w:tcPr>
          <w:p w14:paraId="7B9DF2D1" w14:textId="7868A445"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8</w:t>
            </w:r>
          </w:p>
        </w:tc>
        <w:tc>
          <w:tcPr>
            <w:tcW w:w="4448" w:type="dxa"/>
            <w:hideMark/>
          </w:tcPr>
          <w:p w14:paraId="7579438B" w14:textId="7C5996FE" w:rsidR="003D6B71" w:rsidRPr="008554FB" w:rsidRDefault="003D6B71" w:rsidP="003D6B71">
            <w:pPr>
              <w:spacing w:line="254" w:lineRule="auto"/>
              <w:ind w:firstLine="0"/>
              <w:rPr>
                <w:rFonts w:eastAsia="Calibri" w:cs="Times New Roman"/>
                <w:kern w:val="0"/>
                <w:szCs w:val="28"/>
                <w:lang w:val="ru-RU"/>
                <w14:ligatures w14:val="none"/>
              </w:rPr>
            </w:pPr>
            <w:r w:rsidRPr="008554FB">
              <w:rPr>
                <w:rFonts w:cs="Times New Roman"/>
                <w:szCs w:val="28"/>
                <w:lang w:val="ru-RU"/>
              </w:rPr>
              <w:t>Линейные дифференциальные системы</w:t>
            </w:r>
          </w:p>
        </w:tc>
        <w:tc>
          <w:tcPr>
            <w:tcW w:w="1259" w:type="dxa"/>
            <w:vAlign w:val="center"/>
          </w:tcPr>
          <w:p w14:paraId="48212302" w14:textId="1A8CD66A" w:rsidR="003D6B7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24</w:t>
            </w:r>
          </w:p>
        </w:tc>
        <w:tc>
          <w:tcPr>
            <w:tcW w:w="1237" w:type="dxa"/>
            <w:vAlign w:val="center"/>
          </w:tcPr>
          <w:p w14:paraId="3A48D2C7" w14:textId="7BA60333"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12</w:t>
            </w:r>
          </w:p>
        </w:tc>
        <w:tc>
          <w:tcPr>
            <w:tcW w:w="1890" w:type="dxa"/>
            <w:shd w:val="clear" w:color="auto" w:fill="auto"/>
            <w:vAlign w:val="center"/>
            <w:hideMark/>
          </w:tcPr>
          <w:p w14:paraId="16CAE7F9" w14:textId="2AD5A5ED"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12</w:t>
            </w:r>
          </w:p>
        </w:tc>
      </w:tr>
      <w:tr w:rsidR="003D6B71" w:rsidRPr="003D6B71" w14:paraId="722CC13B" w14:textId="77777777" w:rsidTr="004252F8">
        <w:tc>
          <w:tcPr>
            <w:tcW w:w="702" w:type="dxa"/>
            <w:hideMark/>
          </w:tcPr>
          <w:p w14:paraId="7648BA3B" w14:textId="0D5A2E9D"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9</w:t>
            </w:r>
          </w:p>
        </w:tc>
        <w:tc>
          <w:tcPr>
            <w:tcW w:w="4448" w:type="dxa"/>
            <w:hideMark/>
          </w:tcPr>
          <w:p w14:paraId="5F1D63F1" w14:textId="674CD73D" w:rsidR="003D6B71" w:rsidRPr="003D6B71" w:rsidRDefault="003D6B71" w:rsidP="003D6B71">
            <w:pPr>
              <w:spacing w:line="254" w:lineRule="auto"/>
              <w:ind w:firstLine="0"/>
              <w:rPr>
                <w:rFonts w:eastAsia="Calibri" w:cs="Times New Roman"/>
                <w:kern w:val="0"/>
                <w:szCs w:val="28"/>
                <w:lang w:val="ru-RU"/>
                <w14:ligatures w14:val="none"/>
              </w:rPr>
            </w:pPr>
            <w:r w:rsidRPr="003D6B71">
              <w:rPr>
                <w:rFonts w:cs="Times New Roman"/>
                <w:szCs w:val="28"/>
                <w:lang w:val="ru-RU"/>
              </w:rPr>
              <w:t>Устойчивость по Ляпунову решений дифференциальных уравнений</w:t>
            </w:r>
          </w:p>
        </w:tc>
        <w:tc>
          <w:tcPr>
            <w:tcW w:w="1259" w:type="dxa"/>
            <w:vAlign w:val="center"/>
          </w:tcPr>
          <w:p w14:paraId="058FF955" w14:textId="4CBB53AB" w:rsidR="003D6B71" w:rsidRPr="003D6B71" w:rsidRDefault="003D6B71" w:rsidP="003D6B71">
            <w:pPr>
              <w:spacing w:line="256" w:lineRule="auto"/>
              <w:ind w:firstLine="0"/>
              <w:jc w:val="center"/>
              <w:rPr>
                <w:rFonts w:eastAsia="Calibri" w:cs="Times New Roman"/>
                <w:kern w:val="0"/>
                <w:szCs w:val="28"/>
                <w:lang w:val="ru-RU"/>
                <w14:ligatures w14:val="none"/>
              </w:rPr>
            </w:pPr>
            <w:r w:rsidRPr="003D6B71">
              <w:rPr>
                <w:rFonts w:eastAsia="Calibri" w:cs="Times New Roman"/>
                <w:kern w:val="0"/>
                <w:szCs w:val="28"/>
                <w:lang w:val="ru-RU"/>
                <w14:ligatures w14:val="none"/>
              </w:rPr>
              <w:t>8</w:t>
            </w:r>
          </w:p>
        </w:tc>
        <w:tc>
          <w:tcPr>
            <w:tcW w:w="1237" w:type="dxa"/>
            <w:vAlign w:val="center"/>
          </w:tcPr>
          <w:p w14:paraId="7F5CF11D" w14:textId="614B4C3D"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4</w:t>
            </w:r>
          </w:p>
        </w:tc>
        <w:tc>
          <w:tcPr>
            <w:tcW w:w="1890" w:type="dxa"/>
            <w:shd w:val="clear" w:color="auto" w:fill="auto"/>
            <w:vAlign w:val="center"/>
            <w:hideMark/>
          </w:tcPr>
          <w:p w14:paraId="2B9AF16E" w14:textId="20B8A384"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cs="Times New Roman"/>
                <w:szCs w:val="28"/>
              </w:rPr>
              <w:t>4</w:t>
            </w:r>
          </w:p>
        </w:tc>
      </w:tr>
      <w:tr w:rsidR="003D6B71" w:rsidRPr="003D6B71" w14:paraId="23EE27CF" w14:textId="77777777" w:rsidTr="004252F8">
        <w:tc>
          <w:tcPr>
            <w:tcW w:w="702" w:type="dxa"/>
            <w:hideMark/>
          </w:tcPr>
          <w:p w14:paraId="39FDDE15" w14:textId="2DBF1289" w:rsidR="003D6B71" w:rsidRPr="003D6B71" w:rsidRDefault="003D6B71" w:rsidP="003D6B71">
            <w:pPr>
              <w:spacing w:line="254" w:lineRule="auto"/>
              <w:ind w:firstLine="0"/>
              <w:jc w:val="center"/>
              <w:rPr>
                <w:rFonts w:eastAsia="Calibri" w:cs="Times New Roman"/>
                <w:kern w:val="0"/>
                <w:szCs w:val="28"/>
                <w:lang w:val="ru-RU"/>
                <w14:ligatures w14:val="none"/>
              </w:rPr>
            </w:pPr>
            <w:r w:rsidRPr="003D6B71">
              <w:rPr>
                <w:rFonts w:eastAsia="Calibri" w:cs="Times New Roman"/>
                <w:szCs w:val="28"/>
                <w:lang w:val="ru-RU"/>
              </w:rPr>
              <w:t>10</w:t>
            </w:r>
          </w:p>
        </w:tc>
        <w:tc>
          <w:tcPr>
            <w:tcW w:w="4448" w:type="dxa"/>
            <w:hideMark/>
          </w:tcPr>
          <w:p w14:paraId="5B3DA9F6" w14:textId="781540E8" w:rsidR="003D6B71" w:rsidRPr="003D6B71" w:rsidRDefault="003D6B71" w:rsidP="003D6B71">
            <w:pPr>
              <w:spacing w:line="254" w:lineRule="auto"/>
              <w:ind w:firstLine="0"/>
              <w:rPr>
                <w:rFonts w:eastAsia="Calibri" w:cs="Times New Roman"/>
                <w:kern w:val="0"/>
                <w:szCs w:val="28"/>
                <w:lang w:val="ru-RU"/>
                <w14:ligatures w14:val="none"/>
              </w:rPr>
            </w:pPr>
            <w:r w:rsidRPr="003D6B71">
              <w:rPr>
                <w:rFonts w:cs="Times New Roman"/>
                <w:szCs w:val="28"/>
                <w:lang w:val="ru-RU"/>
              </w:rPr>
              <w:t>Автономные системы дифференциальных уравнений</w:t>
            </w:r>
          </w:p>
        </w:tc>
        <w:tc>
          <w:tcPr>
            <w:tcW w:w="1259" w:type="dxa"/>
            <w:vAlign w:val="center"/>
          </w:tcPr>
          <w:p w14:paraId="67AE3681" w14:textId="5A63F131" w:rsidR="003D6B71" w:rsidRPr="003D6B71" w:rsidRDefault="003D6B71" w:rsidP="003D6B71">
            <w:pPr>
              <w:spacing w:line="256" w:lineRule="auto"/>
              <w:ind w:firstLine="0"/>
              <w:jc w:val="center"/>
              <w:rPr>
                <w:rFonts w:eastAsia="Calibri" w:cs="Times New Roman"/>
                <w:bCs/>
                <w:kern w:val="0"/>
                <w:szCs w:val="28"/>
                <w:lang w:val="ru-RU"/>
                <w14:ligatures w14:val="none"/>
              </w:rPr>
            </w:pPr>
            <w:r w:rsidRPr="003D6B71">
              <w:rPr>
                <w:rFonts w:eastAsia="Calibri" w:cs="Times New Roman"/>
                <w:bCs/>
                <w:kern w:val="0"/>
                <w:szCs w:val="28"/>
                <w:lang w:val="ru-RU"/>
                <w14:ligatures w14:val="none"/>
              </w:rPr>
              <w:t>8</w:t>
            </w:r>
          </w:p>
        </w:tc>
        <w:tc>
          <w:tcPr>
            <w:tcW w:w="1237" w:type="dxa"/>
            <w:vAlign w:val="center"/>
          </w:tcPr>
          <w:p w14:paraId="216DE189" w14:textId="6665D33F" w:rsidR="003D6B71" w:rsidRPr="003D6B71" w:rsidRDefault="003D6B71" w:rsidP="003D6B71">
            <w:pPr>
              <w:spacing w:line="254" w:lineRule="auto"/>
              <w:ind w:firstLine="0"/>
              <w:jc w:val="center"/>
              <w:rPr>
                <w:rFonts w:eastAsia="Calibri" w:cs="Times New Roman"/>
                <w:b/>
                <w:bCs/>
                <w:kern w:val="0"/>
                <w:szCs w:val="28"/>
                <w:lang w:val="ru-RU"/>
                <w14:ligatures w14:val="none"/>
              </w:rPr>
            </w:pPr>
            <w:r w:rsidRPr="003D6B71">
              <w:rPr>
                <w:rFonts w:cs="Times New Roman"/>
                <w:szCs w:val="28"/>
              </w:rPr>
              <w:t>4</w:t>
            </w:r>
          </w:p>
        </w:tc>
        <w:tc>
          <w:tcPr>
            <w:tcW w:w="1890" w:type="dxa"/>
            <w:shd w:val="clear" w:color="auto" w:fill="auto"/>
            <w:vAlign w:val="center"/>
            <w:hideMark/>
          </w:tcPr>
          <w:p w14:paraId="0F72031D" w14:textId="6B65FEFC" w:rsidR="003D6B71" w:rsidRPr="003D6B71" w:rsidRDefault="003D6B71" w:rsidP="003D6B71">
            <w:pPr>
              <w:spacing w:line="254" w:lineRule="auto"/>
              <w:ind w:firstLine="0"/>
              <w:jc w:val="center"/>
              <w:rPr>
                <w:rFonts w:eastAsia="Calibri" w:cs="Times New Roman"/>
                <w:b/>
                <w:bCs/>
                <w:kern w:val="0"/>
                <w:szCs w:val="28"/>
                <w:lang w:val="ru-RU"/>
                <w14:ligatures w14:val="none"/>
              </w:rPr>
            </w:pPr>
            <w:r w:rsidRPr="003D6B71">
              <w:rPr>
                <w:rFonts w:cs="Times New Roman"/>
                <w:szCs w:val="28"/>
              </w:rPr>
              <w:t>4</w:t>
            </w:r>
          </w:p>
        </w:tc>
      </w:tr>
      <w:tr w:rsidR="003D6B71" w:rsidRPr="003D6B71" w14:paraId="4A528FE8" w14:textId="77777777" w:rsidTr="003D6B71">
        <w:tc>
          <w:tcPr>
            <w:tcW w:w="702" w:type="dxa"/>
            <w:tcBorders>
              <w:top w:val="single" w:sz="4" w:space="0" w:color="auto"/>
              <w:left w:val="single" w:sz="4" w:space="0" w:color="auto"/>
              <w:bottom w:val="single" w:sz="4" w:space="0" w:color="auto"/>
              <w:right w:val="single" w:sz="4" w:space="0" w:color="auto"/>
            </w:tcBorders>
            <w:hideMark/>
          </w:tcPr>
          <w:p w14:paraId="208AB7E5" w14:textId="77777777" w:rsidR="003D6B71" w:rsidRPr="003D6B71" w:rsidRDefault="003D6B71" w:rsidP="004252F8">
            <w:pPr>
              <w:spacing w:line="254" w:lineRule="auto"/>
              <w:ind w:firstLine="0"/>
              <w:jc w:val="center"/>
              <w:rPr>
                <w:rFonts w:eastAsia="Calibri" w:cs="Times New Roman"/>
                <w:b/>
                <w:szCs w:val="28"/>
                <w:lang w:val="ru-RU"/>
              </w:rPr>
            </w:pPr>
          </w:p>
        </w:tc>
        <w:tc>
          <w:tcPr>
            <w:tcW w:w="4448" w:type="dxa"/>
            <w:tcBorders>
              <w:top w:val="single" w:sz="4" w:space="0" w:color="auto"/>
              <w:left w:val="single" w:sz="4" w:space="0" w:color="auto"/>
              <w:bottom w:val="single" w:sz="4" w:space="0" w:color="auto"/>
              <w:right w:val="single" w:sz="4" w:space="0" w:color="auto"/>
            </w:tcBorders>
            <w:hideMark/>
          </w:tcPr>
          <w:p w14:paraId="04BD861D" w14:textId="77777777" w:rsidR="003D6B71" w:rsidRPr="003D6B71" w:rsidRDefault="003D6B71" w:rsidP="004252F8">
            <w:pPr>
              <w:spacing w:line="254" w:lineRule="auto"/>
              <w:ind w:firstLine="0"/>
              <w:rPr>
                <w:rFonts w:cs="Times New Roman"/>
                <w:b/>
                <w:szCs w:val="28"/>
                <w:lang w:val="ru-RU"/>
              </w:rPr>
            </w:pPr>
            <w:r w:rsidRPr="003D6B71">
              <w:rPr>
                <w:rFonts w:cs="Times New Roman"/>
                <w:b/>
                <w:szCs w:val="28"/>
                <w:lang w:val="ru-RU"/>
              </w:rPr>
              <w:t>Всего</w:t>
            </w:r>
          </w:p>
        </w:tc>
        <w:tc>
          <w:tcPr>
            <w:tcW w:w="1259" w:type="dxa"/>
            <w:tcBorders>
              <w:top w:val="single" w:sz="4" w:space="0" w:color="auto"/>
              <w:left w:val="single" w:sz="4" w:space="0" w:color="auto"/>
              <w:bottom w:val="single" w:sz="4" w:space="0" w:color="auto"/>
              <w:right w:val="single" w:sz="4" w:space="0" w:color="auto"/>
            </w:tcBorders>
            <w:vAlign w:val="center"/>
          </w:tcPr>
          <w:p w14:paraId="75CEC9AB" w14:textId="2302592D" w:rsidR="003D6B71" w:rsidRPr="003D6B71" w:rsidRDefault="003D6B71" w:rsidP="004252F8">
            <w:pPr>
              <w:spacing w:line="256" w:lineRule="auto"/>
              <w:ind w:firstLine="0"/>
              <w:jc w:val="center"/>
              <w:rPr>
                <w:rFonts w:eastAsia="Calibri" w:cs="Times New Roman"/>
                <w:b/>
                <w:bCs/>
                <w:kern w:val="0"/>
                <w:szCs w:val="28"/>
                <w:lang w:val="ru-RU"/>
                <w14:ligatures w14:val="none"/>
              </w:rPr>
            </w:pPr>
            <w:r w:rsidRPr="003D6B71">
              <w:rPr>
                <w:rFonts w:eastAsia="Calibri" w:cs="Times New Roman"/>
                <w:b/>
                <w:bCs/>
                <w:kern w:val="0"/>
                <w:szCs w:val="28"/>
                <w:lang w:val="ru-RU"/>
                <w14:ligatures w14:val="none"/>
              </w:rPr>
              <w:t>140</w:t>
            </w:r>
          </w:p>
        </w:tc>
        <w:tc>
          <w:tcPr>
            <w:tcW w:w="1237" w:type="dxa"/>
            <w:tcBorders>
              <w:top w:val="single" w:sz="4" w:space="0" w:color="auto"/>
              <w:left w:val="single" w:sz="4" w:space="0" w:color="auto"/>
              <w:bottom w:val="single" w:sz="4" w:space="0" w:color="auto"/>
              <w:right w:val="single" w:sz="4" w:space="0" w:color="auto"/>
            </w:tcBorders>
            <w:vAlign w:val="center"/>
          </w:tcPr>
          <w:p w14:paraId="191B9BBC" w14:textId="77777777" w:rsidR="003D6B71" w:rsidRPr="003D6B71" w:rsidRDefault="003D6B71" w:rsidP="004252F8">
            <w:pPr>
              <w:spacing w:line="254" w:lineRule="auto"/>
              <w:ind w:firstLine="0"/>
              <w:jc w:val="center"/>
              <w:rPr>
                <w:rFonts w:cs="Times New Roman"/>
                <w:b/>
                <w:szCs w:val="28"/>
              </w:rPr>
            </w:pPr>
            <w:r w:rsidRPr="003D6B71">
              <w:rPr>
                <w:rFonts w:cs="Times New Roman"/>
                <w:b/>
                <w:szCs w:val="28"/>
              </w:rPr>
              <w:t>70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24374" w14:textId="77777777" w:rsidR="003D6B71" w:rsidRPr="003D6B71" w:rsidRDefault="003D6B71" w:rsidP="004252F8">
            <w:pPr>
              <w:spacing w:line="254" w:lineRule="auto"/>
              <w:ind w:firstLine="0"/>
              <w:jc w:val="center"/>
              <w:rPr>
                <w:rFonts w:cs="Times New Roman"/>
                <w:b/>
                <w:szCs w:val="28"/>
              </w:rPr>
            </w:pPr>
            <w:r w:rsidRPr="003D6B71">
              <w:rPr>
                <w:rFonts w:cs="Times New Roman"/>
                <w:b/>
                <w:szCs w:val="28"/>
              </w:rPr>
              <w:t>70</w:t>
            </w:r>
          </w:p>
        </w:tc>
      </w:tr>
    </w:tbl>
    <w:p w14:paraId="16B288F5" w14:textId="77777777" w:rsidR="00002C96" w:rsidRDefault="00002C96" w:rsidP="003D6B71">
      <w:pPr>
        <w:autoSpaceDN w:val="0"/>
        <w:ind w:right="-1" w:firstLine="0"/>
        <w:jc w:val="center"/>
        <w:rPr>
          <w:rFonts w:eastAsia="Times New Roman" w:cs="Times New Roman"/>
          <w:b/>
          <w:color w:val="000000"/>
          <w:kern w:val="0"/>
          <w:szCs w:val="28"/>
          <w:lang w:val="ru-RU" w:eastAsia="ru-RU"/>
          <w14:ligatures w14:val="none"/>
        </w:rPr>
      </w:pPr>
      <w:r>
        <w:rPr>
          <w:rFonts w:eastAsia="Times New Roman" w:cs="Times New Roman"/>
          <w:b/>
          <w:color w:val="000000"/>
          <w:kern w:val="0"/>
          <w:szCs w:val="28"/>
          <w:lang w:val="ru-RU" w:eastAsia="ru-RU"/>
          <w14:ligatures w14:val="none"/>
        </w:rPr>
        <w:br w:type="page"/>
      </w:r>
    </w:p>
    <w:p w14:paraId="44123B19" w14:textId="064EC399" w:rsidR="00614056" w:rsidRPr="00614056" w:rsidRDefault="00614056" w:rsidP="003D6B71">
      <w:pPr>
        <w:autoSpaceDN w:val="0"/>
        <w:ind w:right="-1" w:firstLine="0"/>
        <w:jc w:val="center"/>
        <w:rPr>
          <w:rFonts w:eastAsia="Times New Roman" w:cs="Times New Roman"/>
          <w:b/>
          <w:color w:val="000000"/>
          <w:kern w:val="0"/>
          <w:szCs w:val="28"/>
          <w:lang w:val="ru-RU" w:eastAsia="ru-RU"/>
          <w14:ligatures w14:val="none"/>
        </w:rPr>
      </w:pPr>
      <w:r w:rsidRPr="00614056">
        <w:rPr>
          <w:rFonts w:eastAsia="Times New Roman" w:cs="Times New Roman"/>
          <w:b/>
          <w:color w:val="000000"/>
          <w:kern w:val="0"/>
          <w:szCs w:val="28"/>
          <w:lang w:val="ru-RU" w:eastAsia="ru-RU"/>
          <w14:ligatures w14:val="none"/>
        </w:rPr>
        <w:t>СОДЕРЖАНИЕ УЧЕБНОГО МАТЕРИАЛА</w:t>
      </w:r>
    </w:p>
    <w:p w14:paraId="7D5389FB" w14:textId="77777777" w:rsidR="005F3B47" w:rsidRPr="005F3B47" w:rsidRDefault="005F3B47" w:rsidP="00614056">
      <w:pPr>
        <w:autoSpaceDN w:val="0"/>
        <w:jc w:val="center"/>
        <w:rPr>
          <w:rFonts w:eastAsia="Times New Roman" w:cs="Times New Roman"/>
          <w:b/>
          <w:color w:val="000000"/>
          <w:kern w:val="0"/>
          <w:szCs w:val="28"/>
          <w:lang w:eastAsia="ru-RU"/>
          <w14:ligatures w14:val="none"/>
        </w:rPr>
      </w:pPr>
    </w:p>
    <w:p w14:paraId="126F6593" w14:textId="77777777"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1. Введение в теорию дифференциальных уравнений</w:t>
      </w:r>
    </w:p>
    <w:p w14:paraId="56986BF4" w14:textId="77777777" w:rsidR="005F3B47" w:rsidRPr="005F3B47" w:rsidRDefault="005F3B47" w:rsidP="00670993">
      <w:pPr>
        <w:rPr>
          <w:lang w:val="ru-RU" w:eastAsia="ru-RU"/>
        </w:rPr>
      </w:pPr>
      <w:r w:rsidRPr="005F3B47">
        <w:rPr>
          <w:lang w:val="ru-RU" w:eastAsia="ru-RU"/>
        </w:rPr>
        <w:t>Основные понятия теории дифференциальных уравнений. Простейшие математические модели, описывающие дифференциальные уравнения.</w:t>
      </w:r>
    </w:p>
    <w:p w14:paraId="30724848" w14:textId="77777777" w:rsidR="005F3B47" w:rsidRPr="005F3B47" w:rsidRDefault="005F3B47" w:rsidP="00670993">
      <w:pPr>
        <w:rPr>
          <w:rFonts w:eastAsia="Times New Roman" w:cs="Times New Roman"/>
          <w:kern w:val="0"/>
          <w:lang w:val="ru-RU" w:eastAsia="ru-RU"/>
          <w14:ligatures w14:val="none"/>
        </w:rPr>
      </w:pPr>
    </w:p>
    <w:p w14:paraId="2B4BC76D" w14:textId="77777777"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2. Дифференциальные уравнения первого порядка</w:t>
      </w:r>
    </w:p>
    <w:p w14:paraId="152E6F33" w14:textId="16CAE59A" w:rsidR="005F3B47" w:rsidRPr="005F3B47" w:rsidRDefault="005F3B47" w:rsidP="00670993">
      <w:pPr>
        <w:rPr>
          <w:lang w:val="ru-RU" w:eastAsia="ru-RU"/>
        </w:rPr>
      </w:pPr>
      <w:r w:rsidRPr="005F3B47">
        <w:rPr>
          <w:lang w:val="ru-RU" w:eastAsia="ru-RU"/>
        </w:rPr>
        <w:t>Поле направлений. Изоклины. Реш</w:t>
      </w:r>
      <w:r w:rsidR="003D6B71">
        <w:rPr>
          <w:lang w:val="ru-RU" w:eastAsia="ru-RU"/>
        </w:rPr>
        <w:t>ения. Интегральные кривые. Авто</w:t>
      </w:r>
      <w:r w:rsidRPr="005F3B47">
        <w:rPr>
          <w:lang w:val="ru-RU" w:eastAsia="ru-RU"/>
        </w:rPr>
        <w:t>номные системы. Особые точки. Фазовое пространство. Векторное поле. Траектории. Интеграл. Задача Коши. Теорема существования и единственности.</w:t>
      </w:r>
    </w:p>
    <w:p w14:paraId="316CBFC2" w14:textId="6E3BE472" w:rsidR="005F3B47" w:rsidRPr="005F3B47" w:rsidRDefault="005F3B47" w:rsidP="00670993">
      <w:pPr>
        <w:rPr>
          <w:lang w:val="ru-RU" w:eastAsia="ru-RU"/>
        </w:rPr>
      </w:pPr>
      <w:r w:rsidRPr="005F3B47">
        <w:rPr>
          <w:lang w:val="ru-RU" w:eastAsia="ru-RU"/>
        </w:rPr>
        <w:t>Элементарные приѐмы интегрирования: дифференциальные уравнения с разделяющимися переменными, линейные, Бернулли, Риккати, в полных дифференциалах и приводящиеся к ни</w:t>
      </w:r>
      <w:r w:rsidR="003D6B71">
        <w:rPr>
          <w:lang w:val="ru-RU" w:eastAsia="ru-RU"/>
        </w:rPr>
        <w:t>м. Интегрирующий множитель. Спе</w:t>
      </w:r>
      <w:r w:rsidRPr="005F3B47">
        <w:rPr>
          <w:lang w:val="ru-RU" w:eastAsia="ru-RU"/>
        </w:rPr>
        <w:t>циальные классы интегрирующих множителей. Существование и общий вид интегрирующего множителя.</w:t>
      </w:r>
    </w:p>
    <w:p w14:paraId="34055337" w14:textId="11989FF4" w:rsidR="005F3B47" w:rsidRPr="005F3B47" w:rsidRDefault="005F3B47" w:rsidP="00670993">
      <w:pPr>
        <w:rPr>
          <w:lang w:val="ru-RU" w:eastAsia="ru-RU"/>
        </w:rPr>
      </w:pPr>
      <w:r w:rsidRPr="005F3B47">
        <w:rPr>
          <w:lang w:val="ru-RU" w:eastAsia="ru-RU"/>
        </w:rPr>
        <w:t>ОДУ первого порядка, не разрешѐнн</w:t>
      </w:r>
      <w:r w:rsidR="003D6B71">
        <w:rPr>
          <w:lang w:val="ru-RU" w:eastAsia="ru-RU"/>
        </w:rPr>
        <w:t>ые относительно производной. Ре</w:t>
      </w:r>
      <w:r w:rsidRPr="005F3B47">
        <w:rPr>
          <w:lang w:val="ru-RU" w:eastAsia="ru-RU"/>
        </w:rPr>
        <w:t>шение. Задача Коши. Теорема существования и единственности. С-  и Р-дискриминантные кривые. Неполные ура</w:t>
      </w:r>
      <w:r w:rsidR="003D6B71">
        <w:rPr>
          <w:lang w:val="ru-RU" w:eastAsia="ru-RU"/>
        </w:rPr>
        <w:t>внения. Общий метод введения па</w:t>
      </w:r>
      <w:r w:rsidRPr="005F3B47">
        <w:rPr>
          <w:lang w:val="ru-RU" w:eastAsia="ru-RU"/>
        </w:rPr>
        <w:t>раметра. Уравнения Лагранжа и Клеро.</w:t>
      </w:r>
    </w:p>
    <w:p w14:paraId="4B56215F" w14:textId="77777777" w:rsidR="005F3B47" w:rsidRPr="005F3B47" w:rsidRDefault="005F3B47" w:rsidP="00670993">
      <w:pPr>
        <w:rPr>
          <w:rFonts w:eastAsia="Times New Roman" w:cs="Times New Roman"/>
          <w:kern w:val="0"/>
          <w:lang w:val="ru-RU" w:eastAsia="ru-RU"/>
          <w14:ligatures w14:val="none"/>
        </w:rPr>
      </w:pPr>
    </w:p>
    <w:p w14:paraId="424B22C9" w14:textId="77777777"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3. Дифференциальные уравнения высших порядков</w:t>
      </w:r>
    </w:p>
    <w:p w14:paraId="57825ABA" w14:textId="4A496C94" w:rsidR="005F3B47" w:rsidRPr="005F3B47" w:rsidRDefault="005F3B47" w:rsidP="00670993">
      <w:pPr>
        <w:rPr>
          <w:lang w:val="ru-RU" w:eastAsia="ru-RU"/>
        </w:rPr>
      </w:pPr>
      <w:r w:rsidRPr="005F3B47">
        <w:rPr>
          <w:lang w:val="ru-RU" w:eastAsia="ru-RU"/>
        </w:rPr>
        <w:t>Общие понятия. Решение. Задача Коши. Связь между у</w:t>
      </w:r>
      <w:r w:rsidR="003D6B71">
        <w:rPr>
          <w:lang w:val="ru-RU" w:eastAsia="ru-RU"/>
        </w:rPr>
        <w:t xml:space="preserve">равнением </w:t>
      </w:r>
      <w:r w:rsidRPr="005F3B47">
        <w:rPr>
          <w:lang w:eastAsia="ru-RU"/>
        </w:rPr>
        <w:t>n</w:t>
      </w:r>
      <w:r w:rsidRPr="005F3B47">
        <w:rPr>
          <w:lang w:val="ru-RU" w:eastAsia="ru-RU"/>
        </w:rPr>
        <w:t>-го порядка и нормальной системой. Методы понижения порядка уравнения.</w:t>
      </w:r>
    </w:p>
    <w:p w14:paraId="3EDF6604" w14:textId="77777777" w:rsidR="005F3B47" w:rsidRPr="005F3B47" w:rsidRDefault="005F3B47" w:rsidP="00670993">
      <w:pPr>
        <w:rPr>
          <w:rFonts w:eastAsia="Times New Roman" w:cs="Times New Roman"/>
          <w:kern w:val="0"/>
          <w:lang w:val="ru-RU" w:eastAsia="ru-RU"/>
          <w14:ligatures w14:val="none"/>
        </w:rPr>
      </w:pPr>
    </w:p>
    <w:p w14:paraId="1B597621" w14:textId="36652C6A"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 xml:space="preserve">Тема 4. Нормальные системы </w:t>
      </w:r>
      <w:r w:rsidR="003D6B71">
        <w:rPr>
          <w:rFonts w:eastAsia="Times New Roman" w:cs="Times New Roman"/>
          <w:b/>
          <w:kern w:val="0"/>
          <w:lang w:val="ru-RU" w:eastAsia="ru-RU"/>
          <w14:ligatures w14:val="none"/>
        </w:rPr>
        <w:t>дифференциальных уравнений. Во</w:t>
      </w:r>
      <w:r w:rsidRPr="005F3B47">
        <w:rPr>
          <w:rFonts w:eastAsia="Times New Roman" w:cs="Times New Roman"/>
          <w:b/>
          <w:kern w:val="0"/>
          <w:lang w:val="ru-RU" w:eastAsia="ru-RU"/>
          <w14:ligatures w14:val="none"/>
        </w:rPr>
        <w:t>просы существования решений</w:t>
      </w:r>
    </w:p>
    <w:p w14:paraId="74AA4430" w14:textId="77777777" w:rsidR="005F3B47" w:rsidRPr="00A909BC" w:rsidRDefault="005F3B47" w:rsidP="00670993">
      <w:pPr>
        <w:rPr>
          <w:lang w:val="ru-RU" w:eastAsia="ru-RU"/>
        </w:rPr>
      </w:pPr>
      <w:r w:rsidRPr="005F3B47">
        <w:rPr>
          <w:lang w:val="ru-RU" w:eastAsia="ru-RU"/>
        </w:rPr>
        <w:t xml:space="preserve">Теоремы существования и единственности решения для одного уравнения первого порядка и для системы дифференциальных уравнений. Метод последовательных приближений. Метод сжатых отображений. Продолжение решений. </w:t>
      </w:r>
    </w:p>
    <w:p w14:paraId="4B03B0A4" w14:textId="73FA2696" w:rsidR="005F3B47" w:rsidRPr="00E71C15" w:rsidRDefault="005F3B47" w:rsidP="00670993">
      <w:pPr>
        <w:rPr>
          <w:lang w:val="ru-RU" w:eastAsia="ru-RU"/>
        </w:rPr>
      </w:pPr>
      <w:r w:rsidRPr="005F3B47">
        <w:rPr>
          <w:lang w:val="ru-RU" w:eastAsia="ru-RU"/>
        </w:rPr>
        <w:t>Теоремы существования и единственности для линейно</w:t>
      </w:r>
      <w:r w:rsidR="003D6B71">
        <w:rPr>
          <w:lang w:val="ru-RU" w:eastAsia="ru-RU"/>
        </w:rPr>
        <w:t>й системы и линейного уравнения</w:t>
      </w:r>
      <w:r w:rsidRPr="005F3B47">
        <w:rPr>
          <w:lang w:val="ru-RU" w:eastAsia="ru-RU"/>
        </w:rPr>
        <w:t xml:space="preserve"> </w:t>
      </w:r>
      <w:r w:rsidRPr="005F3B47">
        <w:rPr>
          <w:lang w:eastAsia="ru-RU"/>
        </w:rPr>
        <w:t>n</w:t>
      </w:r>
      <w:r w:rsidRPr="005F3B47">
        <w:rPr>
          <w:lang w:val="ru-RU" w:eastAsia="ru-RU"/>
        </w:rPr>
        <w:t>-го порядка. Голоморфные функции и мажоранты. Теоремы существования голоморфного решения задачи Коши</w:t>
      </w:r>
    </w:p>
    <w:p w14:paraId="679C5D0A" w14:textId="77777777" w:rsidR="005F3B47" w:rsidRPr="00A909BC" w:rsidRDefault="005F3B47" w:rsidP="00670993">
      <w:pPr>
        <w:rPr>
          <w:rFonts w:eastAsia="Times New Roman" w:cs="Times New Roman"/>
          <w:kern w:val="0"/>
          <w:lang w:val="ru-RU" w:eastAsia="ru-RU"/>
          <w14:ligatures w14:val="none"/>
        </w:rPr>
      </w:pPr>
    </w:p>
    <w:p w14:paraId="7555ABDA" w14:textId="3A59081A"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5. Нормальные систе</w:t>
      </w:r>
      <w:r w:rsidR="003D6B71">
        <w:rPr>
          <w:rFonts w:eastAsia="Times New Roman" w:cs="Times New Roman"/>
          <w:b/>
          <w:kern w:val="0"/>
          <w:lang w:val="ru-RU" w:eastAsia="ru-RU"/>
          <w14:ligatures w14:val="none"/>
        </w:rPr>
        <w:t xml:space="preserve">мы дифференциальных уравнений. </w:t>
      </w:r>
      <w:r w:rsidRPr="005F3B47">
        <w:rPr>
          <w:rFonts w:eastAsia="Times New Roman" w:cs="Times New Roman"/>
          <w:b/>
          <w:kern w:val="0"/>
          <w:lang w:val="ru-RU" w:eastAsia="ru-RU"/>
          <w14:ligatures w14:val="none"/>
        </w:rPr>
        <w:t>Общие свойства решений систем дифференциальных уравнений</w:t>
      </w:r>
    </w:p>
    <w:p w14:paraId="72AEAFF2" w14:textId="4777A311" w:rsidR="005F3B47" w:rsidRPr="005F3B47" w:rsidRDefault="003D6B71" w:rsidP="00670993">
      <w:pPr>
        <w:rPr>
          <w:lang w:val="ru-RU" w:eastAsia="ru-RU"/>
        </w:rPr>
      </w:pPr>
      <w:r>
        <w:rPr>
          <w:lang w:val="ru-RU" w:eastAsia="ru-RU"/>
        </w:rPr>
        <w:t xml:space="preserve">Непрерывная </w:t>
      </w:r>
      <w:r w:rsidR="005F3B47" w:rsidRPr="005F3B47">
        <w:rPr>
          <w:lang w:val="ru-RU" w:eastAsia="ru-RU"/>
        </w:rPr>
        <w:t>зависимость решений от начальных данных и параметров. Дифференцируемость решения по параметру (без доказательства). Уравнение в вариациях. Понятие о методе малого параметра.</w:t>
      </w:r>
    </w:p>
    <w:p w14:paraId="5D86815F" w14:textId="1182E64F" w:rsidR="005F3B47" w:rsidRPr="00E71C15" w:rsidRDefault="005F3B47" w:rsidP="00670993">
      <w:pPr>
        <w:rPr>
          <w:lang w:val="ru-RU" w:eastAsia="ru-RU"/>
        </w:rPr>
      </w:pPr>
      <w:r w:rsidRPr="005F3B47">
        <w:rPr>
          <w:lang w:val="ru-RU" w:eastAsia="ru-RU"/>
        </w:rPr>
        <w:t>Системы в нормальной и симметрической формах. Решение. Задача Коши. интеграл. Независимые интегралы. Т</w:t>
      </w:r>
      <w:r w:rsidR="003D6B71">
        <w:rPr>
          <w:lang w:val="ru-RU" w:eastAsia="ru-RU"/>
        </w:rPr>
        <w:t>еорема о числе независимых инте</w:t>
      </w:r>
      <w:r w:rsidRPr="005F3B47">
        <w:rPr>
          <w:lang w:val="ru-RU" w:eastAsia="ru-RU"/>
        </w:rPr>
        <w:t>гралов. Существование полной системы п</w:t>
      </w:r>
      <w:r w:rsidR="003D6B71">
        <w:rPr>
          <w:lang w:val="ru-RU" w:eastAsia="ru-RU"/>
        </w:rPr>
        <w:t>ервых интегралов для решения си</w:t>
      </w:r>
      <w:r w:rsidRPr="005F3B47">
        <w:rPr>
          <w:lang w:val="ru-RU" w:eastAsia="ru-RU"/>
        </w:rPr>
        <w:t xml:space="preserve">стемы. </w:t>
      </w:r>
    </w:p>
    <w:p w14:paraId="0C1DFBAC" w14:textId="5BC23696"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6. Дифференциальные у</w:t>
      </w:r>
      <w:r w:rsidR="003D6B71">
        <w:rPr>
          <w:rFonts w:eastAsia="Times New Roman" w:cs="Times New Roman"/>
          <w:b/>
          <w:kern w:val="0"/>
          <w:lang w:val="ru-RU" w:eastAsia="ru-RU"/>
          <w14:ligatures w14:val="none"/>
        </w:rPr>
        <w:t xml:space="preserve">равнения в частных производных </w:t>
      </w:r>
      <w:r w:rsidRPr="005F3B47">
        <w:rPr>
          <w:rFonts w:eastAsia="Times New Roman" w:cs="Times New Roman"/>
          <w:b/>
          <w:kern w:val="0"/>
          <w:lang w:val="ru-RU" w:eastAsia="ru-RU"/>
          <w14:ligatures w14:val="none"/>
        </w:rPr>
        <w:t>первого порядка</w:t>
      </w:r>
    </w:p>
    <w:p w14:paraId="754CA702" w14:textId="77777777" w:rsidR="005F3B47" w:rsidRPr="005F3B47" w:rsidRDefault="005F3B47" w:rsidP="00670993">
      <w:pPr>
        <w:rPr>
          <w:lang w:val="ru-RU" w:eastAsia="ru-RU"/>
        </w:rPr>
      </w:pPr>
      <w:r w:rsidRPr="005F3B47">
        <w:rPr>
          <w:lang w:val="ru-RU" w:eastAsia="ru-RU"/>
        </w:rPr>
        <w:t xml:space="preserve">Линейное однородное уравнение в частных производных первого порядка и его связь с системой обыкновенных дифференциальных уравнений. Структура общего решения. Начальная задача Коши. </w:t>
      </w:r>
    </w:p>
    <w:p w14:paraId="18AFFA67" w14:textId="0EB1EFF6" w:rsidR="005F3B47" w:rsidRPr="005F3B47" w:rsidRDefault="005F3B47" w:rsidP="00670993">
      <w:pPr>
        <w:rPr>
          <w:lang w:val="ru-RU" w:eastAsia="ru-RU"/>
        </w:rPr>
      </w:pPr>
      <w:r w:rsidRPr="005F3B47">
        <w:rPr>
          <w:lang w:val="ru-RU" w:eastAsia="ru-RU"/>
        </w:rPr>
        <w:t xml:space="preserve">Квазилинейное уравнение в частных </w:t>
      </w:r>
      <w:r w:rsidR="003D6B71">
        <w:rPr>
          <w:lang w:val="ru-RU" w:eastAsia="ru-RU"/>
        </w:rPr>
        <w:t>производных первого порядка. Ха</w:t>
      </w:r>
      <w:r w:rsidRPr="005F3B47">
        <w:rPr>
          <w:lang w:val="ru-RU" w:eastAsia="ru-RU"/>
        </w:rPr>
        <w:t>рактеристики и интегральные поверх</w:t>
      </w:r>
      <w:r w:rsidR="003D6B71">
        <w:rPr>
          <w:lang w:val="ru-RU" w:eastAsia="ru-RU"/>
        </w:rPr>
        <w:t xml:space="preserve">ности. Теорема существования и </w:t>
      </w:r>
      <w:r w:rsidRPr="005F3B47">
        <w:rPr>
          <w:lang w:val="ru-RU" w:eastAsia="ru-RU"/>
        </w:rPr>
        <w:t>единственности решения задача Коши (в случае двух независимых переменных) (без доказательства.). Системы дифференциальных уравнений в частных производных. Уравнение Пфаффа.</w:t>
      </w:r>
    </w:p>
    <w:p w14:paraId="322612DE" w14:textId="77777777" w:rsidR="005F3B47" w:rsidRPr="005F3B47" w:rsidRDefault="005F3B47" w:rsidP="00670993">
      <w:pPr>
        <w:rPr>
          <w:rFonts w:eastAsia="Times New Roman" w:cs="Times New Roman"/>
          <w:kern w:val="0"/>
          <w:lang w:val="ru-RU" w:eastAsia="ru-RU"/>
          <w14:ligatures w14:val="none"/>
        </w:rPr>
      </w:pPr>
    </w:p>
    <w:p w14:paraId="79AE9321" w14:textId="77777777"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7. Линейные дифференциальные уравнения</w:t>
      </w:r>
    </w:p>
    <w:p w14:paraId="394F59F1" w14:textId="00749772" w:rsidR="005F3B47" w:rsidRPr="005F3B47" w:rsidRDefault="005F3B47" w:rsidP="00670993">
      <w:pPr>
        <w:rPr>
          <w:lang w:val="ru-RU" w:eastAsia="ru-RU"/>
        </w:rPr>
      </w:pPr>
      <w:r w:rsidRPr="005F3B47">
        <w:rPr>
          <w:lang w:val="ru-RU" w:eastAsia="ru-RU"/>
        </w:rPr>
        <w:t>Линейные одноро</w:t>
      </w:r>
      <w:r w:rsidR="003D6B71">
        <w:rPr>
          <w:lang w:val="ru-RU" w:eastAsia="ru-RU"/>
        </w:rPr>
        <w:t>дные дифференциальные уравнения</w:t>
      </w:r>
      <w:r w:rsidRPr="005F3B47">
        <w:rPr>
          <w:lang w:val="ru-RU" w:eastAsia="ru-RU"/>
        </w:rPr>
        <w:t xml:space="preserve"> n-го порядка. Свойства решений. Линейная зависимость и нез</w:t>
      </w:r>
      <w:r w:rsidR="003D6B71">
        <w:rPr>
          <w:lang w:val="ru-RU" w:eastAsia="ru-RU"/>
        </w:rPr>
        <w:t>ависимость функций. Опре</w:t>
      </w:r>
      <w:r w:rsidRPr="005F3B47">
        <w:rPr>
          <w:lang w:val="ru-RU" w:eastAsia="ru-RU"/>
        </w:rPr>
        <w:t>делитель Вронского. Фундаментальная система решений. Теорема об общем ре</w:t>
      </w:r>
      <w:r w:rsidR="00670993">
        <w:rPr>
          <w:lang w:val="ru-RU" w:eastAsia="ru-RU"/>
        </w:rPr>
        <w:t>шении. Формула Остроградского-</w:t>
      </w:r>
      <w:r w:rsidRPr="005F3B47">
        <w:rPr>
          <w:lang w:val="ru-RU" w:eastAsia="ru-RU"/>
        </w:rPr>
        <w:t>Лиувилля.</w:t>
      </w:r>
    </w:p>
    <w:p w14:paraId="343A3D41" w14:textId="454974FF" w:rsidR="005F3B47" w:rsidRPr="005F3B47" w:rsidRDefault="005F3B47" w:rsidP="00670993">
      <w:pPr>
        <w:rPr>
          <w:lang w:val="ru-RU" w:eastAsia="ru-RU"/>
        </w:rPr>
      </w:pPr>
      <w:r w:rsidRPr="005F3B47">
        <w:rPr>
          <w:lang w:val="ru-RU" w:eastAsia="ru-RU"/>
        </w:rPr>
        <w:t>Линейные неоднород</w:t>
      </w:r>
      <w:r w:rsidR="003D6B71">
        <w:rPr>
          <w:lang w:val="ru-RU" w:eastAsia="ru-RU"/>
        </w:rPr>
        <w:t xml:space="preserve">ные дифференциальные уравнения </w:t>
      </w:r>
      <w:r w:rsidRPr="005F3B47">
        <w:rPr>
          <w:lang w:val="ru-RU" w:eastAsia="ru-RU"/>
        </w:rPr>
        <w:t xml:space="preserve">n-го порядка. Свойства решений. Структура общего решения линейного </w:t>
      </w:r>
      <w:r w:rsidR="003D6B71">
        <w:rPr>
          <w:lang w:val="ru-RU" w:eastAsia="ru-RU"/>
        </w:rPr>
        <w:t>неоднородного уравнения</w:t>
      </w:r>
      <w:r w:rsidRPr="005F3B47">
        <w:rPr>
          <w:lang w:val="ru-RU" w:eastAsia="ru-RU"/>
        </w:rPr>
        <w:t xml:space="preserve"> n-го порядка. Метод вариации произвольных постоянных. Метод Коши.</w:t>
      </w:r>
    </w:p>
    <w:p w14:paraId="394CC420" w14:textId="360279F8" w:rsidR="005F3B47" w:rsidRPr="005F3B47" w:rsidRDefault="003D6B71" w:rsidP="00670993">
      <w:pPr>
        <w:rPr>
          <w:lang w:val="ru-RU" w:eastAsia="ru-RU"/>
        </w:rPr>
      </w:pPr>
      <w:r>
        <w:rPr>
          <w:lang w:val="ru-RU" w:eastAsia="ru-RU"/>
        </w:rPr>
        <w:t xml:space="preserve">Линейные однородные уравнения </w:t>
      </w:r>
      <w:r w:rsidR="005F3B47" w:rsidRPr="005F3B47">
        <w:rPr>
          <w:lang w:val="ru-RU" w:eastAsia="ru-RU"/>
        </w:rPr>
        <w:t>n-</w:t>
      </w:r>
      <w:r>
        <w:rPr>
          <w:lang w:val="ru-RU" w:eastAsia="ru-RU"/>
        </w:rPr>
        <w:t>го порядка с постоянными коэффи</w:t>
      </w:r>
      <w:r w:rsidR="005F3B47" w:rsidRPr="005F3B47">
        <w:rPr>
          <w:lang w:val="ru-RU" w:eastAsia="ru-RU"/>
        </w:rPr>
        <w:t>циентами. Метод Эйлера. Л</w:t>
      </w:r>
      <w:r>
        <w:rPr>
          <w:lang w:val="ru-RU" w:eastAsia="ru-RU"/>
        </w:rPr>
        <w:t xml:space="preserve">инейные неоднородные уравнения </w:t>
      </w:r>
      <w:r w:rsidR="005F3B47" w:rsidRPr="005F3B47">
        <w:rPr>
          <w:lang w:val="ru-RU" w:eastAsia="ru-RU"/>
        </w:rPr>
        <w:t xml:space="preserve">n-го порядка с постоянными коэффициентами и </w:t>
      </w:r>
      <w:r>
        <w:rPr>
          <w:lang w:val="ru-RU" w:eastAsia="ru-RU"/>
        </w:rPr>
        <w:t xml:space="preserve">правой частью специального вида – </w:t>
      </w:r>
      <w:r w:rsidR="005F3B47" w:rsidRPr="005F3B47">
        <w:rPr>
          <w:lang w:val="ru-RU" w:eastAsia="ru-RU"/>
        </w:rPr>
        <w:t>квазиполиномом.</w:t>
      </w:r>
    </w:p>
    <w:p w14:paraId="510CCD7A" w14:textId="77777777" w:rsidR="005F3B47" w:rsidRPr="005F3B47" w:rsidRDefault="005F3B47" w:rsidP="00670993">
      <w:pPr>
        <w:rPr>
          <w:lang w:val="ru-RU" w:eastAsia="ru-RU"/>
        </w:rPr>
      </w:pPr>
      <w:r w:rsidRPr="005F3B47">
        <w:rPr>
          <w:lang w:val="ru-RU" w:eastAsia="ru-RU"/>
        </w:rPr>
        <w:t>Линейные уравнения второго порядка. Теорема о каноническом виде. Теоремы Штурма о нулях решений. Понятие о краевых задачах.</w:t>
      </w:r>
    </w:p>
    <w:p w14:paraId="73339097" w14:textId="3660C31E" w:rsidR="005F3B47" w:rsidRPr="005F3B47" w:rsidRDefault="005F3B47" w:rsidP="00670993">
      <w:pPr>
        <w:rPr>
          <w:lang w:val="ru-RU" w:eastAsia="ru-RU"/>
        </w:rPr>
      </w:pPr>
      <w:r w:rsidRPr="005F3B47">
        <w:rPr>
          <w:lang w:val="ru-RU" w:eastAsia="ru-RU"/>
        </w:rPr>
        <w:t>Линейные дифференциальные урав</w:t>
      </w:r>
      <w:r w:rsidR="003D6B71">
        <w:rPr>
          <w:lang w:val="ru-RU" w:eastAsia="ru-RU"/>
        </w:rPr>
        <w:t>нения с голоморфными коэффициен</w:t>
      </w:r>
      <w:r w:rsidRPr="005F3B47">
        <w:rPr>
          <w:lang w:val="ru-RU" w:eastAsia="ru-RU"/>
        </w:rPr>
        <w:t>тами. Обобщѐнные степенные ряды. Инт</w:t>
      </w:r>
      <w:r w:rsidR="003D6B71">
        <w:rPr>
          <w:lang w:val="ru-RU" w:eastAsia="ru-RU"/>
        </w:rPr>
        <w:t>егрирование линейных дифференци</w:t>
      </w:r>
      <w:r w:rsidRPr="005F3B47">
        <w:rPr>
          <w:lang w:val="ru-RU" w:eastAsia="ru-RU"/>
        </w:rPr>
        <w:t xml:space="preserve">альных уравнений при помощи степенных и </w:t>
      </w:r>
      <w:r w:rsidR="003D6B71" w:rsidRPr="005F3B47">
        <w:rPr>
          <w:lang w:val="ru-RU" w:eastAsia="ru-RU"/>
        </w:rPr>
        <w:t>обобщённых</w:t>
      </w:r>
      <w:r w:rsidRPr="005F3B47">
        <w:rPr>
          <w:lang w:val="ru-RU" w:eastAsia="ru-RU"/>
        </w:rPr>
        <w:t xml:space="preserve"> степенных рядов. Уравнение Эйри и Бесселя. Функции Бесселя.</w:t>
      </w:r>
    </w:p>
    <w:p w14:paraId="1C3EF7CE" w14:textId="77777777" w:rsidR="005F3B47" w:rsidRPr="005F3B47" w:rsidRDefault="005F3B47" w:rsidP="00670993">
      <w:pPr>
        <w:rPr>
          <w:rFonts w:eastAsia="Times New Roman" w:cs="Times New Roman"/>
          <w:kern w:val="0"/>
          <w:lang w:val="ru-RU" w:eastAsia="ru-RU"/>
          <w14:ligatures w14:val="none"/>
        </w:rPr>
      </w:pPr>
    </w:p>
    <w:p w14:paraId="36B5528F" w14:textId="77777777"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8. Линейные дифференциальные системы</w:t>
      </w:r>
    </w:p>
    <w:p w14:paraId="652CFEAE" w14:textId="5E3ABA16" w:rsidR="005F3B47" w:rsidRPr="005F3B47" w:rsidRDefault="005F3B47" w:rsidP="00670993">
      <w:pPr>
        <w:rPr>
          <w:lang w:val="ru-RU" w:eastAsia="ru-RU"/>
        </w:rPr>
      </w:pPr>
      <w:r w:rsidRPr="005F3B47">
        <w:rPr>
          <w:lang w:val="ru-RU" w:eastAsia="ru-RU"/>
        </w:rPr>
        <w:t>Линейные однородные системы дифференциальных уравнений. Свойства решений. Линейная зависимость и не</w:t>
      </w:r>
      <w:r w:rsidR="003D6B71">
        <w:rPr>
          <w:lang w:val="ru-RU" w:eastAsia="ru-RU"/>
        </w:rPr>
        <w:t>зависимость вектор-функций. Фор</w:t>
      </w:r>
      <w:r w:rsidRPr="005F3B47">
        <w:rPr>
          <w:lang w:val="ru-RU" w:eastAsia="ru-RU"/>
        </w:rPr>
        <w:t>мула Остроградского-Лиувилля. Фундаментальная система решений. Фундаментальная матрица. Стр</w:t>
      </w:r>
      <w:r w:rsidR="003D6B71">
        <w:rPr>
          <w:lang w:val="ru-RU" w:eastAsia="ru-RU"/>
        </w:rPr>
        <w:t xml:space="preserve">уктура общего решения линейной </w:t>
      </w:r>
      <w:r w:rsidRPr="005F3B47">
        <w:rPr>
          <w:lang w:val="ru-RU" w:eastAsia="ru-RU"/>
        </w:rPr>
        <w:t>однородной системы.</w:t>
      </w:r>
    </w:p>
    <w:p w14:paraId="0A334509" w14:textId="77777777" w:rsidR="005F3B47" w:rsidRPr="005F3B47" w:rsidRDefault="005F3B47" w:rsidP="00670993">
      <w:pPr>
        <w:rPr>
          <w:lang w:val="ru-RU" w:eastAsia="ru-RU"/>
        </w:rPr>
      </w:pPr>
      <w:r w:rsidRPr="005F3B47">
        <w:rPr>
          <w:lang w:val="ru-RU" w:eastAsia="ru-RU"/>
        </w:rPr>
        <w:t>Линейные неоднородные системы дифференциальных уравнений. Структура общего решения. Метод вариации произвольных постоянных.</w:t>
      </w:r>
    </w:p>
    <w:p w14:paraId="6BEC2C5B" w14:textId="77777777" w:rsidR="005F3B47" w:rsidRPr="005F3B47" w:rsidRDefault="005F3B47" w:rsidP="00670993">
      <w:pPr>
        <w:rPr>
          <w:lang w:val="ru-RU" w:eastAsia="ru-RU"/>
        </w:rPr>
      </w:pPr>
      <w:r w:rsidRPr="005F3B47">
        <w:rPr>
          <w:lang w:val="ru-RU" w:eastAsia="ru-RU"/>
        </w:rPr>
        <w:t xml:space="preserve">Экспоненциальная функция матричного аргумента. Теорема Лаппо-Данилевского. Матричный метод интегрирования линейной однородной системы с постоянными коэффициентами. Структура фундаментальной матрицы. Метод Эйлера. Линейные системы с периодическими коэффициентами. Решение неоднородной системы с правой частью специального вида. </w:t>
      </w:r>
    </w:p>
    <w:p w14:paraId="5E6E80D7" w14:textId="77777777" w:rsidR="005F3B47" w:rsidRPr="005F3B47" w:rsidRDefault="005F3B47" w:rsidP="00670993">
      <w:pPr>
        <w:rPr>
          <w:rFonts w:eastAsia="Times New Roman" w:cs="Times New Roman"/>
          <w:kern w:val="0"/>
          <w:lang w:val="ru-RU" w:eastAsia="ru-RU"/>
          <w14:ligatures w14:val="none"/>
        </w:rPr>
      </w:pPr>
    </w:p>
    <w:p w14:paraId="50519398" w14:textId="5C6C7FB4"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9. Устойчивость по Ляпунову решений дифференциальных уравнений</w:t>
      </w:r>
    </w:p>
    <w:p w14:paraId="6497FFBD" w14:textId="7CFBA16B" w:rsidR="005F3B47" w:rsidRPr="005F3B47" w:rsidRDefault="005F3B47" w:rsidP="00670993">
      <w:pPr>
        <w:rPr>
          <w:lang w:val="ru-RU" w:eastAsia="ru-RU"/>
        </w:rPr>
      </w:pPr>
      <w:r w:rsidRPr="005F3B47">
        <w:rPr>
          <w:lang w:val="ru-RU" w:eastAsia="ru-RU"/>
        </w:rPr>
        <w:t>Устойчивость по Ляпунову. Асимптотическая устойчивость. Функции Ляпунова. Теоремы Ляпунова об устойчивости и асимптотической устойчи-вости. Критерий асимптотической устойчивости нулевого решения линейных автономных систем и уравнения n-го порядка. Теорема Ляпунова об устойчивости по первому приближению.</w:t>
      </w:r>
    </w:p>
    <w:p w14:paraId="363AE77A" w14:textId="77777777" w:rsidR="005F3B47" w:rsidRPr="005F3B47" w:rsidRDefault="005F3B47" w:rsidP="00670993">
      <w:pPr>
        <w:rPr>
          <w:rFonts w:eastAsia="Times New Roman" w:cs="Times New Roman"/>
          <w:kern w:val="0"/>
          <w:lang w:val="ru-RU" w:eastAsia="ru-RU"/>
          <w14:ligatures w14:val="none"/>
        </w:rPr>
      </w:pPr>
    </w:p>
    <w:p w14:paraId="0CCF09CA" w14:textId="77777777" w:rsidR="005F3B47" w:rsidRPr="005F3B47" w:rsidRDefault="005F3B47" w:rsidP="00670993">
      <w:pPr>
        <w:rPr>
          <w:rFonts w:eastAsia="Times New Roman" w:cs="Times New Roman"/>
          <w:b/>
          <w:kern w:val="0"/>
          <w:lang w:val="ru-RU" w:eastAsia="ru-RU"/>
          <w14:ligatures w14:val="none"/>
        </w:rPr>
      </w:pPr>
      <w:r w:rsidRPr="005F3B47">
        <w:rPr>
          <w:rFonts w:eastAsia="Times New Roman" w:cs="Times New Roman"/>
          <w:b/>
          <w:kern w:val="0"/>
          <w:lang w:val="ru-RU" w:eastAsia="ru-RU"/>
          <w14:ligatures w14:val="none"/>
        </w:rPr>
        <w:t>Тема 10. Автономные системы дифференциальных уравнений</w:t>
      </w:r>
    </w:p>
    <w:p w14:paraId="7DB75562" w14:textId="50D04FAF" w:rsidR="005F3B47" w:rsidRPr="005F3B47" w:rsidRDefault="005F3B47" w:rsidP="00670993">
      <w:pPr>
        <w:rPr>
          <w:lang w:val="ru-RU" w:eastAsia="ru-RU"/>
        </w:rPr>
      </w:pPr>
      <w:r w:rsidRPr="005F3B47">
        <w:rPr>
          <w:lang w:val="ru-RU" w:eastAsia="ru-RU"/>
        </w:rPr>
        <w:t>Автономные системы. Свойства решений. Фазовые портреты линейной автономной системы двух уравнен</w:t>
      </w:r>
      <w:r w:rsidR="00670993">
        <w:rPr>
          <w:lang w:val="ru-RU" w:eastAsia="ru-RU"/>
        </w:rPr>
        <w:t xml:space="preserve">ий. Особые точки: узел, седло, </w:t>
      </w:r>
      <w:r w:rsidRPr="005F3B47">
        <w:rPr>
          <w:lang w:val="ru-RU" w:eastAsia="ru-RU"/>
        </w:rPr>
        <w:t>фокус, центр. Понятие предельного цикла.</w:t>
      </w:r>
    </w:p>
    <w:p w14:paraId="4BAED68F" w14:textId="046DACB6" w:rsidR="00A909BC" w:rsidRDefault="00A909BC" w:rsidP="00670993">
      <w:pPr>
        <w:rPr>
          <w:rFonts w:eastAsia="Times New Roman" w:cs="Times New Roman"/>
          <w:b/>
          <w:color w:val="000000"/>
          <w:kern w:val="0"/>
          <w:szCs w:val="28"/>
          <w:lang w:val="ru-RU" w:eastAsia="ru-RU"/>
          <w14:ligatures w14:val="none"/>
        </w:rPr>
      </w:pPr>
      <w:r>
        <w:rPr>
          <w:rFonts w:eastAsia="Times New Roman" w:cs="Times New Roman"/>
          <w:b/>
          <w:color w:val="000000"/>
          <w:kern w:val="0"/>
          <w:szCs w:val="28"/>
          <w:lang w:val="ru-RU" w:eastAsia="ru-RU"/>
          <w14:ligatures w14:val="none"/>
        </w:rPr>
        <w:br w:type="page"/>
      </w:r>
    </w:p>
    <w:p w14:paraId="1A07F11C" w14:textId="77777777" w:rsidR="0019531C" w:rsidRPr="00670993" w:rsidRDefault="0019531C" w:rsidP="00670993">
      <w:pPr>
        <w:ind w:firstLine="0"/>
        <w:jc w:val="center"/>
        <w:rPr>
          <w:rFonts w:eastAsia="Times New Roman" w:cs="Times New Roman"/>
          <w:b/>
          <w:caps/>
          <w:kern w:val="0"/>
          <w:szCs w:val="28"/>
          <w:lang w:val="ru-RU" w:eastAsia="ru-RU"/>
          <w14:ligatures w14:val="none"/>
        </w:rPr>
      </w:pPr>
      <w:r w:rsidRPr="0019531C">
        <w:rPr>
          <w:rFonts w:eastAsia="Times New Roman" w:cs="Times New Roman"/>
          <w:b/>
          <w:caps/>
          <w:kern w:val="0"/>
          <w:szCs w:val="28"/>
          <w:lang w:val="ru-RU" w:eastAsia="ru-RU"/>
          <w14:ligatures w14:val="none"/>
        </w:rPr>
        <w:t>Информационно-</w:t>
      </w:r>
      <w:r w:rsidRPr="00670993">
        <w:rPr>
          <w:rFonts w:eastAsia="Times New Roman" w:cs="Times New Roman"/>
          <w:b/>
          <w:caps/>
          <w:kern w:val="0"/>
          <w:szCs w:val="28"/>
          <w:lang w:val="ru-RU" w:eastAsia="ru-RU"/>
          <w14:ligatures w14:val="none"/>
        </w:rPr>
        <w:t>методическая часть</w:t>
      </w:r>
    </w:p>
    <w:p w14:paraId="3DB98083" w14:textId="77777777" w:rsidR="0019531C" w:rsidRPr="00670993" w:rsidRDefault="0019531C" w:rsidP="00670993">
      <w:pPr>
        <w:ind w:firstLine="0"/>
        <w:jc w:val="center"/>
        <w:rPr>
          <w:rFonts w:eastAsia="Calibri" w:cs="Times New Roman"/>
          <w:b/>
          <w:bCs/>
          <w:iCs/>
          <w:kern w:val="0"/>
          <w:szCs w:val="28"/>
          <w:lang w:val="ru-RU" w:eastAsia="ru-RU"/>
          <w14:ligatures w14:val="none"/>
        </w:rPr>
      </w:pPr>
    </w:p>
    <w:p w14:paraId="1083E40E" w14:textId="77777777" w:rsidR="0019531C" w:rsidRPr="00EA7977" w:rsidRDefault="0019531C" w:rsidP="00670993">
      <w:pPr>
        <w:ind w:firstLine="0"/>
        <w:jc w:val="center"/>
        <w:rPr>
          <w:rFonts w:eastAsia="Calibri" w:cs="Times New Roman"/>
          <w:b/>
          <w:bCs/>
          <w:iCs/>
          <w:kern w:val="0"/>
          <w:szCs w:val="28"/>
          <w:lang w:val="ru-RU" w:eastAsia="ru-RU"/>
          <w14:ligatures w14:val="none"/>
        </w:rPr>
      </w:pPr>
      <w:r w:rsidRPr="00EA7977">
        <w:rPr>
          <w:rFonts w:eastAsia="Calibri" w:cs="Times New Roman"/>
          <w:b/>
          <w:bCs/>
          <w:iCs/>
          <w:kern w:val="0"/>
          <w:szCs w:val="28"/>
          <w:lang w:val="ru-RU" w:eastAsia="ru-RU"/>
          <w14:ligatures w14:val="none"/>
        </w:rPr>
        <w:t>Основная литература</w:t>
      </w:r>
    </w:p>
    <w:p w14:paraId="15561E5B" w14:textId="7791196A" w:rsidR="0019531C" w:rsidRPr="00EA7977" w:rsidRDefault="00670993" w:rsidP="0019531C">
      <w:pPr>
        <w:numPr>
          <w:ilvl w:val="0"/>
          <w:numId w:val="27"/>
        </w:numPr>
        <w:ind w:left="0" w:firstLine="709"/>
        <w:contextualSpacing/>
        <w:rPr>
          <w:rFonts w:eastAsia="Times New Roman" w:cs="Times New Roman"/>
          <w:strike/>
          <w:kern w:val="0"/>
          <w:szCs w:val="24"/>
          <w:lang w:val="ru-RU" w:eastAsia="ru-RU"/>
          <w14:ligatures w14:val="none"/>
        </w:rPr>
      </w:pPr>
      <w:r w:rsidRPr="00EA7977">
        <w:rPr>
          <w:rFonts w:eastAsia="Times New Roman" w:cs="Times New Roman"/>
          <w:kern w:val="0"/>
          <w:szCs w:val="24"/>
          <w:lang w:val="ru-RU" w:eastAsia="ru-RU"/>
          <w14:ligatures w14:val="none"/>
        </w:rPr>
        <w:t>Бибиков, Ю.</w:t>
      </w:r>
      <w:r w:rsidR="0019531C" w:rsidRPr="00EA7977">
        <w:rPr>
          <w:rFonts w:eastAsia="Times New Roman" w:cs="Times New Roman"/>
          <w:kern w:val="0"/>
          <w:szCs w:val="24"/>
          <w:lang w:val="ru-RU" w:eastAsia="ru-RU"/>
          <w14:ligatures w14:val="none"/>
        </w:rPr>
        <w:t>Н. Курс обыкнове</w:t>
      </w:r>
      <w:r w:rsidRPr="00EA7977">
        <w:rPr>
          <w:rFonts w:eastAsia="Times New Roman" w:cs="Times New Roman"/>
          <w:kern w:val="0"/>
          <w:szCs w:val="24"/>
          <w:lang w:val="ru-RU" w:eastAsia="ru-RU"/>
          <w14:ligatures w14:val="none"/>
        </w:rPr>
        <w:t>нных дифференциальных уравнений: учебное пособие / Ю.</w:t>
      </w:r>
      <w:r w:rsidR="0019531C" w:rsidRPr="00EA7977">
        <w:rPr>
          <w:rFonts w:eastAsia="Times New Roman" w:cs="Times New Roman"/>
          <w:kern w:val="0"/>
          <w:szCs w:val="24"/>
          <w:lang w:val="ru-RU" w:eastAsia="ru-RU"/>
          <w14:ligatures w14:val="none"/>
        </w:rPr>
        <w:t>Н. Бибиков. - Из</w:t>
      </w:r>
      <w:r w:rsidRPr="00EA7977">
        <w:rPr>
          <w:rFonts w:eastAsia="Times New Roman" w:cs="Times New Roman"/>
          <w:kern w:val="0"/>
          <w:szCs w:val="24"/>
          <w:lang w:val="ru-RU" w:eastAsia="ru-RU"/>
          <w14:ligatures w14:val="none"/>
        </w:rPr>
        <w:t>д. 2-е, стер. - Санкт-Петербург</w:t>
      </w:r>
      <w:r w:rsidR="0019531C" w:rsidRPr="00EA7977">
        <w:rPr>
          <w:rFonts w:eastAsia="Times New Roman" w:cs="Times New Roman"/>
          <w:kern w:val="0"/>
          <w:szCs w:val="24"/>
          <w:lang w:val="ru-RU" w:eastAsia="ru-RU"/>
          <w14:ligatures w14:val="none"/>
        </w:rPr>
        <w:t>; Москва ; Краснодар : Лань, 2023. - 303 с</w:t>
      </w:r>
      <w:r w:rsidR="0019531C" w:rsidRPr="00EA7977">
        <w:rPr>
          <w:rFonts w:eastAsia="Times New Roman" w:cs="Times New Roman"/>
          <w:strike/>
          <w:kern w:val="0"/>
          <w:szCs w:val="24"/>
          <w:lang w:val="ru-RU" w:eastAsia="ru-RU"/>
          <w14:ligatures w14:val="none"/>
        </w:rPr>
        <w:t>.</w:t>
      </w:r>
    </w:p>
    <w:p w14:paraId="23D7557D" w14:textId="60B17B14" w:rsidR="0019531C" w:rsidRPr="00EA7977" w:rsidRDefault="0019531C" w:rsidP="0019531C">
      <w:pPr>
        <w:numPr>
          <w:ilvl w:val="0"/>
          <w:numId w:val="27"/>
        </w:numPr>
        <w:ind w:left="0" w:firstLine="709"/>
        <w:contextualSpacing/>
        <w:rPr>
          <w:rFonts w:eastAsia="Times New Roman" w:cs="Times New Roman"/>
          <w:kern w:val="0"/>
          <w:szCs w:val="24"/>
          <w:lang w:val="ru-RU" w:eastAsia="ru-RU"/>
          <w14:ligatures w14:val="none"/>
        </w:rPr>
      </w:pPr>
      <w:r w:rsidRPr="00EA7977">
        <w:rPr>
          <w:rFonts w:eastAsia="Times New Roman" w:cs="Times New Roman"/>
          <w:bCs/>
          <w:kern w:val="0"/>
          <w:szCs w:val="24"/>
          <w:lang w:val="ru-RU" w:eastAsia="ru-RU"/>
          <w14:ligatures w14:val="none"/>
        </w:rPr>
        <w:t>Эльсгольц</w:t>
      </w:r>
      <w:r w:rsidR="00670993" w:rsidRPr="00EA7977">
        <w:rPr>
          <w:rFonts w:eastAsia="Times New Roman" w:cs="Times New Roman"/>
          <w:kern w:val="0"/>
          <w:szCs w:val="24"/>
          <w:lang w:val="ru-RU" w:eastAsia="ru-RU"/>
          <w14:ligatures w14:val="none"/>
        </w:rPr>
        <w:t>, Л.Э. Дифференциальные уравнения</w:t>
      </w:r>
      <w:r w:rsidRPr="00EA7977">
        <w:rPr>
          <w:rFonts w:eastAsia="Times New Roman" w:cs="Times New Roman"/>
          <w:kern w:val="0"/>
          <w:szCs w:val="24"/>
          <w:lang w:val="ru-RU" w:eastAsia="ru-RU"/>
          <w14:ligatures w14:val="none"/>
        </w:rPr>
        <w:t>: учебник для физических и физико-математических</w:t>
      </w:r>
      <w:r w:rsidR="00670993" w:rsidRPr="00EA7977">
        <w:rPr>
          <w:rFonts w:eastAsia="Times New Roman" w:cs="Times New Roman"/>
          <w:kern w:val="0"/>
          <w:szCs w:val="24"/>
          <w:lang w:val="ru-RU" w:eastAsia="ru-RU"/>
          <w14:ligatures w14:val="none"/>
        </w:rPr>
        <w:t xml:space="preserve"> факультетов университетов / Л.</w:t>
      </w:r>
      <w:r w:rsidRPr="00EA7977">
        <w:rPr>
          <w:rFonts w:eastAsia="Times New Roman" w:cs="Times New Roman"/>
          <w:kern w:val="0"/>
          <w:szCs w:val="24"/>
          <w:lang w:val="ru-RU" w:eastAsia="ru-RU"/>
          <w14:ligatures w14:val="none"/>
        </w:rPr>
        <w:t>Э. </w:t>
      </w:r>
      <w:r w:rsidRPr="00EA7977">
        <w:rPr>
          <w:rFonts w:eastAsia="Times New Roman" w:cs="Times New Roman"/>
          <w:bCs/>
          <w:kern w:val="0"/>
          <w:szCs w:val="24"/>
          <w:lang w:val="ru-RU" w:eastAsia="ru-RU"/>
          <w14:ligatures w14:val="none"/>
        </w:rPr>
        <w:t>Эльсгольц</w:t>
      </w:r>
      <w:r w:rsidR="00670993" w:rsidRPr="00EA7977">
        <w:rPr>
          <w:rFonts w:eastAsia="Times New Roman" w:cs="Times New Roman"/>
          <w:kern w:val="0"/>
          <w:szCs w:val="24"/>
          <w:lang w:val="ru-RU" w:eastAsia="ru-RU"/>
          <w14:ligatures w14:val="none"/>
        </w:rPr>
        <w:t>. - Изд. стер. - Москва</w:t>
      </w:r>
      <w:r w:rsidRPr="00EA7977">
        <w:rPr>
          <w:rFonts w:eastAsia="Times New Roman" w:cs="Times New Roman"/>
          <w:kern w:val="0"/>
          <w:szCs w:val="24"/>
          <w:lang w:val="ru-RU" w:eastAsia="ru-RU"/>
          <w14:ligatures w14:val="none"/>
        </w:rPr>
        <w:t>: URSS, 2023. - 309 с. </w:t>
      </w:r>
    </w:p>
    <w:p w14:paraId="16F75A61" w14:textId="640C49D5" w:rsidR="0019531C" w:rsidRPr="00EA7977" w:rsidRDefault="0019531C" w:rsidP="0019531C">
      <w:pPr>
        <w:numPr>
          <w:ilvl w:val="0"/>
          <w:numId w:val="27"/>
        </w:numPr>
        <w:ind w:left="0" w:firstLine="709"/>
        <w:contextualSpacing/>
        <w:rPr>
          <w:rFonts w:eastAsia="Times New Roman" w:cs="Times New Roman"/>
          <w:kern w:val="0"/>
          <w:szCs w:val="24"/>
          <w:lang w:val="ru-RU" w:eastAsia="ru-RU"/>
          <w14:ligatures w14:val="none"/>
        </w:rPr>
      </w:pPr>
      <w:r w:rsidRPr="00EA7977">
        <w:rPr>
          <w:rFonts w:eastAsia="Times New Roman" w:cs="Times New Roman"/>
          <w:bCs/>
          <w:kern w:val="0"/>
          <w:szCs w:val="24"/>
          <w:lang w:val="ru-RU" w:eastAsia="ru-RU"/>
          <w14:ligatures w14:val="none"/>
        </w:rPr>
        <w:t>Филиппов</w:t>
      </w:r>
      <w:r w:rsidR="00670993" w:rsidRPr="00EA7977">
        <w:rPr>
          <w:rFonts w:eastAsia="Times New Roman" w:cs="Times New Roman"/>
          <w:kern w:val="0"/>
          <w:szCs w:val="24"/>
          <w:lang w:val="ru-RU" w:eastAsia="ru-RU"/>
          <w14:ligatures w14:val="none"/>
        </w:rPr>
        <w:t>, А.</w:t>
      </w:r>
      <w:r w:rsidRPr="00EA7977">
        <w:rPr>
          <w:rFonts w:eastAsia="Times New Roman" w:cs="Times New Roman"/>
          <w:kern w:val="0"/>
          <w:szCs w:val="24"/>
          <w:lang w:val="ru-RU" w:eastAsia="ru-RU"/>
          <w14:ligatures w14:val="none"/>
        </w:rPr>
        <w:t xml:space="preserve">Ф. </w:t>
      </w:r>
      <w:r w:rsidRPr="00EA7977">
        <w:rPr>
          <w:rFonts w:eastAsia="Times New Roman" w:cs="Times New Roman"/>
          <w:bCs/>
          <w:kern w:val="0"/>
          <w:szCs w:val="24"/>
          <w:lang w:val="ru-RU" w:eastAsia="ru-RU"/>
          <w14:ligatures w14:val="none"/>
        </w:rPr>
        <w:t>Сборник</w:t>
      </w:r>
      <w:r w:rsidRPr="00EA7977">
        <w:rPr>
          <w:rFonts w:eastAsia="Times New Roman" w:cs="Times New Roman"/>
          <w:kern w:val="0"/>
          <w:szCs w:val="24"/>
          <w:lang w:val="ru-RU" w:eastAsia="ru-RU"/>
          <w14:ligatures w14:val="none"/>
        </w:rPr>
        <w:t xml:space="preserve"> </w:t>
      </w:r>
      <w:r w:rsidRPr="00EA7977">
        <w:rPr>
          <w:rFonts w:eastAsia="Times New Roman" w:cs="Times New Roman"/>
          <w:bCs/>
          <w:kern w:val="0"/>
          <w:szCs w:val="24"/>
          <w:lang w:val="ru-RU" w:eastAsia="ru-RU"/>
          <w14:ligatures w14:val="none"/>
        </w:rPr>
        <w:t>задач</w:t>
      </w:r>
      <w:r w:rsidRPr="00EA7977">
        <w:rPr>
          <w:rFonts w:eastAsia="Times New Roman" w:cs="Times New Roman"/>
          <w:kern w:val="0"/>
          <w:szCs w:val="24"/>
          <w:lang w:val="ru-RU" w:eastAsia="ru-RU"/>
          <w14:ligatures w14:val="none"/>
        </w:rPr>
        <w:t xml:space="preserve"> по </w:t>
      </w:r>
      <w:r w:rsidRPr="00EA7977">
        <w:rPr>
          <w:rFonts w:eastAsia="Times New Roman" w:cs="Times New Roman"/>
          <w:bCs/>
          <w:kern w:val="0"/>
          <w:szCs w:val="24"/>
          <w:lang w:val="ru-RU" w:eastAsia="ru-RU"/>
          <w14:ligatures w14:val="none"/>
        </w:rPr>
        <w:t>дифференциальным</w:t>
      </w:r>
      <w:r w:rsidRPr="00EA7977">
        <w:rPr>
          <w:rFonts w:eastAsia="Times New Roman" w:cs="Times New Roman"/>
          <w:kern w:val="0"/>
          <w:szCs w:val="24"/>
          <w:lang w:val="ru-RU" w:eastAsia="ru-RU"/>
          <w14:ligatures w14:val="none"/>
        </w:rPr>
        <w:t xml:space="preserve"> </w:t>
      </w:r>
      <w:r w:rsidRPr="00EA7977">
        <w:rPr>
          <w:rFonts w:eastAsia="Times New Roman" w:cs="Times New Roman"/>
          <w:bCs/>
          <w:kern w:val="0"/>
          <w:szCs w:val="24"/>
          <w:lang w:val="ru-RU" w:eastAsia="ru-RU"/>
          <w14:ligatures w14:val="none"/>
        </w:rPr>
        <w:t>уравнениям</w:t>
      </w:r>
      <w:r w:rsidRPr="00EA7977">
        <w:rPr>
          <w:rFonts w:eastAsia="Times New Roman" w:cs="Times New Roman"/>
          <w:kern w:val="0"/>
          <w:szCs w:val="24"/>
          <w:lang w:val="ru-RU" w:eastAsia="ru-RU"/>
          <w14:ligatures w14:val="none"/>
        </w:rPr>
        <w:t xml:space="preserve">: [более 1400 </w:t>
      </w:r>
      <w:r w:rsidRPr="00EA7977">
        <w:rPr>
          <w:rFonts w:eastAsia="Times New Roman" w:cs="Times New Roman"/>
          <w:bCs/>
          <w:kern w:val="0"/>
          <w:szCs w:val="24"/>
          <w:lang w:val="ru-RU" w:eastAsia="ru-RU"/>
          <w14:ligatures w14:val="none"/>
        </w:rPr>
        <w:t>задач</w:t>
      </w:r>
      <w:r w:rsidR="00670993" w:rsidRPr="00EA7977">
        <w:rPr>
          <w:rFonts w:eastAsia="Times New Roman" w:cs="Times New Roman"/>
          <w:kern w:val="0"/>
          <w:szCs w:val="24"/>
          <w:lang w:val="ru-RU" w:eastAsia="ru-RU"/>
          <w14:ligatures w14:val="none"/>
        </w:rPr>
        <w:t xml:space="preserve"> с ответами] / А.</w:t>
      </w:r>
      <w:r w:rsidRPr="00EA7977">
        <w:rPr>
          <w:rFonts w:eastAsia="Times New Roman" w:cs="Times New Roman"/>
          <w:kern w:val="0"/>
          <w:szCs w:val="24"/>
          <w:lang w:val="ru-RU" w:eastAsia="ru-RU"/>
          <w14:ligatures w14:val="none"/>
        </w:rPr>
        <w:t xml:space="preserve">Ф. </w:t>
      </w:r>
      <w:r w:rsidRPr="00EA7977">
        <w:rPr>
          <w:rFonts w:eastAsia="Times New Roman" w:cs="Times New Roman"/>
          <w:bCs/>
          <w:kern w:val="0"/>
          <w:szCs w:val="24"/>
          <w:lang w:val="ru-RU" w:eastAsia="ru-RU"/>
          <w14:ligatures w14:val="none"/>
        </w:rPr>
        <w:t>Филиппов</w:t>
      </w:r>
      <w:r w:rsidR="00670993" w:rsidRPr="00EA7977">
        <w:rPr>
          <w:rFonts w:eastAsia="Times New Roman" w:cs="Times New Roman"/>
          <w:kern w:val="0"/>
          <w:szCs w:val="24"/>
          <w:lang w:val="ru-RU" w:eastAsia="ru-RU"/>
          <w14:ligatures w14:val="none"/>
        </w:rPr>
        <w:t>. - Изд. 9-е. - Москва: URSS</w:t>
      </w:r>
      <w:r w:rsidRPr="00EA7977">
        <w:rPr>
          <w:rFonts w:eastAsia="Times New Roman" w:cs="Times New Roman"/>
          <w:kern w:val="0"/>
          <w:szCs w:val="24"/>
          <w:lang w:val="ru-RU" w:eastAsia="ru-RU"/>
          <w14:ligatures w14:val="none"/>
        </w:rPr>
        <w:t xml:space="preserve">: ЛЕНАНД, 2022. - 239 с. </w:t>
      </w:r>
    </w:p>
    <w:p w14:paraId="2A52F708" w14:textId="72426106" w:rsidR="0019531C" w:rsidRPr="00EA7977" w:rsidRDefault="0019531C" w:rsidP="0019531C">
      <w:pPr>
        <w:numPr>
          <w:ilvl w:val="0"/>
          <w:numId w:val="27"/>
        </w:numPr>
        <w:ind w:left="0" w:firstLine="709"/>
        <w:contextualSpacing/>
        <w:rPr>
          <w:rFonts w:eastAsia="Times New Roman" w:cs="Times New Roman"/>
          <w:kern w:val="0"/>
          <w:szCs w:val="24"/>
          <w:lang w:val="ru-RU" w:eastAsia="ru-RU"/>
          <w14:ligatures w14:val="none"/>
        </w:rPr>
      </w:pPr>
      <w:r w:rsidRPr="00EA7977">
        <w:rPr>
          <w:rFonts w:eastAsia="Times New Roman" w:cs="Times New Roman"/>
          <w:kern w:val="0"/>
          <w:szCs w:val="24"/>
          <w:lang w:val="ru-RU" w:eastAsia="ru-RU"/>
          <w14:ligatures w14:val="none"/>
        </w:rPr>
        <w:t xml:space="preserve">Егоров А. И. Обновленный курс обыкновенных дифференциальных уравнений: учебное пособие для вузов / Егоров А.И. - 3-е изд., стер. - Санкт-Петербург: Лань, 2024. - 472 с. </w:t>
      </w:r>
    </w:p>
    <w:p w14:paraId="4BDBC5CC" w14:textId="63FEA4C3" w:rsidR="0019531C" w:rsidRDefault="0019531C" w:rsidP="0019531C">
      <w:pPr>
        <w:rPr>
          <w:rFonts w:eastAsia="Times New Roman" w:cs="Times New Roman"/>
          <w:b/>
          <w:strike/>
          <w:kern w:val="0"/>
          <w:szCs w:val="28"/>
          <w:lang w:val="ru-RU" w:eastAsia="ru-RU"/>
          <w14:ligatures w14:val="none"/>
        </w:rPr>
      </w:pPr>
    </w:p>
    <w:p w14:paraId="29200325" w14:textId="77777777" w:rsidR="00AE2B75" w:rsidRPr="00AE2B75" w:rsidRDefault="00AE2B75" w:rsidP="0019531C">
      <w:pPr>
        <w:rPr>
          <w:rFonts w:eastAsia="Times New Roman" w:cs="Times New Roman"/>
          <w:i/>
          <w:color w:val="000000" w:themeColor="text1"/>
          <w:kern w:val="0"/>
          <w:szCs w:val="28"/>
          <w:lang w:val="ru-RU" w:eastAsia="ru-RU"/>
          <w14:ligatures w14:val="none"/>
        </w:rPr>
      </w:pPr>
    </w:p>
    <w:p w14:paraId="493FFF6C" w14:textId="77777777" w:rsidR="0019531C" w:rsidRPr="00670993" w:rsidRDefault="0019531C" w:rsidP="00670993">
      <w:pPr>
        <w:ind w:firstLine="0"/>
        <w:jc w:val="center"/>
        <w:rPr>
          <w:rFonts w:eastAsia="Times New Roman" w:cs="Times New Roman"/>
          <w:b/>
          <w:kern w:val="0"/>
          <w:szCs w:val="28"/>
          <w:lang w:val="ru-RU" w:eastAsia="ru-RU"/>
          <w14:ligatures w14:val="none"/>
        </w:rPr>
      </w:pPr>
      <w:r w:rsidRPr="00670993">
        <w:rPr>
          <w:rFonts w:eastAsia="Times New Roman" w:cs="Times New Roman"/>
          <w:b/>
          <w:kern w:val="0"/>
          <w:szCs w:val="28"/>
          <w:lang w:val="ru-RU" w:eastAsia="ru-RU"/>
          <w14:ligatures w14:val="none"/>
        </w:rPr>
        <w:t>Дополнительная литература</w:t>
      </w:r>
    </w:p>
    <w:p w14:paraId="4632350F" w14:textId="36AD6BB9"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kern w:val="0"/>
          <w:szCs w:val="28"/>
          <w:lang w:val="ru-RU"/>
          <w14:ligatures w14:val="none"/>
        </w:rPr>
        <w:t>Амелькин, В.В. Дифференциальные уравнения: учеб. пособие для студ. учреждений высш. образован</w:t>
      </w:r>
      <w:r w:rsidR="00670993">
        <w:rPr>
          <w:rFonts w:eastAsia="Calibri" w:cs="Times New Roman"/>
          <w:kern w:val="0"/>
          <w:szCs w:val="28"/>
          <w:lang w:val="ru-RU"/>
          <w14:ligatures w14:val="none"/>
        </w:rPr>
        <w:t>ия по математическим спец. / В.</w:t>
      </w:r>
      <w:r w:rsidRPr="00670993">
        <w:rPr>
          <w:rFonts w:eastAsia="Calibri" w:cs="Times New Roman"/>
          <w:kern w:val="0"/>
          <w:szCs w:val="28"/>
          <w:lang w:val="ru-RU"/>
          <w14:ligatures w14:val="none"/>
        </w:rPr>
        <w:t xml:space="preserve">В. Амелькин. - Минск: БГУ, 2012. - 288 с. </w:t>
      </w:r>
    </w:p>
    <w:p w14:paraId="0F2A5B0A" w14:textId="67E13205"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kern w:val="0"/>
          <w:szCs w:val="28"/>
          <w:lang w:val="ru-RU"/>
          <w14:ligatures w14:val="none"/>
        </w:rPr>
        <w:t>Прохорова, Р.А. Обыкновенные дифференциальные уравнения: учеб. пособие для студ. У</w:t>
      </w:r>
      <w:r w:rsidR="00670993">
        <w:rPr>
          <w:rFonts w:eastAsia="Calibri" w:cs="Times New Roman"/>
          <w:kern w:val="0"/>
          <w:szCs w:val="28"/>
          <w:lang w:val="ru-RU"/>
          <w14:ligatures w14:val="none"/>
        </w:rPr>
        <w:t>ВО по математическим спец. / Р.</w:t>
      </w:r>
      <w:r w:rsidRPr="00670993">
        <w:rPr>
          <w:rFonts w:eastAsia="Calibri" w:cs="Times New Roman"/>
          <w:kern w:val="0"/>
          <w:szCs w:val="28"/>
          <w:lang w:val="ru-RU"/>
          <w14:ligatures w14:val="none"/>
        </w:rPr>
        <w:t xml:space="preserve">А. Прохорова; БГУ. - Минск: БГУ, 2017. </w:t>
      </w:r>
    </w:p>
    <w:p w14:paraId="66F35942" w14:textId="1411C308" w:rsidR="0019531C" w:rsidRPr="00670993" w:rsidRDefault="00670993" w:rsidP="0019531C">
      <w:pPr>
        <w:numPr>
          <w:ilvl w:val="0"/>
          <w:numId w:val="28"/>
        </w:numPr>
        <w:ind w:left="0" w:firstLine="720"/>
        <w:rPr>
          <w:rFonts w:eastAsia="Calibri" w:cs="Times New Roman"/>
          <w:kern w:val="0"/>
          <w:szCs w:val="28"/>
          <w:lang w:val="ru-RU"/>
          <w14:ligatures w14:val="none"/>
        </w:rPr>
      </w:pPr>
      <w:r>
        <w:rPr>
          <w:rFonts w:eastAsia="Calibri" w:cs="Times New Roman"/>
          <w:bCs/>
          <w:kern w:val="0"/>
          <w:szCs w:val="28"/>
          <w:lang w:val="ru-RU"/>
          <w14:ligatures w14:val="none"/>
        </w:rPr>
        <w:t>Берёзкина, Н.</w:t>
      </w:r>
      <w:r w:rsidR="0019531C" w:rsidRPr="00670993">
        <w:rPr>
          <w:rFonts w:eastAsia="Calibri" w:cs="Times New Roman"/>
          <w:bCs/>
          <w:kern w:val="0"/>
          <w:szCs w:val="28"/>
          <w:lang w:val="ru-RU"/>
          <w14:ligatures w14:val="none"/>
        </w:rPr>
        <w:t>С.</w:t>
      </w:r>
      <w:r w:rsidR="0019531C" w:rsidRPr="00670993">
        <w:rPr>
          <w:rFonts w:eastAsia="Calibri" w:cs="Times New Roman"/>
          <w:kern w:val="0"/>
          <w:szCs w:val="28"/>
          <w:lang w:val="ru-RU"/>
          <w14:ligatures w14:val="none"/>
        </w:rPr>
        <w:t xml:space="preserve"> </w:t>
      </w:r>
      <w:r w:rsidR="0019531C" w:rsidRPr="00670993">
        <w:rPr>
          <w:rFonts w:eastAsia="Calibri" w:cs="Times New Roman"/>
          <w:bCs/>
          <w:kern w:val="0"/>
          <w:szCs w:val="28"/>
          <w:lang w:val="ru-RU"/>
          <w14:ligatures w14:val="none"/>
        </w:rPr>
        <w:t>Дифференциальные</w:t>
      </w:r>
      <w:r>
        <w:rPr>
          <w:rFonts w:eastAsia="Calibri" w:cs="Times New Roman"/>
          <w:kern w:val="0"/>
          <w:szCs w:val="28"/>
          <w:lang w:val="ru-RU"/>
          <w14:ligatures w14:val="none"/>
        </w:rPr>
        <w:t xml:space="preserve"> и </w:t>
      </w:r>
      <w:r w:rsidR="0019531C" w:rsidRPr="00670993">
        <w:rPr>
          <w:rFonts w:eastAsia="Calibri" w:cs="Times New Roman"/>
          <w:bCs/>
          <w:kern w:val="0"/>
          <w:szCs w:val="28"/>
          <w:lang w:val="ru-RU"/>
          <w14:ligatures w14:val="none"/>
        </w:rPr>
        <w:t>интегральные</w:t>
      </w:r>
      <w:r>
        <w:rPr>
          <w:rFonts w:eastAsia="Calibri" w:cs="Times New Roman"/>
          <w:kern w:val="0"/>
          <w:szCs w:val="28"/>
          <w:lang w:val="ru-RU"/>
          <w14:ligatures w14:val="none"/>
        </w:rPr>
        <w:t xml:space="preserve"> </w:t>
      </w:r>
      <w:r w:rsidR="0019531C" w:rsidRPr="00670993">
        <w:rPr>
          <w:rFonts w:eastAsia="Calibri" w:cs="Times New Roman"/>
          <w:bCs/>
          <w:kern w:val="0"/>
          <w:szCs w:val="28"/>
          <w:lang w:val="ru-RU"/>
          <w14:ligatures w14:val="none"/>
        </w:rPr>
        <w:t>уравнения</w:t>
      </w:r>
      <w:r>
        <w:rPr>
          <w:rFonts w:eastAsia="Calibri" w:cs="Times New Roman"/>
          <w:kern w:val="0"/>
          <w:szCs w:val="28"/>
          <w:lang w:val="ru-RU"/>
          <w14:ligatures w14:val="none"/>
        </w:rPr>
        <w:t xml:space="preserve">. </w:t>
      </w:r>
      <w:r w:rsidR="0019531C" w:rsidRPr="00670993">
        <w:rPr>
          <w:rFonts w:eastAsia="Calibri" w:cs="Times New Roman"/>
          <w:bCs/>
          <w:kern w:val="0"/>
          <w:szCs w:val="28"/>
          <w:lang w:val="ru-RU"/>
          <w14:ligatures w14:val="none"/>
        </w:rPr>
        <w:t>Тесты</w:t>
      </w:r>
      <w:r w:rsidR="0019531C" w:rsidRPr="00670993">
        <w:rPr>
          <w:rFonts w:eastAsia="Calibri" w:cs="Times New Roman"/>
          <w:kern w:val="0"/>
          <w:szCs w:val="28"/>
          <w:lang w:val="ru-RU"/>
          <w14:ligatures w14:val="none"/>
        </w:rPr>
        <w:t>: учебное пособие для студентов учреждений высшего образования по математическим и физическим специальностям</w:t>
      </w:r>
      <w:r>
        <w:rPr>
          <w:rFonts w:eastAsia="Calibri" w:cs="Times New Roman"/>
          <w:kern w:val="0"/>
          <w:szCs w:val="28"/>
          <w:lang w:val="ru-RU"/>
          <w14:ligatures w14:val="none"/>
        </w:rPr>
        <w:t>: в 2 ч. / Н.С. Берёзкина, А.А. Гринь, В.</w:t>
      </w:r>
      <w:r w:rsidR="0019531C" w:rsidRPr="00670993">
        <w:rPr>
          <w:rFonts w:eastAsia="Calibri" w:cs="Times New Roman"/>
          <w:kern w:val="0"/>
          <w:szCs w:val="28"/>
          <w:lang w:val="ru-RU"/>
          <w14:ligatures w14:val="none"/>
        </w:rPr>
        <w:t>С. Немец. - Минск: РИВШ, 2021. - Ч. 1. - 2021. - 307 с.</w:t>
      </w:r>
    </w:p>
    <w:p w14:paraId="20B435E2" w14:textId="2049F43E"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bCs/>
          <w:kern w:val="0"/>
          <w:szCs w:val="28"/>
          <w:lang w:val="ru-RU"/>
          <w14:ligatures w14:val="none"/>
        </w:rPr>
        <w:t>Берёзкин</w:t>
      </w:r>
      <w:r w:rsidR="00670993">
        <w:rPr>
          <w:rFonts w:eastAsia="Calibri" w:cs="Times New Roman"/>
          <w:bCs/>
          <w:kern w:val="0"/>
          <w:szCs w:val="28"/>
          <w:lang w:val="ru-RU"/>
          <w14:ligatures w14:val="none"/>
        </w:rPr>
        <w:t>а, Н.</w:t>
      </w:r>
      <w:r w:rsidRPr="00670993">
        <w:rPr>
          <w:rFonts w:eastAsia="Calibri" w:cs="Times New Roman"/>
          <w:bCs/>
          <w:kern w:val="0"/>
          <w:szCs w:val="28"/>
          <w:lang w:val="ru-RU"/>
          <w14:ligatures w14:val="none"/>
        </w:rPr>
        <w:t>С.</w:t>
      </w:r>
      <w:r w:rsidRPr="00670993">
        <w:rPr>
          <w:rFonts w:eastAsia="Calibri" w:cs="Times New Roman"/>
          <w:kern w:val="0"/>
          <w:szCs w:val="28"/>
          <w:lang w:val="ru-RU"/>
          <w14:ligatures w14:val="none"/>
        </w:rPr>
        <w:t xml:space="preserve"> </w:t>
      </w:r>
      <w:r w:rsidRPr="00670993">
        <w:rPr>
          <w:rFonts w:eastAsia="Calibri" w:cs="Times New Roman"/>
          <w:bCs/>
          <w:kern w:val="0"/>
          <w:szCs w:val="28"/>
          <w:lang w:val="ru-RU"/>
          <w14:ligatures w14:val="none"/>
        </w:rPr>
        <w:t>Дифференциальные</w:t>
      </w:r>
      <w:r w:rsidRPr="00670993">
        <w:rPr>
          <w:rFonts w:eastAsia="Calibri" w:cs="Times New Roman"/>
          <w:kern w:val="0"/>
          <w:szCs w:val="28"/>
          <w:lang w:val="ru-RU"/>
          <w14:ligatures w14:val="none"/>
        </w:rPr>
        <w:t xml:space="preserve"> и </w:t>
      </w:r>
      <w:r w:rsidRPr="00670993">
        <w:rPr>
          <w:rFonts w:eastAsia="Calibri" w:cs="Times New Roman"/>
          <w:bCs/>
          <w:kern w:val="0"/>
          <w:szCs w:val="28"/>
          <w:lang w:val="ru-RU"/>
          <w14:ligatures w14:val="none"/>
        </w:rPr>
        <w:t>интегральные</w:t>
      </w:r>
      <w:r w:rsidR="00670993">
        <w:rPr>
          <w:rFonts w:eastAsia="Calibri" w:cs="Times New Roman"/>
          <w:kern w:val="0"/>
          <w:szCs w:val="28"/>
          <w:lang w:val="ru-RU"/>
          <w14:ligatures w14:val="none"/>
        </w:rPr>
        <w:t xml:space="preserve"> </w:t>
      </w:r>
      <w:r w:rsidRPr="00670993">
        <w:rPr>
          <w:rFonts w:eastAsia="Calibri" w:cs="Times New Roman"/>
          <w:bCs/>
          <w:kern w:val="0"/>
          <w:szCs w:val="28"/>
          <w:lang w:val="ru-RU"/>
          <w14:ligatures w14:val="none"/>
        </w:rPr>
        <w:t>уравнения</w:t>
      </w:r>
      <w:r w:rsidR="00670993">
        <w:rPr>
          <w:rFonts w:eastAsia="Calibri" w:cs="Times New Roman"/>
          <w:kern w:val="0"/>
          <w:szCs w:val="28"/>
          <w:lang w:val="ru-RU"/>
          <w14:ligatures w14:val="none"/>
        </w:rPr>
        <w:t xml:space="preserve">. </w:t>
      </w:r>
      <w:r w:rsidRPr="00670993">
        <w:rPr>
          <w:rFonts w:eastAsia="Calibri" w:cs="Times New Roman"/>
          <w:bCs/>
          <w:kern w:val="0"/>
          <w:szCs w:val="28"/>
          <w:lang w:val="ru-RU"/>
          <w14:ligatures w14:val="none"/>
        </w:rPr>
        <w:t>Тесты</w:t>
      </w:r>
      <w:r w:rsidRPr="00670993">
        <w:rPr>
          <w:rFonts w:eastAsia="Calibri" w:cs="Times New Roman"/>
          <w:kern w:val="0"/>
          <w:szCs w:val="28"/>
          <w:lang w:val="ru-RU"/>
          <w14:ligatures w14:val="none"/>
        </w:rPr>
        <w:t>: учебное пособие для студентов учреждений высшего образования по математическим и физическим специальностям</w:t>
      </w:r>
      <w:r w:rsidR="00670993">
        <w:rPr>
          <w:rFonts w:eastAsia="Calibri" w:cs="Times New Roman"/>
          <w:kern w:val="0"/>
          <w:szCs w:val="28"/>
          <w:lang w:val="ru-RU"/>
          <w14:ligatures w14:val="none"/>
        </w:rPr>
        <w:t>: в 2 ч. / Н.</w:t>
      </w:r>
      <w:r w:rsidRPr="00670993">
        <w:rPr>
          <w:rFonts w:eastAsia="Calibri" w:cs="Times New Roman"/>
          <w:kern w:val="0"/>
          <w:szCs w:val="28"/>
          <w:lang w:val="ru-RU"/>
          <w14:ligatures w14:val="none"/>
        </w:rPr>
        <w:t>С. Берёзкина, А.</w:t>
      </w:r>
      <w:r w:rsidR="00670993">
        <w:rPr>
          <w:rFonts w:eastAsia="Calibri" w:cs="Times New Roman"/>
          <w:kern w:val="0"/>
          <w:szCs w:val="28"/>
          <w:lang w:val="ru-RU"/>
          <w14:ligatures w14:val="none"/>
        </w:rPr>
        <w:t>А. Гринь, В.</w:t>
      </w:r>
      <w:r w:rsidRPr="00670993">
        <w:rPr>
          <w:rFonts w:eastAsia="Calibri" w:cs="Times New Roman"/>
          <w:kern w:val="0"/>
          <w:szCs w:val="28"/>
          <w:lang w:val="ru-RU"/>
          <w14:ligatures w14:val="none"/>
        </w:rPr>
        <w:t>С. Немец. - Минск: РИВШ, 2021. - Ч. 2. - 2021. - 322 с.</w:t>
      </w:r>
    </w:p>
    <w:p w14:paraId="3C83F113" w14:textId="4AA8307E"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kern w:val="0"/>
          <w:szCs w:val="28"/>
          <w:lang w:val="ru-RU"/>
          <w14:ligatures w14:val="none"/>
        </w:rPr>
        <w:t>Богданов, Ю.С. Курс дифференциальных уравнений: Учеб. пособие для студ. математич. и физич. спец. высш. учеб. завед. / Ю.С.</w:t>
      </w:r>
      <w:r w:rsidR="00670993">
        <w:rPr>
          <w:rFonts w:eastAsia="Calibri" w:cs="Times New Roman"/>
          <w:kern w:val="0"/>
          <w:szCs w:val="28"/>
          <w:lang w:val="ru-RU"/>
          <w14:ligatures w14:val="none"/>
        </w:rPr>
        <w:t xml:space="preserve"> </w:t>
      </w:r>
      <w:r w:rsidRPr="00670993">
        <w:rPr>
          <w:rFonts w:eastAsia="Calibri" w:cs="Times New Roman"/>
          <w:kern w:val="0"/>
          <w:szCs w:val="28"/>
          <w:lang w:val="ru-RU"/>
          <w14:ligatures w14:val="none"/>
        </w:rPr>
        <w:t>Богданов, С.А.</w:t>
      </w:r>
      <w:r w:rsidR="00670993">
        <w:rPr>
          <w:rFonts w:eastAsia="Calibri" w:cs="Times New Roman"/>
          <w:kern w:val="0"/>
          <w:szCs w:val="28"/>
          <w:lang w:val="ru-RU"/>
          <w14:ligatures w14:val="none"/>
        </w:rPr>
        <w:t> </w:t>
      </w:r>
      <w:r w:rsidRPr="00670993">
        <w:rPr>
          <w:rFonts w:eastAsia="Calibri" w:cs="Times New Roman"/>
          <w:kern w:val="0"/>
          <w:szCs w:val="28"/>
          <w:lang w:val="ru-RU"/>
          <w14:ligatures w14:val="none"/>
        </w:rPr>
        <w:t>Мазаник, Ю.Б.</w:t>
      </w:r>
      <w:r w:rsidR="00670993">
        <w:rPr>
          <w:rFonts w:eastAsia="Calibri" w:cs="Times New Roman"/>
          <w:kern w:val="0"/>
          <w:szCs w:val="28"/>
          <w:lang w:val="ru-RU"/>
          <w14:ligatures w14:val="none"/>
        </w:rPr>
        <w:t xml:space="preserve"> </w:t>
      </w:r>
      <w:r w:rsidRPr="00670993">
        <w:rPr>
          <w:rFonts w:eastAsia="Calibri" w:cs="Times New Roman"/>
          <w:kern w:val="0"/>
          <w:szCs w:val="28"/>
          <w:lang w:val="ru-RU"/>
          <w14:ligatures w14:val="none"/>
        </w:rPr>
        <w:t>Сыроид. - Мн.: Універсітэцкае, 1996.</w:t>
      </w:r>
    </w:p>
    <w:p w14:paraId="2CC434CE" w14:textId="71802998"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kern w:val="0"/>
          <w:szCs w:val="28"/>
          <w:lang w:val="ru-RU"/>
          <w14:ligatures w14:val="none"/>
        </w:rPr>
        <w:t>Дифференциальное и интегральное исчисление функций одной и многих переменных. Дифференциальные уравнения: учеб.-метод. пособие для спец. I ступен</w:t>
      </w:r>
      <w:r w:rsidR="00670993">
        <w:rPr>
          <w:rFonts w:eastAsia="Calibri" w:cs="Times New Roman"/>
          <w:kern w:val="0"/>
          <w:szCs w:val="28"/>
          <w:lang w:val="ru-RU"/>
          <w14:ligatures w14:val="none"/>
        </w:rPr>
        <w:t>и высш. образования / [авт.: В.</w:t>
      </w:r>
      <w:r w:rsidRPr="00670993">
        <w:rPr>
          <w:rFonts w:eastAsia="Calibri" w:cs="Times New Roman"/>
          <w:kern w:val="0"/>
          <w:szCs w:val="28"/>
          <w:lang w:val="ru-RU"/>
          <w14:ligatures w14:val="none"/>
        </w:rPr>
        <w:t>В. Цегельник и др.]; М-во образования Республики Беларусь, УО "БГУИР", Фак. компьютерных систем и сетей, Каф. высшей математики. - Минск: БГУИР, 2018.</w:t>
      </w:r>
    </w:p>
    <w:p w14:paraId="7E2A8093" w14:textId="77777777"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kern w:val="0"/>
          <w:szCs w:val="28"/>
          <w:lang w:val="ru-RU"/>
          <w14:ligatures w14:val="none"/>
        </w:rPr>
        <w:t>Еругин, Н.П. Книга для чтения по общему курсу дифференциальных уравнений. - Изд. 3-е, перераб. и доп. - Минск: Наука и техника, 1979.</w:t>
      </w:r>
    </w:p>
    <w:p w14:paraId="3F937B04" w14:textId="2B1BB145"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bCs/>
          <w:kern w:val="0"/>
          <w:szCs w:val="28"/>
          <w:lang w:val="ru-RU"/>
          <w14:ligatures w14:val="none"/>
        </w:rPr>
        <w:t>Матвеев, Н.М. Методы интегрирования обыкновенных дифференциальных уравнений: учебник для мех.-мат. спец. ун</w:t>
      </w:r>
      <w:r w:rsidR="00670993">
        <w:rPr>
          <w:rFonts w:eastAsia="Calibri" w:cs="Times New Roman"/>
          <w:bCs/>
          <w:kern w:val="0"/>
          <w:szCs w:val="28"/>
          <w:lang w:val="ru-RU"/>
          <w14:ligatures w14:val="none"/>
        </w:rPr>
        <w:t>-тов / Н.М. </w:t>
      </w:r>
      <w:r w:rsidRPr="00670993">
        <w:rPr>
          <w:rFonts w:eastAsia="Calibri" w:cs="Times New Roman"/>
          <w:bCs/>
          <w:kern w:val="0"/>
          <w:szCs w:val="28"/>
          <w:lang w:val="ru-RU"/>
          <w14:ligatures w14:val="none"/>
        </w:rPr>
        <w:t>Матвеев. - Изд. 4-е, испр. и доп. - Минск: Вышэйшая школа, 1974.</w:t>
      </w:r>
    </w:p>
    <w:p w14:paraId="17E32CC9" w14:textId="77777777"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kern w:val="0"/>
          <w:szCs w:val="28"/>
          <w:lang w:val="ru-RU"/>
          <w14:ligatures w14:val="none"/>
        </w:rPr>
        <w:t>Матвеев, Н.М. Сборник задач и упражнений по обыкновенным дифференциальным уравнениям: Учеб. пособие / Н.М. Матвеев. - 7-е изд., доп. - СПб.: Лань, 2002.</w:t>
      </w:r>
    </w:p>
    <w:p w14:paraId="0139D6D1" w14:textId="026062B3"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bCs/>
          <w:kern w:val="0"/>
          <w:szCs w:val="28"/>
          <w:lang w:val="ru-RU"/>
          <w14:ligatures w14:val="none"/>
        </w:rPr>
        <w:t>Самойленко, А.М. Дифференциальные уравнения: примеры и задачи: уче</w:t>
      </w:r>
      <w:r w:rsidR="00670993">
        <w:rPr>
          <w:rFonts w:eastAsia="Calibri" w:cs="Times New Roman"/>
          <w:bCs/>
          <w:kern w:val="0"/>
          <w:szCs w:val="28"/>
          <w:lang w:val="ru-RU"/>
          <w14:ligatures w14:val="none"/>
        </w:rPr>
        <w:t>б. пособие для студ. вузов / А.</w:t>
      </w:r>
      <w:r w:rsidRPr="00670993">
        <w:rPr>
          <w:rFonts w:eastAsia="Calibri" w:cs="Times New Roman"/>
          <w:bCs/>
          <w:kern w:val="0"/>
          <w:szCs w:val="28"/>
          <w:lang w:val="ru-RU"/>
          <w14:ligatures w14:val="none"/>
        </w:rPr>
        <w:t>М.</w:t>
      </w:r>
      <w:r w:rsidR="00670993">
        <w:rPr>
          <w:rFonts w:eastAsia="Calibri" w:cs="Times New Roman"/>
          <w:bCs/>
          <w:kern w:val="0"/>
          <w:szCs w:val="28"/>
          <w:lang w:val="ru-RU"/>
          <w14:ligatures w14:val="none"/>
        </w:rPr>
        <w:t xml:space="preserve"> Самойленко, С.А. Кривошея, Н.А. </w:t>
      </w:r>
      <w:r w:rsidRPr="00670993">
        <w:rPr>
          <w:rFonts w:eastAsia="Calibri" w:cs="Times New Roman"/>
          <w:bCs/>
          <w:kern w:val="0"/>
          <w:szCs w:val="28"/>
          <w:lang w:val="ru-RU"/>
          <w14:ligatures w14:val="none"/>
        </w:rPr>
        <w:t>Перестюк. - Изд. 2-е, перераб. - Москва: Высшая школа, 1989.</w:t>
      </w:r>
    </w:p>
    <w:p w14:paraId="22F2C175" w14:textId="0F55F8EF" w:rsidR="0019531C" w:rsidRPr="00670993" w:rsidRDefault="00670993" w:rsidP="0019531C">
      <w:pPr>
        <w:numPr>
          <w:ilvl w:val="0"/>
          <w:numId w:val="28"/>
        </w:numPr>
        <w:ind w:left="0" w:firstLine="720"/>
        <w:rPr>
          <w:rFonts w:eastAsia="Calibri" w:cs="Times New Roman"/>
          <w:kern w:val="0"/>
          <w:szCs w:val="28"/>
          <w:lang w:val="ru-RU"/>
          <w14:ligatures w14:val="none"/>
        </w:rPr>
      </w:pPr>
      <w:r>
        <w:rPr>
          <w:rFonts w:eastAsia="Calibri" w:cs="Times New Roman"/>
          <w:kern w:val="0"/>
          <w:szCs w:val="28"/>
          <w:lang w:val="ru-RU"/>
          <w14:ligatures w14:val="none"/>
        </w:rPr>
        <w:t>Степанов, В.</w:t>
      </w:r>
      <w:r w:rsidR="0019531C" w:rsidRPr="00670993">
        <w:rPr>
          <w:rFonts w:eastAsia="Calibri" w:cs="Times New Roman"/>
          <w:kern w:val="0"/>
          <w:szCs w:val="28"/>
          <w:lang w:val="ru-RU"/>
          <w14:ligatures w14:val="none"/>
        </w:rPr>
        <w:t>В. Курс дифференциальных уравнений: учебник для гос. ун-тов. - Изд. 6-е. - Москва: Гос. изд-во технико-теоретической лит., 1953.</w:t>
      </w:r>
    </w:p>
    <w:p w14:paraId="55F45B74" w14:textId="0900CC9F" w:rsidR="0019531C" w:rsidRPr="00670993"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kern w:val="0"/>
          <w:szCs w:val="28"/>
          <w:lang w:val="ru-RU"/>
          <w14:ligatures w14:val="none"/>
        </w:rPr>
        <w:t>Эльсгольц, Л.Э. Дифференциальные уравнения и вариационное исчисление: Учебник для физ. и физ.-мат. фак. ун-тов / Л.Э.</w:t>
      </w:r>
      <w:r w:rsidR="00670993">
        <w:rPr>
          <w:rFonts w:eastAsia="Calibri" w:cs="Times New Roman"/>
          <w:kern w:val="0"/>
          <w:szCs w:val="28"/>
          <w:lang w:val="ru-RU"/>
          <w14:ligatures w14:val="none"/>
        </w:rPr>
        <w:t xml:space="preserve"> Эльсгольц. - 5-е изд. - М.</w:t>
      </w:r>
      <w:r w:rsidRPr="00670993">
        <w:rPr>
          <w:rFonts w:eastAsia="Calibri" w:cs="Times New Roman"/>
          <w:kern w:val="0"/>
          <w:szCs w:val="28"/>
          <w:lang w:val="ru-RU"/>
          <w14:ligatures w14:val="none"/>
        </w:rPr>
        <w:t>: УРСС, 2002.</w:t>
      </w:r>
    </w:p>
    <w:p w14:paraId="1A654E17" w14:textId="044CD592" w:rsidR="0019531C" w:rsidRPr="0019531C" w:rsidRDefault="0019531C" w:rsidP="0019531C">
      <w:pPr>
        <w:numPr>
          <w:ilvl w:val="0"/>
          <w:numId w:val="28"/>
        </w:numPr>
        <w:ind w:left="0" w:firstLine="720"/>
        <w:rPr>
          <w:rFonts w:eastAsia="Calibri" w:cs="Times New Roman"/>
          <w:kern w:val="0"/>
          <w:szCs w:val="28"/>
          <w:lang w:val="ru-RU"/>
          <w14:ligatures w14:val="none"/>
        </w:rPr>
      </w:pPr>
      <w:r w:rsidRPr="00670993">
        <w:rPr>
          <w:rFonts w:eastAsia="Calibri" w:cs="Times New Roman"/>
          <w:kern w:val="0"/>
          <w:szCs w:val="28"/>
          <w:lang w:val="ru-RU"/>
          <w14:ligatures w14:val="none"/>
        </w:rPr>
        <w:t xml:space="preserve">Мартынов, И.П. Дифференциальные уравнения и системы Пенлеве </w:t>
      </w:r>
      <w:r w:rsidR="00670993">
        <w:rPr>
          <w:rFonts w:eastAsia="Calibri" w:cs="Times New Roman"/>
          <w:kern w:val="0"/>
          <w:szCs w:val="28"/>
          <w:lang w:val="ru-RU"/>
          <w14:ligatures w14:val="none"/>
        </w:rPr>
        <w:t>типа / И.П. Мартынов, Н.С. Березкина, В.</w:t>
      </w:r>
      <w:r w:rsidRPr="0019531C">
        <w:rPr>
          <w:rFonts w:eastAsia="Calibri" w:cs="Times New Roman"/>
          <w:kern w:val="0"/>
          <w:szCs w:val="28"/>
          <w:lang w:val="ru-RU"/>
          <w14:ligatures w14:val="none"/>
        </w:rPr>
        <w:t>А. Пронько; УО "Гродненский гос. ун-т им. Я. Купалы". – Гродно: ГрГУ им. Я. Купалы, 2019.</w:t>
      </w:r>
    </w:p>
    <w:p w14:paraId="3B719B87" w14:textId="62734951" w:rsidR="0019531C" w:rsidRPr="0019531C" w:rsidRDefault="0019531C" w:rsidP="0019531C">
      <w:pPr>
        <w:numPr>
          <w:ilvl w:val="0"/>
          <w:numId w:val="28"/>
        </w:numPr>
        <w:ind w:left="0" w:firstLine="720"/>
        <w:rPr>
          <w:rFonts w:eastAsia="Calibri" w:cs="Times New Roman"/>
          <w:kern w:val="0"/>
          <w:szCs w:val="28"/>
          <w:lang w:val="ru-RU"/>
          <w14:ligatures w14:val="none"/>
        </w:rPr>
      </w:pPr>
      <w:r w:rsidRPr="0019531C">
        <w:rPr>
          <w:rFonts w:eastAsia="Calibri" w:cs="Times New Roman"/>
          <w:kern w:val="0"/>
          <w:szCs w:val="28"/>
          <w:lang w:val="ru-RU"/>
          <w14:ligatures w14:val="none"/>
        </w:rPr>
        <w:t>Федорюк, М.В. Обыкновенные дифференциальные уравнения: учеб. пособие для студ. высш. технических учеб. за</w:t>
      </w:r>
      <w:r w:rsidR="00670993">
        <w:rPr>
          <w:rFonts w:eastAsia="Calibri" w:cs="Times New Roman"/>
          <w:kern w:val="0"/>
          <w:szCs w:val="28"/>
          <w:lang w:val="ru-RU"/>
          <w14:ligatures w14:val="none"/>
        </w:rPr>
        <w:t>ведений / М.</w:t>
      </w:r>
      <w:r w:rsidRPr="0019531C">
        <w:rPr>
          <w:rFonts w:eastAsia="Calibri" w:cs="Times New Roman"/>
          <w:kern w:val="0"/>
          <w:szCs w:val="28"/>
          <w:lang w:val="ru-RU"/>
          <w14:ligatures w14:val="none"/>
        </w:rPr>
        <w:t>В. Федорюк. - Изд. стер. – Москва: URSS: Либроком, 2017.</w:t>
      </w:r>
    </w:p>
    <w:p w14:paraId="0A12C93E" w14:textId="777AC478" w:rsidR="00670993" w:rsidRDefault="00670993" w:rsidP="00670993">
      <w:pPr>
        <w:autoSpaceDN w:val="0"/>
        <w:ind w:firstLine="0"/>
        <w:jc w:val="center"/>
        <w:rPr>
          <w:rFonts w:eastAsia="Times New Roman" w:cs="Times New Roman"/>
          <w:b/>
          <w:color w:val="000000"/>
          <w:kern w:val="0"/>
          <w:szCs w:val="28"/>
          <w:lang w:val="ru-RU" w:eastAsia="ru-RU"/>
          <w14:ligatures w14:val="none"/>
        </w:rPr>
      </w:pPr>
    </w:p>
    <w:p w14:paraId="3BD03471" w14:textId="77777777" w:rsidR="00670993" w:rsidRPr="00614056" w:rsidRDefault="00670993" w:rsidP="00670993">
      <w:pPr>
        <w:autoSpaceDN w:val="0"/>
        <w:ind w:firstLine="0"/>
        <w:jc w:val="center"/>
        <w:rPr>
          <w:rFonts w:eastAsia="Times New Roman" w:cs="Times New Roman"/>
          <w:b/>
          <w:color w:val="000000"/>
          <w:kern w:val="0"/>
          <w:szCs w:val="28"/>
          <w:lang w:val="ru-RU" w:eastAsia="ru-RU"/>
          <w14:ligatures w14:val="none"/>
        </w:rPr>
      </w:pPr>
    </w:p>
    <w:p w14:paraId="62204ACE" w14:textId="77777777" w:rsidR="00002C96" w:rsidRPr="00E71C15" w:rsidRDefault="00002C96" w:rsidP="00002C96">
      <w:pPr>
        <w:ind w:firstLine="0"/>
        <w:jc w:val="center"/>
        <w:rPr>
          <w:rFonts w:eastAsia="Calibri"/>
          <w:b/>
          <w:spacing w:val="-2"/>
          <w:szCs w:val="28"/>
          <w:lang w:val="ru-RU"/>
        </w:rPr>
      </w:pPr>
      <w:r w:rsidRPr="00E71C15">
        <w:rPr>
          <w:rFonts w:eastAsia="Calibri"/>
          <w:b/>
          <w:spacing w:val="-2"/>
          <w:szCs w:val="28"/>
          <w:lang w:val="ru-RU"/>
        </w:rPr>
        <w:t xml:space="preserve">Методические рекомендации по организации </w:t>
      </w:r>
      <w:r w:rsidRPr="00E71C15">
        <w:rPr>
          <w:rFonts w:eastAsia="Calibri"/>
          <w:b/>
          <w:spacing w:val="-2"/>
          <w:szCs w:val="28"/>
          <w:lang w:val="ru-RU"/>
        </w:rPr>
        <w:br/>
        <w:t xml:space="preserve">самостоятельной работы обучающихся </w:t>
      </w:r>
    </w:p>
    <w:p w14:paraId="0BE2BEB8" w14:textId="77777777" w:rsidR="00002C96" w:rsidRPr="00E71C15" w:rsidRDefault="00002C96" w:rsidP="00002C96">
      <w:pPr>
        <w:ind w:firstLine="0"/>
        <w:jc w:val="center"/>
        <w:rPr>
          <w:rFonts w:eastAsia="Calibri"/>
          <w:b/>
          <w:spacing w:val="-2"/>
          <w:szCs w:val="28"/>
          <w:lang w:val="ru-RU"/>
        </w:rPr>
      </w:pPr>
    </w:p>
    <w:p w14:paraId="14BB5251" w14:textId="77777777" w:rsidR="00002C96" w:rsidRPr="00EA7977" w:rsidRDefault="00002C96" w:rsidP="00002C96">
      <w:pPr>
        <w:ind w:firstLine="708"/>
        <w:rPr>
          <w:szCs w:val="28"/>
          <w:lang w:val="ru-RU"/>
        </w:rPr>
      </w:pPr>
      <w:r w:rsidRPr="00EA7977">
        <w:rPr>
          <w:szCs w:val="28"/>
          <w:lang w:val="ru-RU"/>
        </w:rPr>
        <w:t>Самостоятельная работа предполагает автономное, дистанционное освоение студентом поставленных целей и задач в пределах учебного материала. Данная форма подготовки должна носить логически последовательный, системный, комплексный характер и предполагает использование всех доступных рекомендуемых форм и методов подготовки.</w:t>
      </w:r>
    </w:p>
    <w:p w14:paraId="656B1A82" w14:textId="77777777" w:rsidR="00002C96" w:rsidRPr="000A709E" w:rsidRDefault="00002C96" w:rsidP="00002C96">
      <w:pPr>
        <w:pStyle w:val="Default"/>
        <w:ind w:firstLine="709"/>
        <w:jc w:val="both"/>
        <w:rPr>
          <w:color w:val="auto"/>
          <w:sz w:val="28"/>
          <w:szCs w:val="28"/>
        </w:rPr>
      </w:pPr>
      <w:r w:rsidRPr="00EA7977">
        <w:rPr>
          <w:color w:val="auto"/>
          <w:sz w:val="28"/>
          <w:szCs w:val="28"/>
        </w:rPr>
        <w:t>Самостоятельная работа студента включает в себя работу с учебной</w:t>
      </w:r>
      <w:r w:rsidRPr="000A709E">
        <w:rPr>
          <w:color w:val="auto"/>
          <w:sz w:val="28"/>
          <w:szCs w:val="28"/>
        </w:rPr>
        <w:t xml:space="preserve"> литературой по заданным темам дисциплины, поиск новейшей учебной и научной информации в указанных областях знаний и знакомство с ней, а также выполнение поставленных заданий.</w:t>
      </w:r>
    </w:p>
    <w:p w14:paraId="22E0B69C" w14:textId="77777777" w:rsidR="00002C96" w:rsidRDefault="00002C96" w:rsidP="00002C96">
      <w:pPr>
        <w:ind w:firstLine="0"/>
        <w:jc w:val="center"/>
        <w:rPr>
          <w:b/>
          <w:szCs w:val="28"/>
          <w:lang w:val="ru-RU"/>
        </w:rPr>
      </w:pPr>
    </w:p>
    <w:p w14:paraId="51BB0115" w14:textId="77777777" w:rsidR="00002C96" w:rsidRDefault="00002C96" w:rsidP="00002C96">
      <w:pPr>
        <w:ind w:firstLine="0"/>
        <w:jc w:val="center"/>
        <w:rPr>
          <w:b/>
          <w:szCs w:val="28"/>
          <w:lang w:val="ru-RU"/>
        </w:rPr>
      </w:pPr>
    </w:p>
    <w:p w14:paraId="7E6CF5D2" w14:textId="77777777" w:rsidR="00002C96" w:rsidRPr="00E71C15" w:rsidRDefault="00002C96" w:rsidP="00002C96">
      <w:pPr>
        <w:suppressAutoHyphens w:val="0"/>
        <w:ind w:firstLine="0"/>
        <w:jc w:val="center"/>
        <w:rPr>
          <w:b/>
          <w:bCs/>
          <w:szCs w:val="28"/>
          <w:lang w:val="ru-RU"/>
        </w:rPr>
      </w:pPr>
      <w:r w:rsidRPr="00002C96">
        <w:rPr>
          <w:b/>
          <w:szCs w:val="28"/>
          <w:lang w:val="ru-RU"/>
        </w:rPr>
        <w:t xml:space="preserve">Рекомендуемые </w:t>
      </w:r>
      <w:r>
        <w:rPr>
          <w:b/>
          <w:szCs w:val="28"/>
          <w:lang w:val="ru-RU"/>
        </w:rPr>
        <w:t xml:space="preserve">формы и </w:t>
      </w:r>
      <w:r w:rsidRPr="00002C96">
        <w:rPr>
          <w:b/>
          <w:szCs w:val="28"/>
          <w:lang w:val="ru-RU"/>
        </w:rPr>
        <w:t>методы обучения</w:t>
      </w:r>
    </w:p>
    <w:p w14:paraId="351F627D" w14:textId="77777777" w:rsidR="00002C96" w:rsidRDefault="00002C96" w:rsidP="00002C96">
      <w:pPr>
        <w:pStyle w:val="Default"/>
        <w:ind w:firstLine="720"/>
        <w:jc w:val="both"/>
        <w:rPr>
          <w:color w:val="auto"/>
          <w:sz w:val="28"/>
          <w:szCs w:val="28"/>
        </w:rPr>
      </w:pPr>
    </w:p>
    <w:p w14:paraId="10123027" w14:textId="77777777" w:rsidR="00002C96" w:rsidRPr="00E76CBB" w:rsidRDefault="00002C96" w:rsidP="00002C96">
      <w:pPr>
        <w:pStyle w:val="Default"/>
        <w:ind w:firstLine="709"/>
        <w:jc w:val="both"/>
        <w:rPr>
          <w:color w:val="auto"/>
          <w:sz w:val="28"/>
          <w:szCs w:val="28"/>
        </w:rPr>
      </w:pPr>
      <w:r w:rsidRPr="00E76CBB">
        <w:rPr>
          <w:color w:val="auto"/>
          <w:sz w:val="28"/>
          <w:szCs w:val="28"/>
        </w:rPr>
        <w:t xml:space="preserve">При организации образовательного процесса используется </w:t>
      </w:r>
      <w:r w:rsidRPr="00E76CBB">
        <w:rPr>
          <w:b/>
          <w:i/>
          <w:color w:val="auto"/>
          <w:sz w:val="28"/>
          <w:szCs w:val="28"/>
        </w:rPr>
        <w:t>эвристический подход</w:t>
      </w:r>
      <w:r w:rsidRPr="00E76CBB">
        <w:rPr>
          <w:color w:val="auto"/>
          <w:sz w:val="28"/>
          <w:szCs w:val="28"/>
        </w:rPr>
        <w:t>, который предполагает демонстрацию многообразия решений большинства профессиональных задач и жизненных проблем.</w:t>
      </w:r>
    </w:p>
    <w:p w14:paraId="24CDFA5F" w14:textId="77777777" w:rsidR="00002C96" w:rsidRPr="00E76CBB" w:rsidRDefault="00002C96" w:rsidP="00002C96">
      <w:pPr>
        <w:pStyle w:val="Default"/>
        <w:ind w:firstLine="709"/>
        <w:jc w:val="both"/>
        <w:rPr>
          <w:bCs/>
          <w:sz w:val="28"/>
          <w:szCs w:val="28"/>
        </w:rPr>
      </w:pPr>
      <w:r w:rsidRPr="00E76CBB">
        <w:rPr>
          <w:bCs/>
          <w:sz w:val="28"/>
          <w:szCs w:val="28"/>
        </w:rPr>
        <w:t xml:space="preserve">При </w:t>
      </w:r>
      <w:r w:rsidRPr="00E76CBB">
        <w:rPr>
          <w:color w:val="auto"/>
          <w:sz w:val="28"/>
          <w:szCs w:val="28"/>
        </w:rPr>
        <w:t>организации</w:t>
      </w:r>
      <w:r w:rsidRPr="00E76CBB">
        <w:rPr>
          <w:bCs/>
          <w:sz w:val="28"/>
          <w:szCs w:val="28"/>
        </w:rPr>
        <w:t xml:space="preserve"> образовательного процесса используется </w:t>
      </w:r>
      <w:r w:rsidRPr="00E76CBB">
        <w:rPr>
          <w:b/>
          <w:bCs/>
          <w:i/>
          <w:sz w:val="28"/>
          <w:szCs w:val="28"/>
        </w:rPr>
        <w:t xml:space="preserve">практико-ориентированный подход, </w:t>
      </w:r>
      <w:r w:rsidRPr="00E76CBB">
        <w:rPr>
          <w:bCs/>
          <w:sz w:val="28"/>
          <w:szCs w:val="28"/>
        </w:rPr>
        <w:t>который предполагает</w:t>
      </w:r>
      <w:r>
        <w:rPr>
          <w:b/>
          <w:bCs/>
          <w:i/>
          <w:sz w:val="28"/>
          <w:szCs w:val="28"/>
        </w:rPr>
        <w:t xml:space="preserve"> </w:t>
      </w:r>
      <w:r>
        <w:rPr>
          <w:bCs/>
          <w:sz w:val="28"/>
          <w:szCs w:val="28"/>
        </w:rPr>
        <w:t>освоение содержания</w:t>
      </w:r>
      <w:r w:rsidRPr="00E76CBB">
        <w:rPr>
          <w:bCs/>
          <w:sz w:val="28"/>
          <w:szCs w:val="28"/>
        </w:rPr>
        <w:t xml:space="preserve"> ч</w:t>
      </w:r>
      <w:r>
        <w:rPr>
          <w:bCs/>
          <w:sz w:val="28"/>
          <w:szCs w:val="28"/>
        </w:rPr>
        <w:t>ерез решения практических задач.</w:t>
      </w:r>
    </w:p>
    <w:p w14:paraId="0D0ADCD1" w14:textId="77777777" w:rsidR="00002C96" w:rsidRPr="00E71C15" w:rsidRDefault="00002C96" w:rsidP="00002C96">
      <w:pPr>
        <w:rPr>
          <w:szCs w:val="28"/>
          <w:lang w:val="ru-RU"/>
        </w:rPr>
      </w:pPr>
      <w:r w:rsidRPr="00E71C15">
        <w:rPr>
          <w:szCs w:val="20"/>
          <w:lang w:val="ru-RU"/>
        </w:rPr>
        <w:t>При организации образовательного процесса</w:t>
      </w:r>
      <w:r w:rsidRPr="00E71C15">
        <w:rPr>
          <w:b/>
          <w:szCs w:val="20"/>
          <w:lang w:val="ru-RU"/>
        </w:rPr>
        <w:t xml:space="preserve"> </w:t>
      </w:r>
      <w:r w:rsidRPr="00E71C15">
        <w:rPr>
          <w:b/>
          <w:i/>
          <w:szCs w:val="20"/>
          <w:lang w:val="ru-RU"/>
        </w:rPr>
        <w:t xml:space="preserve">используются методы и приемы развития критического мышления, </w:t>
      </w:r>
      <w:r w:rsidRPr="00E71C15">
        <w:rPr>
          <w:szCs w:val="20"/>
          <w:lang w:val="ru-RU"/>
        </w:rPr>
        <w:t xml:space="preserve">которые представляют собой систему, формирующую навыки работы с информацией в процессе чтения и письма; понимании </w:t>
      </w:r>
      <w:r w:rsidRPr="00CE7175">
        <w:rPr>
          <w:szCs w:val="20"/>
          <w:lang w:val="be-BY"/>
        </w:rPr>
        <w:t>информации как отправного, а не конечного пункта критического мышления.</w:t>
      </w:r>
    </w:p>
    <w:p w14:paraId="74C5EA48" w14:textId="77777777" w:rsidR="00002C96" w:rsidRDefault="00002C96" w:rsidP="00002C96">
      <w:pPr>
        <w:pStyle w:val="Default"/>
        <w:ind w:firstLine="720"/>
        <w:jc w:val="both"/>
        <w:rPr>
          <w:color w:val="auto"/>
          <w:sz w:val="28"/>
          <w:szCs w:val="28"/>
        </w:rPr>
      </w:pPr>
    </w:p>
    <w:p w14:paraId="67B9BA60" w14:textId="77777777" w:rsidR="00002C96" w:rsidRPr="00E76CBB" w:rsidRDefault="00002C96" w:rsidP="00002C96">
      <w:pPr>
        <w:pStyle w:val="Default"/>
        <w:ind w:firstLine="720"/>
        <w:jc w:val="both"/>
        <w:rPr>
          <w:color w:val="auto"/>
          <w:sz w:val="28"/>
          <w:szCs w:val="28"/>
        </w:rPr>
      </w:pPr>
    </w:p>
    <w:p w14:paraId="0861F67F" w14:textId="148F49CF" w:rsidR="00002C96" w:rsidRDefault="00E71C15" w:rsidP="00002C96">
      <w:pPr>
        <w:ind w:firstLine="0"/>
        <w:jc w:val="center"/>
        <w:rPr>
          <w:b/>
          <w:szCs w:val="28"/>
          <w:lang w:val="ru-RU"/>
        </w:rPr>
      </w:pPr>
      <w:r w:rsidRPr="00E71C15">
        <w:rPr>
          <w:b/>
          <w:szCs w:val="28"/>
          <w:lang w:val="ru-RU"/>
        </w:rPr>
        <w:t xml:space="preserve">Перечень рекомендуемых </w:t>
      </w:r>
      <w:r w:rsidRPr="00670993">
        <w:rPr>
          <w:b/>
          <w:szCs w:val="28"/>
          <w:lang w:val="ru-RU"/>
        </w:rPr>
        <w:t>средств диагностики</w:t>
      </w:r>
      <w:r w:rsidR="00C861C8">
        <w:rPr>
          <w:b/>
          <w:szCs w:val="28"/>
          <w:lang w:val="ru-RU"/>
        </w:rPr>
        <w:t>.</w:t>
      </w:r>
    </w:p>
    <w:p w14:paraId="7A7AAF02" w14:textId="77777777" w:rsidR="00E71C15" w:rsidRPr="00E71C15" w:rsidRDefault="00E71C15" w:rsidP="00002C96">
      <w:pPr>
        <w:ind w:firstLine="0"/>
        <w:jc w:val="center"/>
        <w:rPr>
          <w:b/>
          <w:szCs w:val="28"/>
          <w:lang w:val="ru-RU"/>
        </w:rPr>
      </w:pPr>
    </w:p>
    <w:p w14:paraId="4F98DDD5" w14:textId="77777777" w:rsidR="00E71C15" w:rsidRPr="00E71C15" w:rsidRDefault="00E71C15" w:rsidP="00E71C15">
      <w:pPr>
        <w:rPr>
          <w:szCs w:val="28"/>
          <w:lang w:val="ru-RU"/>
        </w:rPr>
      </w:pPr>
      <w:r w:rsidRPr="00E71C15">
        <w:rPr>
          <w:szCs w:val="28"/>
          <w:lang w:val="ru-RU"/>
        </w:rPr>
        <w:t>Объектом диагностики компетенций студентов являются знания, умения, полученные ими в результате изучения учебной дисциплины. Выявление учебных достижений студентов осуществляется с помощью мероприятий текущего контроля и промежуточной аттестации.</w:t>
      </w:r>
    </w:p>
    <w:p w14:paraId="368302D4" w14:textId="77777777" w:rsidR="00E71C15" w:rsidRPr="00E71C15" w:rsidRDefault="00E71C15" w:rsidP="00E71C15">
      <w:pPr>
        <w:rPr>
          <w:szCs w:val="28"/>
          <w:lang w:val="ru-RU"/>
        </w:rPr>
      </w:pPr>
      <w:r w:rsidRPr="00E71C15">
        <w:rPr>
          <w:szCs w:val="28"/>
          <w:lang w:val="ru-RU"/>
        </w:rPr>
        <w:t xml:space="preserve">Для диагностики компетенций могут использоваться следующие средства текущего контроля: устный опрос, отчет по домашним практическим упражнениям с их устной защитой, контрольная работа. </w:t>
      </w:r>
    </w:p>
    <w:p w14:paraId="5B105FAC" w14:textId="580F41B8" w:rsidR="00E71C15" w:rsidRPr="00E71C15" w:rsidRDefault="00E71C15" w:rsidP="00E71C15">
      <w:pPr>
        <w:rPr>
          <w:szCs w:val="28"/>
          <w:lang w:val="ru-RU"/>
        </w:rPr>
      </w:pPr>
      <w:r w:rsidRPr="00E71C15">
        <w:rPr>
          <w:szCs w:val="28"/>
          <w:lang w:val="ru-RU"/>
        </w:rPr>
        <w:t xml:space="preserve">Задания к </w:t>
      </w:r>
      <w:r w:rsidRPr="00670993">
        <w:rPr>
          <w:szCs w:val="28"/>
          <w:lang w:val="ru-RU"/>
        </w:rPr>
        <w:t>контрольным</w:t>
      </w:r>
      <w:r w:rsidRPr="00E71C15">
        <w:rPr>
          <w:szCs w:val="28"/>
          <w:lang w:val="ru-RU"/>
        </w:rPr>
        <w:t xml:space="preserve"> работам составляются согласно содержанию учебного материала.</w:t>
      </w:r>
    </w:p>
    <w:p w14:paraId="1E332F77" w14:textId="77777777" w:rsidR="00E71C15" w:rsidRPr="00E71C15" w:rsidRDefault="00E71C15" w:rsidP="00E71C15">
      <w:pPr>
        <w:rPr>
          <w:szCs w:val="28"/>
          <w:lang w:val="ru-RU"/>
        </w:rPr>
      </w:pPr>
      <w:r w:rsidRPr="00E71C15">
        <w:rPr>
          <w:szCs w:val="28"/>
          <w:lang w:val="ru-RU"/>
        </w:rPr>
        <w:t xml:space="preserve">Отметка за ответы на лекциях и практических занятиях включает в себя полноту ответа, наличие аргументов, примеров из практики, глубину понимания терминов, используемых студентом при ответе на вопросы. При опросах на практических занятиях ценится знание студентом теоретических сведений, полученных на лекции, поэтому студенту перед практическим занятием необходимо почитать и разобраться с лекционным материалом, чтобы он был готов пробовать применять его на практических занятиях. </w:t>
      </w:r>
    </w:p>
    <w:p w14:paraId="7FA63CB7" w14:textId="77777777" w:rsidR="00E71C15" w:rsidRPr="00E71C15" w:rsidRDefault="00E71C15" w:rsidP="00E71C15">
      <w:pPr>
        <w:jc w:val="center"/>
        <w:rPr>
          <w:rFonts w:eastAsia="Calibri"/>
          <w:b/>
          <w:bCs/>
          <w:color w:val="000000"/>
          <w:szCs w:val="28"/>
          <w:lang w:val="ru-RU"/>
        </w:rPr>
      </w:pPr>
    </w:p>
    <w:p w14:paraId="2563FFC9" w14:textId="77777777" w:rsidR="00AE2B75" w:rsidRDefault="00AE2B75" w:rsidP="00670993">
      <w:pPr>
        <w:ind w:firstLine="0"/>
        <w:jc w:val="center"/>
        <w:rPr>
          <w:b/>
          <w:bCs/>
          <w:szCs w:val="28"/>
          <w:lang w:val="ru-RU"/>
        </w:rPr>
      </w:pPr>
    </w:p>
    <w:p w14:paraId="1248F69D" w14:textId="54BE58DD" w:rsidR="00E71C15" w:rsidRPr="008554FB" w:rsidRDefault="00E71C15" w:rsidP="00670993">
      <w:pPr>
        <w:ind w:firstLine="0"/>
        <w:jc w:val="center"/>
        <w:rPr>
          <w:b/>
          <w:bCs/>
          <w:szCs w:val="28"/>
          <w:lang w:val="ru-RU"/>
        </w:rPr>
      </w:pPr>
      <w:r w:rsidRPr="008554FB">
        <w:rPr>
          <w:b/>
          <w:bCs/>
          <w:szCs w:val="28"/>
          <w:lang w:val="ru-RU"/>
        </w:rPr>
        <w:t>Примерный перечень вопросов к зачёту</w:t>
      </w:r>
    </w:p>
    <w:p w14:paraId="482936BD" w14:textId="77777777" w:rsidR="00002C96" w:rsidRPr="008554FB" w:rsidRDefault="00002C96" w:rsidP="00670993">
      <w:pPr>
        <w:ind w:firstLine="0"/>
        <w:jc w:val="center"/>
        <w:rPr>
          <w:b/>
          <w:bCs/>
          <w:szCs w:val="28"/>
          <w:lang w:val="ru-RU"/>
        </w:rPr>
      </w:pPr>
    </w:p>
    <w:p w14:paraId="1B0EC84A"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Дифференциальные уравнения первого порядка, разрешенные относительно производной. Основные понятия, связанные с ними.</w:t>
      </w:r>
    </w:p>
    <w:p w14:paraId="21268637"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Дифференциальные уравнения с разделяющимися переменными, метод решения. Пример ДУ с разделяющимися переменными с решением. </w:t>
      </w:r>
    </w:p>
    <w:p w14:paraId="5DF7C2D2"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Однородные дифференциальные уравнения первого порядка, метод решения. Пример однородного ДУ с решением.</w:t>
      </w:r>
    </w:p>
    <w:p w14:paraId="04F9E023"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Уравнения, сводящиеся к однородным.</w:t>
      </w:r>
    </w:p>
    <w:p w14:paraId="01185D22"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Уравнение Бернулли.</w:t>
      </w:r>
    </w:p>
    <w:p w14:paraId="1EB9A098"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Уравнение Риккати.</w:t>
      </w:r>
    </w:p>
    <w:p w14:paraId="5252A662"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Линейные дифференциальные уравнения первого порядка, метод интегрирующего множителя, пример.</w:t>
      </w:r>
    </w:p>
    <w:p w14:paraId="47C5E7AA" w14:textId="7278EB9C" w:rsidR="00E71C15" w:rsidRPr="008554FB" w:rsidRDefault="00E71C15" w:rsidP="00670993">
      <w:pPr>
        <w:numPr>
          <w:ilvl w:val="0"/>
          <w:numId w:val="25"/>
        </w:numPr>
        <w:ind w:left="0" w:firstLine="709"/>
        <w:contextualSpacing/>
        <w:rPr>
          <w:szCs w:val="28"/>
          <w:lang w:val="ru-RU"/>
        </w:rPr>
      </w:pPr>
      <w:r w:rsidRPr="008554FB">
        <w:rPr>
          <w:szCs w:val="28"/>
          <w:lang w:val="ru-RU"/>
        </w:rPr>
        <w:t>Определение дифференциального уравнения в полных дифференциа</w:t>
      </w:r>
      <w:r w:rsidR="00002C96" w:rsidRPr="008554FB">
        <w:rPr>
          <w:szCs w:val="28"/>
          <w:lang w:val="ru-RU"/>
        </w:rPr>
        <w:t xml:space="preserve">лах. Критерий принадлежности к </w:t>
      </w:r>
      <w:r w:rsidRPr="008554FB">
        <w:rPr>
          <w:szCs w:val="28"/>
          <w:lang w:val="ru-RU"/>
        </w:rPr>
        <w:t>ДУ в полных дифференциалах. Метод решения, пример.</w:t>
      </w:r>
    </w:p>
    <w:p w14:paraId="0E552FB1"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Интегрирующий множитель. Формула для его нахождения. Случаи </w:t>
      </w:r>
      <w:r w:rsidRPr="008554FB">
        <w:rPr>
          <w:position w:val="-10"/>
          <w:szCs w:val="28"/>
          <w:lang w:val="ru-RU"/>
        </w:rPr>
        <w:object w:dxaOrig="1440" w:dyaOrig="320" w14:anchorId="65120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5.6pt" o:ole="">
            <v:imagedata r:id="rId8" o:title=""/>
          </v:shape>
          <o:OLEObject Type="Embed" ProgID="Equation.DSMT4" ShapeID="_x0000_i1025" DrawAspect="Content" ObjectID="_1807682733" r:id="rId9"/>
        </w:object>
      </w:r>
      <w:r w:rsidRPr="008554FB">
        <w:rPr>
          <w:szCs w:val="28"/>
          <w:lang w:val="ru-RU"/>
        </w:rPr>
        <w:t xml:space="preserve"> и </w:t>
      </w:r>
      <w:r w:rsidRPr="008554FB">
        <w:rPr>
          <w:position w:val="-10"/>
          <w:szCs w:val="28"/>
          <w:lang w:val="ru-RU"/>
        </w:rPr>
        <w:object w:dxaOrig="1460" w:dyaOrig="320" w14:anchorId="7F30E3D8">
          <v:shape id="_x0000_i1026" type="#_x0000_t75" style="width:73.2pt;height:15.6pt" o:ole="">
            <v:imagedata r:id="rId10" o:title=""/>
          </v:shape>
          <o:OLEObject Type="Embed" ProgID="Equation.DSMT4" ShapeID="_x0000_i1026" DrawAspect="Content" ObjectID="_1807682734" r:id="rId11"/>
        </w:object>
      </w:r>
      <w:r w:rsidRPr="008554FB">
        <w:rPr>
          <w:szCs w:val="28"/>
          <w:lang w:val="ru-RU"/>
        </w:rPr>
        <w:t xml:space="preserve">. Пример: </w:t>
      </w:r>
      <w:r w:rsidRPr="008554FB">
        <w:rPr>
          <w:position w:val="-10"/>
          <w:szCs w:val="28"/>
          <w:lang w:val="ru-RU"/>
        </w:rPr>
        <w:object w:dxaOrig="2780" w:dyaOrig="360" w14:anchorId="11A1BFDF">
          <v:shape id="_x0000_i1027" type="#_x0000_t75" style="width:138.6pt;height:19.2pt" o:ole="">
            <v:imagedata r:id="rId12" o:title=""/>
          </v:shape>
          <o:OLEObject Type="Embed" ProgID="Equation.DSMT4" ShapeID="_x0000_i1027" DrawAspect="Content" ObjectID="_1807682735" r:id="rId13"/>
        </w:object>
      </w:r>
      <w:r w:rsidRPr="008554FB">
        <w:rPr>
          <w:szCs w:val="28"/>
          <w:lang w:val="ru-RU"/>
        </w:rPr>
        <w:t>, найти интегрирующий множитель.</w:t>
      </w:r>
    </w:p>
    <w:p w14:paraId="75133EFD"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Дифференциальные уравнения, не разрешенные относительно производной. Метод введения параметра. </w:t>
      </w:r>
    </w:p>
    <w:p w14:paraId="7E6457C2"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Дифференциальные уравнения, не разрешенные относительно производной. Случаи </w:t>
      </w:r>
      <w:r w:rsidRPr="008554FB">
        <w:rPr>
          <w:position w:val="-10"/>
          <w:szCs w:val="28"/>
          <w:lang w:val="ru-RU"/>
        </w:rPr>
        <w:object w:dxaOrig="1200" w:dyaOrig="320" w14:anchorId="054A7ECB">
          <v:shape id="_x0000_i1028" type="#_x0000_t75" style="width:60pt;height:15.6pt" o:ole="">
            <v:imagedata r:id="rId14" o:title=""/>
          </v:shape>
          <o:OLEObject Type="Embed" ProgID="Equation.DSMT4" ShapeID="_x0000_i1028" DrawAspect="Content" ObjectID="_1807682736" r:id="rId15"/>
        </w:object>
      </w:r>
      <w:r w:rsidRPr="008554FB">
        <w:rPr>
          <w:szCs w:val="28"/>
          <w:lang w:val="ru-RU"/>
        </w:rPr>
        <w:t xml:space="preserve"> и </w:t>
      </w:r>
      <w:r w:rsidRPr="008554FB">
        <w:rPr>
          <w:position w:val="-10"/>
          <w:szCs w:val="28"/>
          <w:lang w:val="ru-RU"/>
        </w:rPr>
        <w:object w:dxaOrig="1200" w:dyaOrig="320" w14:anchorId="15EEEEBE">
          <v:shape id="_x0000_i1029" type="#_x0000_t75" style="width:60pt;height:15.6pt" o:ole="">
            <v:imagedata r:id="rId16" o:title=""/>
          </v:shape>
          <o:OLEObject Type="Embed" ProgID="Equation.DSMT4" ShapeID="_x0000_i1029" DrawAspect="Content" ObjectID="_1807682737" r:id="rId17"/>
        </w:object>
      </w:r>
      <w:r w:rsidRPr="008554FB">
        <w:rPr>
          <w:szCs w:val="28"/>
          <w:lang w:val="ru-RU"/>
        </w:rPr>
        <w:t xml:space="preserve">. Пример: </w:t>
      </w:r>
      <w:r w:rsidRPr="008554FB">
        <w:rPr>
          <w:position w:val="-10"/>
          <w:szCs w:val="28"/>
          <w:lang w:val="ru-RU"/>
        </w:rPr>
        <w:object w:dxaOrig="880" w:dyaOrig="360" w14:anchorId="0A499CF5">
          <v:shape id="_x0000_i1030" type="#_x0000_t75" style="width:44.4pt;height:19.2pt" o:ole="">
            <v:imagedata r:id="rId18" o:title=""/>
          </v:shape>
          <o:OLEObject Type="Embed" ProgID="Equation.DSMT4" ShapeID="_x0000_i1030" DrawAspect="Content" ObjectID="_1807682738" r:id="rId19"/>
        </w:object>
      </w:r>
      <w:r w:rsidRPr="008554FB">
        <w:rPr>
          <w:szCs w:val="28"/>
          <w:lang w:val="ru-RU"/>
        </w:rPr>
        <w:t>, решить ДУ методом введения параметра.</w:t>
      </w:r>
    </w:p>
    <w:p w14:paraId="6A87A463"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Дифференциальные уравнения Клеро. Пример:</w:t>
      </w:r>
      <w:r w:rsidRPr="008554FB">
        <w:rPr>
          <w:position w:val="-10"/>
          <w:szCs w:val="28"/>
          <w:lang w:val="ru-RU"/>
        </w:rPr>
        <w:object w:dxaOrig="1380" w:dyaOrig="360" w14:anchorId="451723BE">
          <v:shape id="_x0000_i1031" type="#_x0000_t75" style="width:69pt;height:19.2pt" o:ole="">
            <v:imagedata r:id="rId20" o:title=""/>
          </v:shape>
          <o:OLEObject Type="Embed" ProgID="Equation.DSMT4" ShapeID="_x0000_i1031" DrawAspect="Content" ObjectID="_1807682739" r:id="rId21"/>
        </w:object>
      </w:r>
      <w:r w:rsidRPr="008554FB">
        <w:rPr>
          <w:szCs w:val="28"/>
          <w:lang w:val="ru-RU"/>
        </w:rPr>
        <w:t>, решить ДУ.</w:t>
      </w:r>
    </w:p>
    <w:p w14:paraId="70BA4DFE"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Дифференциальные уравнения Лагранжа. Пример:</w:t>
      </w:r>
      <w:r w:rsidRPr="008554FB">
        <w:rPr>
          <w:position w:val="-10"/>
          <w:szCs w:val="28"/>
          <w:lang w:val="ru-RU"/>
        </w:rPr>
        <w:object w:dxaOrig="1380" w:dyaOrig="360" w14:anchorId="23C30778">
          <v:shape id="_x0000_i1032" type="#_x0000_t75" style="width:69pt;height:19.2pt" o:ole="">
            <v:imagedata r:id="rId20" o:title=""/>
          </v:shape>
          <o:OLEObject Type="Embed" ProgID="Equation.DSMT4" ShapeID="_x0000_i1032" DrawAspect="Content" ObjectID="_1807682740" r:id="rId22"/>
        </w:object>
      </w:r>
      <w:r w:rsidRPr="008554FB">
        <w:rPr>
          <w:szCs w:val="28"/>
          <w:lang w:val="ru-RU"/>
        </w:rPr>
        <w:t>, решить ДУ.</w:t>
      </w:r>
    </w:p>
    <w:p w14:paraId="364EF5EC"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Особое решение. Дискриминантная кривая. Пример:</w:t>
      </w:r>
      <w:r w:rsidRPr="008554FB">
        <w:rPr>
          <w:position w:val="-10"/>
          <w:szCs w:val="28"/>
          <w:lang w:val="ru-RU"/>
        </w:rPr>
        <w:object w:dxaOrig="1380" w:dyaOrig="360" w14:anchorId="0C023919">
          <v:shape id="_x0000_i1033" type="#_x0000_t75" style="width:69pt;height:19.2pt" o:ole="">
            <v:imagedata r:id="rId20" o:title=""/>
          </v:shape>
          <o:OLEObject Type="Embed" ProgID="Equation.DSMT4" ShapeID="_x0000_i1033" DrawAspect="Content" ObjectID="_1807682741" r:id="rId23"/>
        </w:object>
      </w:r>
      <w:r w:rsidRPr="008554FB">
        <w:rPr>
          <w:szCs w:val="28"/>
          <w:lang w:val="ru-RU"/>
        </w:rPr>
        <w:t>, найти особое решение.</w:t>
      </w:r>
    </w:p>
    <w:p w14:paraId="0E3D20E6"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Огибающая семейства кривых. Пример:</w:t>
      </w:r>
      <w:r w:rsidRPr="008554FB">
        <w:rPr>
          <w:position w:val="-10"/>
          <w:szCs w:val="28"/>
          <w:lang w:val="ru-RU"/>
        </w:rPr>
        <w:object w:dxaOrig="1080" w:dyaOrig="360" w14:anchorId="4C5537E4">
          <v:shape id="_x0000_i1034" type="#_x0000_t75" style="width:52.8pt;height:19.2pt" o:ole="">
            <v:imagedata r:id="rId24" o:title=""/>
          </v:shape>
          <o:OLEObject Type="Embed" ProgID="Equation.DSMT4" ShapeID="_x0000_i1034" DrawAspect="Content" ObjectID="_1807682742" r:id="rId25"/>
        </w:object>
      </w:r>
      <w:r w:rsidRPr="008554FB">
        <w:rPr>
          <w:szCs w:val="28"/>
          <w:lang w:val="ru-RU"/>
        </w:rPr>
        <w:t>, найти огибающую семейства.</w:t>
      </w:r>
    </w:p>
    <w:p w14:paraId="5A23D9F1"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Теорема Пикара существования и единственности решения задачи Коши ДУ первого порядка, разрешенного относительно производной. Формулировка, схема доказательства. </w:t>
      </w:r>
    </w:p>
    <w:p w14:paraId="2C6CC9D8"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Метод последовательных приближений.</w:t>
      </w:r>
    </w:p>
    <w:p w14:paraId="64882E65"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Дифференциальные уравнения высших порядков, разрешенные относительно производной. Основные понятия, связанные с ними.</w:t>
      </w:r>
    </w:p>
    <w:p w14:paraId="5768CB1B"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Дифференциальное уравнение вида </w:t>
      </w:r>
      <w:r w:rsidRPr="008554FB">
        <w:rPr>
          <w:position w:val="-10"/>
          <w:szCs w:val="28"/>
          <w:lang w:val="ru-RU"/>
        </w:rPr>
        <w:object w:dxaOrig="1140" w:dyaOrig="360" w14:anchorId="7C4E0E6D">
          <v:shape id="_x0000_i1035" type="#_x0000_t75" style="width:57pt;height:19.2pt" o:ole="">
            <v:imagedata r:id="rId26" o:title=""/>
          </v:shape>
          <o:OLEObject Type="Embed" ProgID="Equation.DSMT4" ShapeID="_x0000_i1035" DrawAspect="Content" ObjectID="_1807682743" r:id="rId27"/>
        </w:object>
      </w:r>
      <w:r w:rsidRPr="008554FB">
        <w:rPr>
          <w:szCs w:val="28"/>
          <w:lang w:val="ru-RU"/>
        </w:rPr>
        <w:t xml:space="preserve">. Пример: </w:t>
      </w:r>
      <w:r w:rsidRPr="008554FB">
        <w:rPr>
          <w:position w:val="-10"/>
          <w:szCs w:val="28"/>
          <w:lang w:val="ru-RU"/>
        </w:rPr>
        <w:object w:dxaOrig="1020" w:dyaOrig="360" w14:anchorId="598C5B51">
          <v:shape id="_x0000_i1036" type="#_x0000_t75" style="width:49.8pt;height:19.2pt" o:ole="">
            <v:imagedata r:id="rId28" o:title=""/>
          </v:shape>
          <o:OLEObject Type="Embed" ProgID="Equation.DSMT4" ShapeID="_x0000_i1036" DrawAspect="Content" ObjectID="_1807682744" r:id="rId29"/>
        </w:object>
      </w:r>
      <w:r w:rsidRPr="008554FB">
        <w:rPr>
          <w:szCs w:val="28"/>
          <w:lang w:val="ru-RU"/>
        </w:rPr>
        <w:t>, решить ДУ.</w:t>
      </w:r>
    </w:p>
    <w:p w14:paraId="6A44B2A8"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Дифференциальные уравнения вида </w:t>
      </w:r>
      <w:r w:rsidRPr="008554FB">
        <w:rPr>
          <w:position w:val="-10"/>
          <w:szCs w:val="28"/>
          <w:lang w:val="ru-RU"/>
        </w:rPr>
        <w:object w:dxaOrig="1480" w:dyaOrig="320" w14:anchorId="789805AB">
          <v:shape id="_x0000_i1037" type="#_x0000_t75" style="width:73.8pt;height:15.6pt" o:ole="">
            <v:imagedata r:id="rId30" o:title=""/>
          </v:shape>
          <o:OLEObject Type="Embed" ProgID="Equation.DSMT4" ShapeID="_x0000_i1037" DrawAspect="Content" ObjectID="_1807682745" r:id="rId31"/>
        </w:object>
      </w:r>
      <w:r w:rsidRPr="008554FB">
        <w:rPr>
          <w:szCs w:val="28"/>
          <w:lang w:val="ru-RU"/>
        </w:rPr>
        <w:t xml:space="preserve"> и </w:t>
      </w:r>
      <w:r w:rsidRPr="008554FB">
        <w:rPr>
          <w:position w:val="-10"/>
          <w:szCs w:val="28"/>
          <w:lang w:val="ru-RU"/>
        </w:rPr>
        <w:object w:dxaOrig="1560" w:dyaOrig="320" w14:anchorId="7B1E69C1">
          <v:shape id="_x0000_i1038" type="#_x0000_t75" style="width:79.2pt;height:15.6pt" o:ole="">
            <v:imagedata r:id="rId32" o:title=""/>
          </v:shape>
          <o:OLEObject Type="Embed" ProgID="Equation.DSMT4" ShapeID="_x0000_i1038" DrawAspect="Content" ObjectID="_1807682746" r:id="rId33"/>
        </w:object>
      </w:r>
      <w:r w:rsidRPr="008554FB">
        <w:rPr>
          <w:szCs w:val="28"/>
          <w:lang w:val="ru-RU"/>
        </w:rPr>
        <w:t xml:space="preserve"> Пример:</w:t>
      </w:r>
      <w:r w:rsidRPr="008554FB">
        <w:rPr>
          <w:position w:val="-10"/>
          <w:szCs w:val="28"/>
          <w:lang w:val="ru-RU"/>
        </w:rPr>
        <w:object w:dxaOrig="1560" w:dyaOrig="360" w14:anchorId="58CBFC09">
          <v:shape id="_x0000_i1039" type="#_x0000_t75" style="width:79.2pt;height:19.2pt" o:ole="">
            <v:imagedata r:id="rId34" o:title=""/>
          </v:shape>
          <o:OLEObject Type="Embed" ProgID="Equation.DSMT4" ShapeID="_x0000_i1039" DrawAspect="Content" ObjectID="_1807682747" r:id="rId35"/>
        </w:object>
      </w:r>
      <w:r w:rsidRPr="008554FB">
        <w:rPr>
          <w:szCs w:val="28"/>
          <w:lang w:val="ru-RU"/>
        </w:rPr>
        <w:t>, решить ДУ.</w:t>
      </w:r>
    </w:p>
    <w:p w14:paraId="6886CDCA"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Системы дифференциальных уравнений первого порядка. Основные понятия, связанные с ними.</w:t>
      </w:r>
    </w:p>
    <w:p w14:paraId="1691BAC4"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Первый интеграл системы дифференциальных уравнений первого порядка. </w:t>
      </w:r>
    </w:p>
    <w:p w14:paraId="6FB6B8C2"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Теорема о существовании </w:t>
      </w:r>
      <w:r w:rsidRPr="008554FB">
        <w:rPr>
          <w:position w:val="-6"/>
          <w:szCs w:val="28"/>
          <w:lang w:val="ru-RU"/>
        </w:rPr>
        <w:object w:dxaOrig="200" w:dyaOrig="220" w14:anchorId="2490C6E7">
          <v:shape id="_x0000_i1040" type="#_x0000_t75" style="width:11.4pt;height:10.8pt" o:ole="">
            <v:imagedata r:id="rId36" o:title=""/>
          </v:shape>
          <o:OLEObject Type="Embed" ProgID="Equation.DSMT4" ShapeID="_x0000_i1040" DrawAspect="Content" ObjectID="_1807682748" r:id="rId37"/>
        </w:object>
      </w:r>
      <w:r w:rsidRPr="008554FB">
        <w:rPr>
          <w:szCs w:val="28"/>
          <w:lang w:val="ru-RU"/>
        </w:rPr>
        <w:t xml:space="preserve"> функционально независимых первых интегралов системы. </w:t>
      </w:r>
    </w:p>
    <w:p w14:paraId="4FDAD639"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Автономные системы и ее функционально независимые первые интегралы. Пример: система </w:t>
      </w:r>
      <w:r w:rsidRPr="008554FB">
        <w:rPr>
          <w:position w:val="-10"/>
          <w:szCs w:val="28"/>
          <w:lang w:val="ru-RU"/>
        </w:rPr>
        <w:object w:dxaOrig="2240" w:dyaOrig="320" w14:anchorId="612B5964">
          <v:shape id="_x0000_i1041" type="#_x0000_t75" style="width:112.2pt;height:15.6pt" o:ole="">
            <v:imagedata r:id="rId38" o:title=""/>
          </v:shape>
          <o:OLEObject Type="Embed" ProgID="Equation.DSMT4" ShapeID="_x0000_i1041" DrawAspect="Content" ObjectID="_1807682749" r:id="rId39"/>
        </w:object>
      </w:r>
      <w:r w:rsidRPr="008554FB">
        <w:rPr>
          <w:szCs w:val="28"/>
          <w:lang w:val="ru-RU"/>
        </w:rPr>
        <w:t>, найти все ее функционально независимые первые интегралы.</w:t>
      </w:r>
    </w:p>
    <w:p w14:paraId="19592A57" w14:textId="77777777" w:rsidR="00E71C15" w:rsidRPr="008554FB" w:rsidRDefault="00E71C15" w:rsidP="00670993">
      <w:pPr>
        <w:numPr>
          <w:ilvl w:val="0"/>
          <w:numId w:val="25"/>
        </w:numPr>
        <w:ind w:left="0" w:firstLine="709"/>
        <w:contextualSpacing/>
        <w:rPr>
          <w:szCs w:val="28"/>
          <w:lang w:val="ru-RU"/>
        </w:rPr>
      </w:pPr>
      <w:r w:rsidRPr="008554FB">
        <w:rPr>
          <w:szCs w:val="28"/>
          <w:lang w:val="ru-RU"/>
        </w:rPr>
        <w:t xml:space="preserve">Теорема Пикара существования и единственности решения задачи Коши для системы дифференциальных уравнений первого порядка и дифференциального уравнения </w:t>
      </w:r>
      <w:r w:rsidRPr="008554FB">
        <w:rPr>
          <w:position w:val="-6"/>
          <w:szCs w:val="28"/>
          <w:lang w:val="ru-RU"/>
        </w:rPr>
        <w:object w:dxaOrig="200" w:dyaOrig="220" w14:anchorId="57114A7C">
          <v:shape id="_x0000_i1042" type="#_x0000_t75" style="width:11.4pt;height:10.8pt" o:ole="">
            <v:imagedata r:id="rId40" o:title=""/>
          </v:shape>
          <o:OLEObject Type="Embed" ProgID="Equation.DSMT4" ShapeID="_x0000_i1042" DrawAspect="Content" ObjectID="_1807682750" r:id="rId41"/>
        </w:object>
      </w:r>
      <w:r w:rsidRPr="008554FB">
        <w:rPr>
          <w:szCs w:val="28"/>
          <w:lang w:val="ru-RU"/>
        </w:rPr>
        <w:t>- го порядка.</w:t>
      </w:r>
    </w:p>
    <w:p w14:paraId="0CBA1916" w14:textId="77777777" w:rsidR="00E71C15" w:rsidRPr="008554FB" w:rsidRDefault="00E71C15" w:rsidP="00670993">
      <w:pPr>
        <w:numPr>
          <w:ilvl w:val="0"/>
          <w:numId w:val="25"/>
        </w:numPr>
        <w:tabs>
          <w:tab w:val="num" w:pos="1495"/>
        </w:tabs>
        <w:ind w:left="0" w:firstLine="709"/>
        <w:contextualSpacing/>
        <w:rPr>
          <w:szCs w:val="28"/>
          <w:lang w:val="ru-RU"/>
        </w:rPr>
      </w:pPr>
      <w:r w:rsidRPr="008554FB">
        <w:rPr>
          <w:szCs w:val="28"/>
          <w:lang w:val="ru-RU"/>
        </w:rPr>
        <w:t>Задача Коши для линейного однородного уравнения в частных производных 1-го порядка. Алгоритм решения задачи Коши.</w:t>
      </w:r>
    </w:p>
    <w:p w14:paraId="5A610D6C" w14:textId="77777777" w:rsidR="00E71C15" w:rsidRPr="008554FB" w:rsidRDefault="00E71C15" w:rsidP="00670993">
      <w:pPr>
        <w:numPr>
          <w:ilvl w:val="0"/>
          <w:numId w:val="25"/>
        </w:numPr>
        <w:tabs>
          <w:tab w:val="num" w:pos="1495"/>
        </w:tabs>
        <w:ind w:left="0" w:firstLine="709"/>
        <w:contextualSpacing/>
        <w:rPr>
          <w:szCs w:val="28"/>
          <w:lang w:val="ru-RU"/>
        </w:rPr>
      </w:pPr>
      <w:r w:rsidRPr="008554FB">
        <w:rPr>
          <w:szCs w:val="28"/>
          <w:lang w:val="ru-RU"/>
        </w:rPr>
        <w:t>Линейные неоднородные уравнения в частных производных 1-го порядка и их связь с линейными однородными уравнениями в частных производных 1-го порядка.</w:t>
      </w:r>
    </w:p>
    <w:p w14:paraId="584CDD6C" w14:textId="77777777" w:rsidR="00E71C15" w:rsidRPr="008554FB" w:rsidRDefault="00E71C15" w:rsidP="00670993">
      <w:pPr>
        <w:numPr>
          <w:ilvl w:val="0"/>
          <w:numId w:val="25"/>
        </w:numPr>
        <w:tabs>
          <w:tab w:val="num" w:pos="1495"/>
        </w:tabs>
        <w:ind w:left="0" w:firstLine="709"/>
        <w:contextualSpacing/>
        <w:rPr>
          <w:szCs w:val="28"/>
          <w:lang w:val="ru-RU"/>
        </w:rPr>
      </w:pPr>
      <w:r w:rsidRPr="008554FB">
        <w:rPr>
          <w:szCs w:val="28"/>
          <w:lang w:val="ru-RU"/>
        </w:rPr>
        <w:t>Задача Коши для линейного неоднородного уравнения в частных производных 1-го порядка. Алгоритм решения задачи Коши.</w:t>
      </w:r>
    </w:p>
    <w:p w14:paraId="17D7555F" w14:textId="77777777" w:rsidR="00E71C15" w:rsidRPr="008554FB" w:rsidRDefault="00E71C15" w:rsidP="00E71C15">
      <w:pPr>
        <w:rPr>
          <w:bCs/>
          <w:szCs w:val="28"/>
          <w:lang w:val="ru-RU"/>
        </w:rPr>
      </w:pPr>
    </w:p>
    <w:p w14:paraId="3AF2EEE2" w14:textId="5BCC3406" w:rsidR="00E71C15" w:rsidRPr="008554FB" w:rsidRDefault="00E71C15" w:rsidP="00670993">
      <w:pPr>
        <w:pStyle w:val="af6"/>
        <w:ind w:left="0" w:firstLine="0"/>
        <w:jc w:val="center"/>
        <w:rPr>
          <w:b/>
          <w:bCs/>
          <w:szCs w:val="28"/>
          <w:lang w:val="ru-RU"/>
        </w:rPr>
      </w:pPr>
      <w:r w:rsidRPr="008554FB">
        <w:rPr>
          <w:b/>
          <w:bCs/>
          <w:szCs w:val="28"/>
          <w:lang w:val="ru-RU"/>
        </w:rPr>
        <w:t>Примерный перечень вопросов к экзамену</w:t>
      </w:r>
    </w:p>
    <w:p w14:paraId="43F49F26" w14:textId="77777777" w:rsidR="00002C96" w:rsidRPr="008554FB" w:rsidRDefault="00002C96" w:rsidP="00670993">
      <w:pPr>
        <w:pStyle w:val="af6"/>
        <w:ind w:left="0" w:firstLine="0"/>
        <w:jc w:val="center"/>
        <w:rPr>
          <w:b/>
          <w:bCs/>
          <w:color w:val="auto"/>
          <w:szCs w:val="28"/>
          <w:lang w:val="ru-RU"/>
        </w:rPr>
      </w:pPr>
    </w:p>
    <w:p w14:paraId="204776E5"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Дифференциальные уравнения первого порядка, разрешенные относительно производной. Основные понятия, связанные с ними: решение, задача Коши, общее решение, частное решение, интегральная кривая.</w:t>
      </w:r>
    </w:p>
    <w:p w14:paraId="70A8F971"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Дифференциальные уравнения с разделяющимися переменными, метод решения. Пример ДУ с разделяющимися переменными с решением. </w:t>
      </w:r>
    </w:p>
    <w:p w14:paraId="1D76647B"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Однородные дифференциальные уравнения первого порядка, метод решения. Пример однородного ДУ с решением.</w:t>
      </w:r>
    </w:p>
    <w:p w14:paraId="61F9830C"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Линейные дифференциальные уравнения первого порядка, метод интегрирующего множителя, пример.</w:t>
      </w:r>
    </w:p>
    <w:p w14:paraId="3C253E53" w14:textId="16999474"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Определение дифференциального уравнения в полных дифференциа</w:t>
      </w:r>
      <w:r w:rsidR="00002C96" w:rsidRPr="008554FB">
        <w:rPr>
          <w:szCs w:val="28"/>
          <w:lang w:val="ru-RU"/>
        </w:rPr>
        <w:t xml:space="preserve">лах. Критерий принадлежности к </w:t>
      </w:r>
      <w:r w:rsidRPr="008554FB">
        <w:rPr>
          <w:szCs w:val="28"/>
          <w:lang w:val="ru-RU"/>
        </w:rPr>
        <w:t>ДУ в полных дифференциалах. Метод решения, пример.</w:t>
      </w:r>
    </w:p>
    <w:p w14:paraId="7BD4BD42"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Интегрирующий множитель. Формула для его нахождения. Случаи </w:t>
      </w:r>
      <w:r w:rsidRPr="008554FB">
        <w:rPr>
          <w:position w:val="-10"/>
          <w:szCs w:val="28"/>
          <w:lang w:val="ru-RU"/>
        </w:rPr>
        <w:object w:dxaOrig="1440" w:dyaOrig="320" w14:anchorId="4D636C3C">
          <v:shape id="_x0000_i1043" type="#_x0000_t75" style="width:1in;height:15.6pt" o:ole="">
            <v:imagedata r:id="rId8" o:title=""/>
          </v:shape>
          <o:OLEObject Type="Embed" ProgID="Equation.DSMT4" ShapeID="_x0000_i1043" DrawAspect="Content" ObjectID="_1807682751" r:id="rId42"/>
        </w:object>
      </w:r>
      <w:r w:rsidRPr="008554FB">
        <w:rPr>
          <w:szCs w:val="28"/>
          <w:lang w:val="ru-RU"/>
        </w:rPr>
        <w:t xml:space="preserve"> и </w:t>
      </w:r>
      <w:r w:rsidRPr="008554FB">
        <w:rPr>
          <w:position w:val="-10"/>
          <w:szCs w:val="28"/>
          <w:lang w:val="ru-RU"/>
        </w:rPr>
        <w:object w:dxaOrig="1460" w:dyaOrig="320" w14:anchorId="7A3C16EE">
          <v:shape id="_x0000_i1044" type="#_x0000_t75" style="width:73.2pt;height:15.6pt" o:ole="">
            <v:imagedata r:id="rId10" o:title=""/>
          </v:shape>
          <o:OLEObject Type="Embed" ProgID="Equation.DSMT4" ShapeID="_x0000_i1044" DrawAspect="Content" ObjectID="_1807682752" r:id="rId43"/>
        </w:object>
      </w:r>
      <w:r w:rsidRPr="008554FB">
        <w:rPr>
          <w:szCs w:val="28"/>
          <w:lang w:val="ru-RU"/>
        </w:rPr>
        <w:t xml:space="preserve">. Пример: </w:t>
      </w:r>
      <w:r w:rsidRPr="008554FB">
        <w:rPr>
          <w:position w:val="-10"/>
          <w:szCs w:val="28"/>
          <w:lang w:val="ru-RU"/>
        </w:rPr>
        <w:object w:dxaOrig="2780" w:dyaOrig="360" w14:anchorId="6E48A032">
          <v:shape id="_x0000_i1045" type="#_x0000_t75" style="width:138.6pt;height:19.2pt" o:ole="">
            <v:imagedata r:id="rId12" o:title=""/>
          </v:shape>
          <o:OLEObject Type="Embed" ProgID="Equation.DSMT4" ShapeID="_x0000_i1045" DrawAspect="Content" ObjectID="_1807682753" r:id="rId44"/>
        </w:object>
      </w:r>
      <w:r w:rsidRPr="008554FB">
        <w:rPr>
          <w:szCs w:val="28"/>
          <w:lang w:val="ru-RU"/>
        </w:rPr>
        <w:t>, найти интегрирующий множитель.</w:t>
      </w:r>
    </w:p>
    <w:p w14:paraId="2B6D7547"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Дифференциальные уравнения, не разрешенные относительно производной. Метод введения параметра. Случаи </w:t>
      </w:r>
      <w:r w:rsidRPr="008554FB">
        <w:rPr>
          <w:position w:val="-10"/>
          <w:szCs w:val="28"/>
          <w:lang w:val="ru-RU"/>
        </w:rPr>
        <w:object w:dxaOrig="1200" w:dyaOrig="320" w14:anchorId="73368231">
          <v:shape id="_x0000_i1046" type="#_x0000_t75" style="width:60pt;height:15.6pt" o:ole="">
            <v:imagedata r:id="rId14" o:title=""/>
          </v:shape>
          <o:OLEObject Type="Embed" ProgID="Equation.DSMT4" ShapeID="_x0000_i1046" DrawAspect="Content" ObjectID="_1807682754" r:id="rId45"/>
        </w:object>
      </w:r>
      <w:r w:rsidRPr="008554FB">
        <w:rPr>
          <w:szCs w:val="28"/>
          <w:lang w:val="ru-RU"/>
        </w:rPr>
        <w:t xml:space="preserve"> и </w:t>
      </w:r>
      <w:r w:rsidRPr="008554FB">
        <w:rPr>
          <w:position w:val="-10"/>
          <w:szCs w:val="28"/>
          <w:lang w:val="ru-RU"/>
        </w:rPr>
        <w:object w:dxaOrig="1200" w:dyaOrig="320" w14:anchorId="0D2D7E86">
          <v:shape id="_x0000_i1047" type="#_x0000_t75" style="width:60pt;height:15.6pt" o:ole="">
            <v:imagedata r:id="rId16" o:title=""/>
          </v:shape>
          <o:OLEObject Type="Embed" ProgID="Equation.DSMT4" ShapeID="_x0000_i1047" DrawAspect="Content" ObjectID="_1807682755" r:id="rId46"/>
        </w:object>
      </w:r>
      <w:r w:rsidRPr="008554FB">
        <w:rPr>
          <w:szCs w:val="28"/>
          <w:lang w:val="ru-RU"/>
        </w:rPr>
        <w:t xml:space="preserve">. Пример: </w:t>
      </w:r>
      <w:r w:rsidRPr="008554FB">
        <w:rPr>
          <w:position w:val="-10"/>
          <w:szCs w:val="28"/>
          <w:lang w:val="ru-RU"/>
        </w:rPr>
        <w:object w:dxaOrig="880" w:dyaOrig="360" w14:anchorId="255BA3BD">
          <v:shape id="_x0000_i1048" type="#_x0000_t75" style="width:44.4pt;height:19.2pt" o:ole="">
            <v:imagedata r:id="rId18" o:title=""/>
          </v:shape>
          <o:OLEObject Type="Embed" ProgID="Equation.DSMT4" ShapeID="_x0000_i1048" DrawAspect="Content" ObjectID="_1807682756" r:id="rId47"/>
        </w:object>
      </w:r>
      <w:r w:rsidRPr="008554FB">
        <w:rPr>
          <w:szCs w:val="28"/>
          <w:lang w:val="ru-RU"/>
        </w:rPr>
        <w:t>, решить ДУ методом введения параметра.</w:t>
      </w:r>
    </w:p>
    <w:p w14:paraId="2138F8A4"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Дифференциальные уравнения Клеро и Лагранжа. Пример:</w:t>
      </w:r>
      <w:r w:rsidRPr="008554FB">
        <w:rPr>
          <w:position w:val="-10"/>
          <w:szCs w:val="28"/>
          <w:lang w:val="ru-RU"/>
        </w:rPr>
        <w:object w:dxaOrig="1380" w:dyaOrig="360" w14:anchorId="47A540F5">
          <v:shape id="_x0000_i1049" type="#_x0000_t75" style="width:69pt;height:19.2pt" o:ole="">
            <v:imagedata r:id="rId20" o:title=""/>
          </v:shape>
          <o:OLEObject Type="Embed" ProgID="Equation.DSMT4" ShapeID="_x0000_i1049" DrawAspect="Content" ObjectID="_1807682757" r:id="rId48"/>
        </w:object>
      </w:r>
      <w:r w:rsidRPr="008554FB">
        <w:rPr>
          <w:szCs w:val="28"/>
          <w:lang w:val="ru-RU"/>
        </w:rPr>
        <w:t>, решить ДУ.</w:t>
      </w:r>
    </w:p>
    <w:p w14:paraId="21A768DF"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Особое решение. Дискриминантная кривая. Пример:</w:t>
      </w:r>
      <w:r w:rsidRPr="008554FB">
        <w:rPr>
          <w:position w:val="-10"/>
          <w:szCs w:val="28"/>
          <w:lang w:val="ru-RU"/>
        </w:rPr>
        <w:object w:dxaOrig="1380" w:dyaOrig="360" w14:anchorId="29B9D2CB">
          <v:shape id="_x0000_i1050" type="#_x0000_t75" style="width:69pt;height:19.2pt" o:ole="">
            <v:imagedata r:id="rId20" o:title=""/>
          </v:shape>
          <o:OLEObject Type="Embed" ProgID="Equation.DSMT4" ShapeID="_x0000_i1050" DrawAspect="Content" ObjectID="_1807682758" r:id="rId49"/>
        </w:object>
      </w:r>
      <w:r w:rsidRPr="008554FB">
        <w:rPr>
          <w:szCs w:val="28"/>
          <w:lang w:val="ru-RU"/>
        </w:rPr>
        <w:t>, найти особое решение.</w:t>
      </w:r>
    </w:p>
    <w:p w14:paraId="2E6EFCD1" w14:textId="77777777" w:rsidR="00E71C15" w:rsidRPr="008554FB" w:rsidRDefault="00E71C15" w:rsidP="00E71C15">
      <w:pPr>
        <w:numPr>
          <w:ilvl w:val="0"/>
          <w:numId w:val="26"/>
        </w:numPr>
        <w:spacing w:after="200"/>
        <w:ind w:left="0" w:firstLine="709"/>
        <w:contextualSpacing/>
        <w:rPr>
          <w:color w:val="000000" w:themeColor="text1"/>
          <w:szCs w:val="28"/>
          <w:lang w:val="ru-RU"/>
        </w:rPr>
      </w:pPr>
      <w:r w:rsidRPr="008554FB">
        <w:rPr>
          <w:color w:val="000000" w:themeColor="text1"/>
          <w:szCs w:val="28"/>
          <w:lang w:val="ru-RU"/>
        </w:rPr>
        <w:t>Огибающая семейства кривых. Пример:</w:t>
      </w:r>
      <w:r w:rsidRPr="008554FB">
        <w:rPr>
          <w:color w:val="000000" w:themeColor="text1"/>
          <w:position w:val="-10"/>
          <w:szCs w:val="28"/>
          <w:lang w:val="ru-RU"/>
        </w:rPr>
        <w:object w:dxaOrig="1080" w:dyaOrig="360" w14:anchorId="58D87CC7">
          <v:shape id="_x0000_i1051" type="#_x0000_t75" style="width:52.8pt;height:19.2pt" o:ole="">
            <v:imagedata r:id="rId24" o:title=""/>
          </v:shape>
          <o:OLEObject Type="Embed" ProgID="Equation.DSMT4" ShapeID="_x0000_i1051" DrawAspect="Content" ObjectID="_1807682759" r:id="rId50"/>
        </w:object>
      </w:r>
      <w:r w:rsidRPr="008554FB">
        <w:rPr>
          <w:color w:val="000000" w:themeColor="text1"/>
          <w:szCs w:val="28"/>
          <w:lang w:val="ru-RU"/>
        </w:rPr>
        <w:t>, найти огибающую семейства.</w:t>
      </w:r>
    </w:p>
    <w:p w14:paraId="72E5B48A"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Теорема Пикара существования и единственности решения задачи Коши ДУ первого порядка, разрешенного относительно производной. Формулировка, схема доказательства. </w:t>
      </w:r>
    </w:p>
    <w:p w14:paraId="714C116F"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Метод последовательных приближений. Пример:</w:t>
      </w:r>
      <w:r w:rsidRPr="008554FB">
        <w:rPr>
          <w:position w:val="-10"/>
          <w:szCs w:val="28"/>
          <w:lang w:val="ru-RU"/>
        </w:rPr>
        <w:object w:dxaOrig="1660" w:dyaOrig="360" w14:anchorId="0437BFA1">
          <v:shape id="_x0000_i1052" type="#_x0000_t75" style="width:82.8pt;height:19.2pt" o:ole="">
            <v:imagedata r:id="rId51" o:title=""/>
          </v:shape>
          <o:OLEObject Type="Embed" ProgID="Equation.DSMT4" ShapeID="_x0000_i1052" DrawAspect="Content" ObjectID="_1807682760" r:id="rId52"/>
        </w:object>
      </w:r>
      <w:r w:rsidRPr="008554FB">
        <w:rPr>
          <w:szCs w:val="28"/>
          <w:lang w:val="ru-RU"/>
        </w:rPr>
        <w:t xml:space="preserve"> Найти первые два последовательные приближения.</w:t>
      </w:r>
    </w:p>
    <w:p w14:paraId="0E45C08B"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Дифференциальные уравнения высших порядков, разрешенные относительно производной. Основные понятия, связанные с ними.</w:t>
      </w:r>
    </w:p>
    <w:p w14:paraId="24F859A8"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Дифференциальное уравнение вида </w:t>
      </w:r>
      <w:r w:rsidRPr="008554FB">
        <w:rPr>
          <w:position w:val="-10"/>
          <w:szCs w:val="28"/>
          <w:lang w:val="ru-RU"/>
        </w:rPr>
        <w:object w:dxaOrig="1140" w:dyaOrig="360" w14:anchorId="69BF3517">
          <v:shape id="_x0000_i1053" type="#_x0000_t75" style="width:57pt;height:19.2pt" o:ole="">
            <v:imagedata r:id="rId26" o:title=""/>
          </v:shape>
          <o:OLEObject Type="Embed" ProgID="Equation.DSMT4" ShapeID="_x0000_i1053" DrawAspect="Content" ObjectID="_1807682761" r:id="rId53"/>
        </w:object>
      </w:r>
      <w:r w:rsidRPr="008554FB">
        <w:rPr>
          <w:szCs w:val="28"/>
          <w:lang w:val="ru-RU"/>
        </w:rPr>
        <w:t xml:space="preserve">. Пример: </w:t>
      </w:r>
      <w:r w:rsidRPr="008554FB">
        <w:rPr>
          <w:position w:val="-10"/>
          <w:szCs w:val="28"/>
          <w:lang w:val="ru-RU"/>
        </w:rPr>
        <w:object w:dxaOrig="1020" w:dyaOrig="360" w14:anchorId="676496A2">
          <v:shape id="_x0000_i1054" type="#_x0000_t75" style="width:49.8pt;height:19.2pt" o:ole="">
            <v:imagedata r:id="rId28" o:title=""/>
          </v:shape>
          <o:OLEObject Type="Embed" ProgID="Equation.DSMT4" ShapeID="_x0000_i1054" DrawAspect="Content" ObjectID="_1807682762" r:id="rId54"/>
        </w:object>
      </w:r>
      <w:r w:rsidRPr="008554FB">
        <w:rPr>
          <w:szCs w:val="28"/>
          <w:lang w:val="ru-RU"/>
        </w:rPr>
        <w:t>, решить ДУ.</w:t>
      </w:r>
    </w:p>
    <w:p w14:paraId="66944E9B"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Дифференциальные уравнения вида </w:t>
      </w:r>
      <w:r w:rsidRPr="008554FB">
        <w:rPr>
          <w:position w:val="-10"/>
          <w:szCs w:val="28"/>
          <w:lang w:val="ru-RU"/>
        </w:rPr>
        <w:object w:dxaOrig="1480" w:dyaOrig="320" w14:anchorId="18F3B88B">
          <v:shape id="_x0000_i1055" type="#_x0000_t75" style="width:73.8pt;height:15.6pt" o:ole="">
            <v:imagedata r:id="rId30" o:title=""/>
          </v:shape>
          <o:OLEObject Type="Embed" ProgID="Equation.DSMT4" ShapeID="_x0000_i1055" DrawAspect="Content" ObjectID="_1807682763" r:id="rId55"/>
        </w:object>
      </w:r>
      <w:r w:rsidRPr="008554FB">
        <w:rPr>
          <w:szCs w:val="28"/>
          <w:lang w:val="ru-RU"/>
        </w:rPr>
        <w:t xml:space="preserve"> и </w:t>
      </w:r>
      <w:r w:rsidRPr="008554FB">
        <w:rPr>
          <w:position w:val="-10"/>
          <w:szCs w:val="28"/>
          <w:lang w:val="ru-RU"/>
        </w:rPr>
        <w:object w:dxaOrig="1560" w:dyaOrig="320" w14:anchorId="58FB715B">
          <v:shape id="_x0000_i1056" type="#_x0000_t75" style="width:76.8pt;height:15.6pt" o:ole="">
            <v:imagedata r:id="rId32" o:title=""/>
          </v:shape>
          <o:OLEObject Type="Embed" ProgID="Equation.DSMT4" ShapeID="_x0000_i1056" DrawAspect="Content" ObjectID="_1807682764" r:id="rId56"/>
        </w:object>
      </w:r>
      <w:r w:rsidRPr="008554FB">
        <w:rPr>
          <w:szCs w:val="28"/>
          <w:lang w:val="ru-RU"/>
        </w:rPr>
        <w:t xml:space="preserve"> Пример:</w:t>
      </w:r>
      <w:r w:rsidRPr="008554FB">
        <w:rPr>
          <w:position w:val="-10"/>
          <w:szCs w:val="28"/>
          <w:lang w:val="ru-RU"/>
        </w:rPr>
        <w:object w:dxaOrig="1560" w:dyaOrig="360" w14:anchorId="41388720">
          <v:shape id="_x0000_i1057" type="#_x0000_t75" style="width:76.8pt;height:19.2pt" o:ole="">
            <v:imagedata r:id="rId34" o:title=""/>
          </v:shape>
          <o:OLEObject Type="Embed" ProgID="Equation.DSMT4" ShapeID="_x0000_i1057" DrawAspect="Content" ObjectID="_1807682765" r:id="rId57"/>
        </w:object>
      </w:r>
      <w:r w:rsidRPr="008554FB">
        <w:rPr>
          <w:szCs w:val="28"/>
          <w:lang w:val="ru-RU"/>
        </w:rPr>
        <w:t>, решить ДУ.</w:t>
      </w:r>
    </w:p>
    <w:p w14:paraId="62988293" w14:textId="77777777" w:rsidR="00E71C15" w:rsidRPr="008554FB" w:rsidRDefault="00E71C15" w:rsidP="00E71C15">
      <w:pPr>
        <w:numPr>
          <w:ilvl w:val="0"/>
          <w:numId w:val="26"/>
        </w:numPr>
        <w:spacing w:after="200"/>
        <w:ind w:left="0" w:firstLine="709"/>
        <w:contextualSpacing/>
        <w:rPr>
          <w:color w:val="000000" w:themeColor="text1"/>
          <w:szCs w:val="28"/>
          <w:lang w:val="ru-RU"/>
        </w:rPr>
      </w:pPr>
      <w:r w:rsidRPr="008554FB">
        <w:rPr>
          <w:color w:val="000000" w:themeColor="text1"/>
          <w:szCs w:val="28"/>
          <w:lang w:val="ru-RU"/>
        </w:rPr>
        <w:t xml:space="preserve">Линейная зависимость и независимость функций. Вронскиан. Необходимое условие линейной независимости функций. Пример: </w:t>
      </w:r>
      <w:r w:rsidRPr="008554FB">
        <w:rPr>
          <w:color w:val="000000" w:themeColor="text1"/>
          <w:position w:val="-12"/>
          <w:szCs w:val="28"/>
          <w:lang w:val="ru-RU"/>
        </w:rPr>
        <w:object w:dxaOrig="2320" w:dyaOrig="380" w14:anchorId="30A4B303">
          <v:shape id="_x0000_i1058" type="#_x0000_t75" style="width:115.8pt;height:19.2pt" o:ole="">
            <v:imagedata r:id="rId58" o:title=""/>
          </v:shape>
          <o:OLEObject Type="Embed" ProgID="Equation.DSMT4" ShapeID="_x0000_i1058" DrawAspect="Content" ObjectID="_1807682766" r:id="rId59"/>
        </w:object>
      </w:r>
      <w:r w:rsidRPr="008554FB">
        <w:rPr>
          <w:color w:val="000000" w:themeColor="text1"/>
          <w:szCs w:val="28"/>
          <w:lang w:val="ru-RU"/>
        </w:rPr>
        <w:t>, найти их вронскиан и показать, что они линейно независимы.</w:t>
      </w:r>
    </w:p>
    <w:p w14:paraId="0FD61B52"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Однородное линейное ДУ </w:t>
      </w:r>
      <w:r w:rsidRPr="008554FB">
        <w:rPr>
          <w:position w:val="-6"/>
          <w:szCs w:val="28"/>
          <w:lang w:val="ru-RU"/>
        </w:rPr>
        <w:object w:dxaOrig="200" w:dyaOrig="220" w14:anchorId="39745282">
          <v:shape id="_x0000_i1059" type="#_x0000_t75" style="width:11.4pt;height:10.8pt" o:ole="">
            <v:imagedata r:id="rId40" o:title=""/>
          </v:shape>
          <o:OLEObject Type="Embed" ProgID="Equation.DSMT4" ShapeID="_x0000_i1059" DrawAspect="Content" ObjectID="_1807682767" r:id="rId60"/>
        </w:object>
      </w:r>
      <w:r w:rsidRPr="008554FB">
        <w:rPr>
          <w:szCs w:val="28"/>
          <w:lang w:val="ru-RU"/>
        </w:rPr>
        <w:t>- го порядка. Фундаментальная система решений. Теорема о структуре общего решения.</w:t>
      </w:r>
    </w:p>
    <w:p w14:paraId="23E2CB11"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Формула Остроградского- Лиувилля и ее применение для решения однородного линейного ДУ </w:t>
      </w:r>
      <w:r w:rsidRPr="008554FB">
        <w:rPr>
          <w:position w:val="-4"/>
          <w:szCs w:val="28"/>
          <w:lang w:val="ru-RU"/>
        </w:rPr>
        <w:object w:dxaOrig="200" w:dyaOrig="260" w14:anchorId="3E8E0597">
          <v:shape id="_x0000_i1060" type="#_x0000_t75" style="width:11.4pt;height:13.8pt" o:ole="">
            <v:imagedata r:id="rId61" o:title=""/>
          </v:shape>
          <o:OLEObject Type="Embed" ProgID="Equation.DSMT4" ShapeID="_x0000_i1060" DrawAspect="Content" ObjectID="_1807682768" r:id="rId62"/>
        </w:object>
      </w:r>
      <w:r w:rsidRPr="008554FB">
        <w:rPr>
          <w:szCs w:val="28"/>
          <w:lang w:val="ru-RU"/>
        </w:rPr>
        <w:t xml:space="preserve">- го порядка. Пример: </w:t>
      </w:r>
      <w:r w:rsidRPr="008554FB">
        <w:rPr>
          <w:position w:val="-12"/>
          <w:szCs w:val="28"/>
          <w:lang w:val="ru-RU"/>
        </w:rPr>
        <w:object w:dxaOrig="2240" w:dyaOrig="380" w14:anchorId="69794CD1">
          <v:shape id="_x0000_i1061" type="#_x0000_t75" style="width:112.2pt;height:19.2pt" o:ole="">
            <v:imagedata r:id="rId63" o:title=""/>
          </v:shape>
          <o:OLEObject Type="Embed" ProgID="Equation.DSMT4" ShapeID="_x0000_i1061" DrawAspect="Content" ObjectID="_1807682769" r:id="rId64"/>
        </w:object>
      </w:r>
      <w:r w:rsidRPr="008554FB">
        <w:rPr>
          <w:szCs w:val="28"/>
          <w:lang w:val="ru-RU"/>
        </w:rPr>
        <w:t>- его решение. Найти общее решение.</w:t>
      </w:r>
    </w:p>
    <w:p w14:paraId="4E952072"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 Неоднородное линейное ДУ </w:t>
      </w:r>
      <w:r w:rsidRPr="008554FB">
        <w:rPr>
          <w:position w:val="-6"/>
          <w:szCs w:val="28"/>
          <w:lang w:val="ru-RU"/>
        </w:rPr>
        <w:object w:dxaOrig="200" w:dyaOrig="220" w14:anchorId="6D84DB65">
          <v:shape id="_x0000_i1062" type="#_x0000_t75" style="width:11.4pt;height:10.8pt" o:ole="">
            <v:imagedata r:id="rId40" o:title=""/>
          </v:shape>
          <o:OLEObject Type="Embed" ProgID="Equation.DSMT4" ShapeID="_x0000_i1062" DrawAspect="Content" ObjectID="_1807682770" r:id="rId65"/>
        </w:object>
      </w:r>
      <w:r w:rsidRPr="008554FB">
        <w:rPr>
          <w:szCs w:val="28"/>
          <w:lang w:val="ru-RU"/>
        </w:rPr>
        <w:t>- го порядка. Теорема о структуре общего решения.</w:t>
      </w:r>
    </w:p>
    <w:p w14:paraId="4A0A8403"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Метод вариации произвольных постоянных (метод Лагранжа) решения неоднородного линейного ДУ </w:t>
      </w:r>
      <w:r w:rsidRPr="008554FB">
        <w:rPr>
          <w:position w:val="-6"/>
          <w:szCs w:val="28"/>
          <w:lang w:val="ru-RU"/>
        </w:rPr>
        <w:object w:dxaOrig="200" w:dyaOrig="220" w14:anchorId="1CE199FE">
          <v:shape id="_x0000_i1063" type="#_x0000_t75" style="width:11.4pt;height:10.8pt" o:ole="">
            <v:imagedata r:id="rId40" o:title=""/>
          </v:shape>
          <o:OLEObject Type="Embed" ProgID="Equation.DSMT4" ShapeID="_x0000_i1063" DrawAspect="Content" ObjectID="_1807682771" r:id="rId66"/>
        </w:object>
      </w:r>
      <w:r w:rsidRPr="008554FB">
        <w:rPr>
          <w:szCs w:val="28"/>
          <w:lang w:val="ru-RU"/>
        </w:rPr>
        <w:t xml:space="preserve">- го порядка. Пример: </w:t>
      </w:r>
      <w:r w:rsidRPr="008554FB">
        <w:rPr>
          <w:position w:val="-10"/>
          <w:szCs w:val="28"/>
          <w:lang w:val="ru-RU"/>
        </w:rPr>
        <w:object w:dxaOrig="660" w:dyaOrig="320" w14:anchorId="15DD791F">
          <v:shape id="_x0000_i1064" type="#_x0000_t75" style="width:31.8pt;height:15.6pt" o:ole="">
            <v:imagedata r:id="rId67" o:title=""/>
          </v:shape>
          <o:OLEObject Type="Embed" ProgID="Equation.DSMT4" ShapeID="_x0000_i1064" DrawAspect="Content" ObjectID="_1807682772" r:id="rId68"/>
        </w:object>
      </w:r>
      <w:r w:rsidRPr="008554FB">
        <w:rPr>
          <w:szCs w:val="28"/>
          <w:lang w:val="ru-RU"/>
        </w:rPr>
        <w:t>, найти его решение методом Лагранжа.</w:t>
      </w:r>
    </w:p>
    <w:p w14:paraId="107755B0"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Однородное линейное ДУ </w:t>
      </w:r>
      <w:r w:rsidRPr="008554FB">
        <w:rPr>
          <w:position w:val="-6"/>
          <w:szCs w:val="28"/>
          <w:lang w:val="ru-RU"/>
        </w:rPr>
        <w:object w:dxaOrig="200" w:dyaOrig="220" w14:anchorId="6C7C578D">
          <v:shape id="_x0000_i1065" type="#_x0000_t75" style="width:11.4pt;height:10.8pt" o:ole="">
            <v:imagedata r:id="rId40" o:title=""/>
          </v:shape>
          <o:OLEObject Type="Embed" ProgID="Equation.DSMT4" ShapeID="_x0000_i1065" DrawAspect="Content" ObjectID="_1807682773" r:id="rId69"/>
        </w:object>
      </w:r>
      <w:r w:rsidRPr="008554FB">
        <w:rPr>
          <w:szCs w:val="28"/>
          <w:lang w:val="ru-RU"/>
        </w:rPr>
        <w:t xml:space="preserve">- го порядка с постоянными коэффициентами. Метод Эйлера. Случай попарно разных действительных корней характеристического уравнения. Пример: </w:t>
      </w:r>
      <w:r w:rsidRPr="008554FB">
        <w:rPr>
          <w:position w:val="-10"/>
          <w:szCs w:val="28"/>
          <w:lang w:val="ru-RU"/>
        </w:rPr>
        <w:object w:dxaOrig="1640" w:dyaOrig="320" w14:anchorId="7937AC63">
          <v:shape id="_x0000_i1066" type="#_x0000_t75" style="width:82.2pt;height:15.6pt" o:ole="">
            <v:imagedata r:id="rId70" o:title=""/>
          </v:shape>
          <o:OLEObject Type="Embed" ProgID="Equation.DSMT4" ShapeID="_x0000_i1066" DrawAspect="Content" ObjectID="_1807682774" r:id="rId71"/>
        </w:object>
      </w:r>
      <w:r w:rsidRPr="008554FB">
        <w:rPr>
          <w:szCs w:val="28"/>
          <w:lang w:val="ru-RU"/>
        </w:rPr>
        <w:t>, найти его решение.</w:t>
      </w:r>
    </w:p>
    <w:p w14:paraId="4D1EF84F"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Однородное линейное ДУ </w:t>
      </w:r>
      <w:r w:rsidRPr="008554FB">
        <w:rPr>
          <w:position w:val="-6"/>
          <w:szCs w:val="28"/>
          <w:lang w:val="ru-RU"/>
        </w:rPr>
        <w:object w:dxaOrig="200" w:dyaOrig="220" w14:anchorId="67DD4F05">
          <v:shape id="_x0000_i1067" type="#_x0000_t75" style="width:11.4pt;height:10.8pt" o:ole="">
            <v:imagedata r:id="rId40" o:title=""/>
          </v:shape>
          <o:OLEObject Type="Embed" ProgID="Equation.DSMT4" ShapeID="_x0000_i1067" DrawAspect="Content" ObjectID="_1807682775" r:id="rId72"/>
        </w:object>
      </w:r>
      <w:r w:rsidRPr="008554FB">
        <w:rPr>
          <w:szCs w:val="28"/>
          <w:lang w:val="ru-RU"/>
        </w:rPr>
        <w:t xml:space="preserve">- го порядка с постоянными коэффициентами. Метод Эйлера. Случай кратных корней характеристического уравнения. Пример: </w:t>
      </w:r>
      <w:r w:rsidRPr="008554FB">
        <w:rPr>
          <w:position w:val="-10"/>
          <w:szCs w:val="28"/>
          <w:lang w:val="ru-RU"/>
        </w:rPr>
        <w:object w:dxaOrig="1520" w:dyaOrig="320" w14:anchorId="302D52CD">
          <v:shape id="_x0000_i1068" type="#_x0000_t75" style="width:76.8pt;height:15.6pt" o:ole="">
            <v:imagedata r:id="rId73" o:title=""/>
          </v:shape>
          <o:OLEObject Type="Embed" ProgID="Equation.DSMT4" ShapeID="_x0000_i1068" DrawAspect="Content" ObjectID="_1807682776" r:id="rId74"/>
        </w:object>
      </w:r>
      <w:r w:rsidRPr="008554FB">
        <w:rPr>
          <w:szCs w:val="28"/>
          <w:lang w:val="ru-RU"/>
        </w:rPr>
        <w:t>, найти его решение.</w:t>
      </w:r>
    </w:p>
    <w:p w14:paraId="3828D175"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Однородное линейное ДУ </w:t>
      </w:r>
      <w:r w:rsidRPr="008554FB">
        <w:rPr>
          <w:position w:val="-6"/>
          <w:szCs w:val="28"/>
          <w:lang w:val="ru-RU"/>
        </w:rPr>
        <w:object w:dxaOrig="200" w:dyaOrig="220" w14:anchorId="55CE5019">
          <v:shape id="_x0000_i1069" type="#_x0000_t75" style="width:11.4pt;height:10.8pt" o:ole="">
            <v:imagedata r:id="rId40" o:title=""/>
          </v:shape>
          <o:OLEObject Type="Embed" ProgID="Equation.DSMT4" ShapeID="_x0000_i1069" DrawAspect="Content" ObjectID="_1807682777" r:id="rId75"/>
        </w:object>
      </w:r>
      <w:r w:rsidRPr="008554FB">
        <w:rPr>
          <w:szCs w:val="28"/>
          <w:lang w:val="ru-RU"/>
        </w:rPr>
        <w:t xml:space="preserve">- го порядка с постоянными коэффициентами. Метод Эйлера. Случай комплексных корней характеристического уравнения. Пример: </w:t>
      </w:r>
      <w:r w:rsidRPr="008554FB">
        <w:rPr>
          <w:position w:val="-10"/>
          <w:szCs w:val="28"/>
          <w:lang w:val="ru-RU"/>
        </w:rPr>
        <w:object w:dxaOrig="999" w:dyaOrig="320" w14:anchorId="66E3AFD0">
          <v:shape id="_x0000_i1070" type="#_x0000_t75" style="width:49.8pt;height:15.6pt" o:ole="">
            <v:imagedata r:id="rId76" o:title=""/>
          </v:shape>
          <o:OLEObject Type="Embed" ProgID="Equation.DSMT4" ShapeID="_x0000_i1070" DrawAspect="Content" ObjectID="_1807682778" r:id="rId77"/>
        </w:object>
      </w:r>
      <w:r w:rsidRPr="008554FB">
        <w:rPr>
          <w:szCs w:val="28"/>
          <w:lang w:val="ru-RU"/>
        </w:rPr>
        <w:t>, найти его решение.</w:t>
      </w:r>
    </w:p>
    <w:p w14:paraId="10F8386B"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Системы линейных дифференциальных уравнений первого порядка. Основные понятия, связанные с ними: задача Коши, общее решение, частное решение.</w:t>
      </w:r>
    </w:p>
    <w:p w14:paraId="1D991C37"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Однородная система линейных дифференциальных уравнений первого порядка. Фундаментальная система решений. Теорема о структуре общего решения.</w:t>
      </w:r>
    </w:p>
    <w:p w14:paraId="15DC3E6D"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Неоднородная системы линейных дифференциальных уравнений первого порядка. Теорема о структуре общего решения.</w:t>
      </w:r>
    </w:p>
    <w:p w14:paraId="3D53AA46"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Однородная линейная система ДУ с постоянными коэффициентами. Ее представление в матричном виде.</w:t>
      </w:r>
    </w:p>
    <w:p w14:paraId="4DB80EA1"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Однородная линейная система ДУ с постоянными коэффициентами. Случай попарно разных действительных корней характеристического уравнения. Пример: </w:t>
      </w:r>
      <w:r w:rsidRPr="008554FB">
        <w:rPr>
          <w:position w:val="-30"/>
          <w:szCs w:val="28"/>
          <w:lang w:val="ru-RU"/>
        </w:rPr>
        <w:object w:dxaOrig="2320" w:dyaOrig="720" w14:anchorId="47DCAB82">
          <v:shape id="_x0000_i1071" type="#_x0000_t75" style="width:115.8pt;height:37.2pt" o:ole="">
            <v:imagedata r:id="rId78" o:title=""/>
          </v:shape>
          <o:OLEObject Type="Embed" ProgID="Equation.DSMT4" ShapeID="_x0000_i1071" DrawAspect="Content" ObjectID="_1807682779" r:id="rId79"/>
        </w:object>
      </w:r>
      <w:r w:rsidRPr="008554FB">
        <w:rPr>
          <w:szCs w:val="28"/>
          <w:lang w:val="ru-RU"/>
        </w:rPr>
        <w:t>, найти ее решение.</w:t>
      </w:r>
    </w:p>
    <w:p w14:paraId="2916101B"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Однородная линейная система ДУ с постоянными коэффициентами. Случай комплексных корней характеристического уравнения. Пример: </w:t>
      </w:r>
      <w:r w:rsidRPr="008554FB">
        <w:rPr>
          <w:position w:val="-30"/>
          <w:szCs w:val="28"/>
          <w:lang w:val="ru-RU"/>
        </w:rPr>
        <w:object w:dxaOrig="2500" w:dyaOrig="720" w14:anchorId="77AC781C">
          <v:shape id="_x0000_i1072" type="#_x0000_t75" style="width:126pt;height:37.2pt" o:ole="">
            <v:imagedata r:id="rId80" o:title=""/>
          </v:shape>
          <o:OLEObject Type="Embed" ProgID="Equation.DSMT4" ShapeID="_x0000_i1072" DrawAspect="Content" ObjectID="_1807682780" r:id="rId81"/>
        </w:object>
      </w:r>
      <w:r w:rsidRPr="008554FB">
        <w:rPr>
          <w:szCs w:val="28"/>
          <w:lang w:val="ru-RU"/>
        </w:rPr>
        <w:t>, найти ее решение.</w:t>
      </w:r>
    </w:p>
    <w:p w14:paraId="4E749893"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Однородная линейная система ДУ с постоянными коэффициентами. Случай кратных корней характеристического уравнения. Матричный способ решения. Пример: </w:t>
      </w:r>
      <w:r w:rsidRPr="008554FB">
        <w:rPr>
          <w:position w:val="-10"/>
          <w:szCs w:val="28"/>
          <w:lang w:val="ru-RU"/>
        </w:rPr>
        <w:object w:dxaOrig="1400" w:dyaOrig="320" w14:anchorId="2E88BADE">
          <v:shape id="_x0000_i1073" type="#_x0000_t75" style="width:69.6pt;height:15.6pt" o:ole="">
            <v:imagedata r:id="rId82" o:title=""/>
          </v:shape>
          <o:OLEObject Type="Embed" ProgID="Equation.DSMT4" ShapeID="_x0000_i1073" DrawAspect="Content" ObjectID="_1807682781" r:id="rId83"/>
        </w:object>
      </w:r>
      <w:r w:rsidRPr="008554FB">
        <w:rPr>
          <w:position w:val="-30"/>
          <w:szCs w:val="28"/>
          <w:lang w:val="ru-RU"/>
        </w:rPr>
        <w:object w:dxaOrig="1020" w:dyaOrig="720" w14:anchorId="4E759151">
          <v:shape id="_x0000_i1074" type="#_x0000_t75" style="width:49.8pt;height:37.2pt" o:ole="">
            <v:imagedata r:id="rId84" o:title=""/>
          </v:shape>
          <o:OLEObject Type="Embed" ProgID="Equation.DSMT4" ShapeID="_x0000_i1074" DrawAspect="Content" ObjectID="_1807682782" r:id="rId85"/>
        </w:object>
      </w:r>
      <w:r w:rsidRPr="008554FB">
        <w:rPr>
          <w:szCs w:val="28"/>
          <w:lang w:val="ru-RU"/>
        </w:rPr>
        <w:t>, найти решение.</w:t>
      </w:r>
    </w:p>
    <w:p w14:paraId="6A0E2527" w14:textId="77777777" w:rsidR="00E71C15" w:rsidRPr="008554FB" w:rsidRDefault="00E71C15" w:rsidP="00670993">
      <w:pPr>
        <w:numPr>
          <w:ilvl w:val="0"/>
          <w:numId w:val="26"/>
        </w:numPr>
        <w:ind w:left="0" w:firstLine="709"/>
        <w:contextualSpacing/>
        <w:rPr>
          <w:szCs w:val="28"/>
          <w:lang w:val="ru-RU"/>
        </w:rPr>
      </w:pPr>
      <w:r w:rsidRPr="008554FB">
        <w:rPr>
          <w:szCs w:val="28"/>
          <w:lang w:val="ru-RU"/>
        </w:rPr>
        <w:t xml:space="preserve">Метод вариации произвольных постоянных (метод Лагранжа) решения неоднородной линейной системы ДУ. Пример: </w:t>
      </w:r>
      <w:r w:rsidRPr="008554FB">
        <w:rPr>
          <w:position w:val="-30"/>
          <w:szCs w:val="28"/>
          <w:lang w:val="ru-RU"/>
        </w:rPr>
        <w:object w:dxaOrig="2940" w:dyaOrig="720" w14:anchorId="0F54B2E3">
          <v:shape id="_x0000_i1075" type="#_x0000_t75" style="width:147pt;height:37.2pt" o:ole="">
            <v:imagedata r:id="rId86" o:title=""/>
          </v:shape>
          <o:OLEObject Type="Embed" ProgID="Equation.DSMT4" ShapeID="_x0000_i1075" DrawAspect="Content" ObjectID="_1807682783" r:id="rId87"/>
        </w:object>
      </w:r>
      <w:r w:rsidRPr="008554FB">
        <w:rPr>
          <w:szCs w:val="28"/>
          <w:lang w:val="ru-RU"/>
        </w:rPr>
        <w:t xml:space="preserve">, </w:t>
      </w:r>
      <w:r w:rsidRPr="008554FB">
        <w:rPr>
          <w:position w:val="-30"/>
          <w:szCs w:val="28"/>
          <w:lang w:val="ru-RU"/>
        </w:rPr>
        <w:object w:dxaOrig="1080" w:dyaOrig="720" w14:anchorId="3F5F5581">
          <v:shape id="_x0000_i1076" type="#_x0000_t75" style="width:52.8pt;height:37.2pt" o:ole="">
            <v:imagedata r:id="rId88" o:title=""/>
          </v:shape>
          <o:OLEObject Type="Embed" ProgID="Equation.DSMT4" ShapeID="_x0000_i1076" DrawAspect="Content" ObjectID="_1807682784" r:id="rId89"/>
        </w:object>
      </w:r>
      <w:r w:rsidRPr="008554FB">
        <w:rPr>
          <w:szCs w:val="28"/>
          <w:lang w:val="ru-RU"/>
        </w:rPr>
        <w:t xml:space="preserve"> найти ее решение методом Лагранжа.</w:t>
      </w:r>
    </w:p>
    <w:p w14:paraId="3BB43CA2" w14:textId="77777777" w:rsidR="00E71C15" w:rsidRPr="008554FB" w:rsidRDefault="00E71C15" w:rsidP="00670993">
      <w:pPr>
        <w:numPr>
          <w:ilvl w:val="0"/>
          <w:numId w:val="26"/>
        </w:numPr>
        <w:ind w:left="0" w:firstLine="709"/>
        <w:contextualSpacing/>
        <w:rPr>
          <w:szCs w:val="28"/>
          <w:lang w:val="ru-RU"/>
        </w:rPr>
      </w:pPr>
      <w:r w:rsidRPr="008554FB">
        <w:rPr>
          <w:szCs w:val="28"/>
          <w:lang w:val="ru-RU"/>
        </w:rPr>
        <w:t xml:space="preserve">Матричная экспонента. Метод ее нахождения. Пример: </w:t>
      </w:r>
      <w:r w:rsidRPr="008554FB">
        <w:rPr>
          <w:position w:val="-30"/>
          <w:szCs w:val="28"/>
          <w:lang w:val="ru-RU"/>
        </w:rPr>
        <w:object w:dxaOrig="1020" w:dyaOrig="720" w14:anchorId="476001B1">
          <v:shape id="_x0000_i1077" type="#_x0000_t75" style="width:49.8pt;height:37.2pt" o:ole="">
            <v:imagedata r:id="rId90" o:title=""/>
          </v:shape>
          <o:OLEObject Type="Embed" ProgID="Equation.DSMT4" ShapeID="_x0000_i1077" DrawAspect="Content" ObjectID="_1807682785" r:id="rId91"/>
        </w:object>
      </w:r>
      <w:r w:rsidRPr="008554FB">
        <w:rPr>
          <w:szCs w:val="28"/>
          <w:lang w:val="ru-RU"/>
        </w:rPr>
        <w:t xml:space="preserve">, найти </w:t>
      </w:r>
      <w:r w:rsidRPr="008554FB">
        <w:rPr>
          <w:position w:val="-6"/>
          <w:szCs w:val="28"/>
          <w:lang w:val="ru-RU"/>
        </w:rPr>
        <w:object w:dxaOrig="279" w:dyaOrig="320" w14:anchorId="492DB63F">
          <v:shape id="_x0000_i1078" type="#_x0000_t75" style="width:14.4pt;height:15.6pt" o:ole="">
            <v:imagedata r:id="rId92" o:title=""/>
          </v:shape>
          <o:OLEObject Type="Embed" ProgID="Equation.DSMT4" ShapeID="_x0000_i1078" DrawAspect="Content" ObjectID="_1807682786" r:id="rId93"/>
        </w:object>
      </w:r>
      <w:r w:rsidRPr="008554FB">
        <w:rPr>
          <w:szCs w:val="28"/>
          <w:lang w:val="ru-RU"/>
        </w:rPr>
        <w:t>?</w:t>
      </w:r>
    </w:p>
    <w:p w14:paraId="0C86E92C"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Автономные системы ДУ на плоскости. Траектории. Направление движения по траектории. Пример: </w:t>
      </w:r>
      <w:r w:rsidRPr="008554FB">
        <w:rPr>
          <w:position w:val="-10"/>
          <w:szCs w:val="28"/>
          <w:lang w:val="ru-RU"/>
        </w:rPr>
        <w:object w:dxaOrig="2220" w:dyaOrig="320" w14:anchorId="79B56BA5">
          <v:shape id="_x0000_i1079" type="#_x0000_t75" style="width:112.2pt;height:15.6pt" o:ole="">
            <v:imagedata r:id="rId94" o:title=""/>
          </v:shape>
          <o:OLEObject Type="Embed" ProgID="Equation.DSMT4" ShapeID="_x0000_i1079" DrawAspect="Content" ObjectID="_1807682787" r:id="rId95"/>
        </w:object>
      </w:r>
      <w:r w:rsidRPr="008554FB">
        <w:rPr>
          <w:szCs w:val="28"/>
          <w:lang w:val="ru-RU"/>
        </w:rPr>
        <w:t>. Определить направление движения по траектории в точке (-1,-2).</w:t>
      </w:r>
    </w:p>
    <w:p w14:paraId="2EABFA0D" w14:textId="77777777" w:rsidR="00E71C15" w:rsidRPr="008554FB" w:rsidRDefault="00E71C15" w:rsidP="00E71C15">
      <w:pPr>
        <w:numPr>
          <w:ilvl w:val="0"/>
          <w:numId w:val="26"/>
        </w:numPr>
        <w:spacing w:after="200"/>
        <w:ind w:left="0" w:firstLine="709"/>
        <w:contextualSpacing/>
        <w:rPr>
          <w:szCs w:val="28"/>
          <w:lang w:val="ru-RU"/>
        </w:rPr>
      </w:pPr>
      <w:r w:rsidRPr="008554FB">
        <w:rPr>
          <w:szCs w:val="28"/>
          <w:lang w:val="ru-RU"/>
        </w:rPr>
        <w:t xml:space="preserve">Классификация особых точек линейных систем ДУ на плоскости. Пример: </w:t>
      </w:r>
      <w:r w:rsidRPr="008554FB">
        <w:rPr>
          <w:position w:val="-10"/>
          <w:szCs w:val="28"/>
          <w:lang w:val="ru-RU"/>
        </w:rPr>
        <w:object w:dxaOrig="2220" w:dyaOrig="320" w14:anchorId="3FEF9433">
          <v:shape id="_x0000_i1080" type="#_x0000_t75" style="width:112.2pt;height:15.6pt" o:ole="">
            <v:imagedata r:id="rId94" o:title=""/>
          </v:shape>
          <o:OLEObject Type="Embed" ProgID="Equation.DSMT4" ShapeID="_x0000_i1080" DrawAspect="Content" ObjectID="_1807682788" r:id="rId96"/>
        </w:object>
      </w:r>
      <w:r w:rsidRPr="008554FB">
        <w:rPr>
          <w:szCs w:val="28"/>
          <w:lang w:val="ru-RU"/>
        </w:rPr>
        <w:t>. Построить траектории в окрестности особой точки.</w:t>
      </w:r>
    </w:p>
    <w:p w14:paraId="525F06D4" w14:textId="77777777" w:rsidR="00614056" w:rsidRPr="001A0E4F" w:rsidRDefault="00614056" w:rsidP="00614056">
      <w:pPr>
        <w:rPr>
          <w:rFonts w:cs="Times New Roman"/>
          <w:b/>
          <w:szCs w:val="28"/>
          <w:lang w:val="ru-RU"/>
        </w:rPr>
      </w:pPr>
    </w:p>
    <w:sectPr w:rsidR="00614056" w:rsidRPr="001A0E4F" w:rsidSect="00AE2B75">
      <w:headerReference w:type="default" r:id="rId97"/>
      <w:pgSz w:w="11906" w:h="16838"/>
      <w:pgMar w:top="1134" w:right="707" w:bottom="993"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29F95" w14:textId="77777777" w:rsidR="00CE0FC7" w:rsidRDefault="00CE0FC7" w:rsidP="001A0E4F">
      <w:r>
        <w:separator/>
      </w:r>
    </w:p>
  </w:endnote>
  <w:endnote w:type="continuationSeparator" w:id="0">
    <w:p w14:paraId="4C837C94" w14:textId="77777777" w:rsidR="00CE0FC7" w:rsidRDefault="00CE0FC7" w:rsidP="001A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01"/>
    <w:family w:val="roman"/>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i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34B04" w14:textId="77777777" w:rsidR="00CE0FC7" w:rsidRDefault="00CE0FC7" w:rsidP="001A0E4F">
      <w:r>
        <w:separator/>
      </w:r>
    </w:p>
  </w:footnote>
  <w:footnote w:type="continuationSeparator" w:id="0">
    <w:p w14:paraId="0A00841A" w14:textId="77777777" w:rsidR="00CE0FC7" w:rsidRDefault="00CE0FC7" w:rsidP="001A0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737261"/>
      <w:docPartObj>
        <w:docPartGallery w:val="Page Numbers (Top of Page)"/>
        <w:docPartUnique/>
      </w:docPartObj>
    </w:sdtPr>
    <w:sdtEndPr/>
    <w:sdtContent>
      <w:p w14:paraId="10153E9F" w14:textId="54C0B77F" w:rsidR="004252F8" w:rsidRDefault="004252F8" w:rsidP="003F3897">
        <w:pPr>
          <w:pStyle w:val="a7"/>
          <w:jc w:val="center"/>
        </w:pPr>
        <w:r>
          <w:fldChar w:fldCharType="begin"/>
        </w:r>
        <w:r>
          <w:instrText>PAGE   \* MERGEFORMAT</w:instrText>
        </w:r>
        <w:r>
          <w:fldChar w:fldCharType="separate"/>
        </w:r>
        <w:r w:rsidR="0003526D">
          <w:rPr>
            <w:noProof/>
          </w:rPr>
          <w:t>15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041B"/>
    <w:multiLevelType w:val="hybridMultilevel"/>
    <w:tmpl w:val="800A93D0"/>
    <w:lvl w:ilvl="0" w:tplc="3B6ABBC6">
      <w:start w:val="1"/>
      <w:numFmt w:val="decimal"/>
      <w:lvlText w:val="%1."/>
      <w:lvlJc w:val="left"/>
      <w:pPr>
        <w:ind w:left="1232" w:hanging="380"/>
      </w:pPr>
      <w:rPr>
        <w:rFonts w:eastAsia="Calibri" w:hint="default"/>
        <w:color w:val="00000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nsid w:val="08206515"/>
    <w:multiLevelType w:val="hybridMultilevel"/>
    <w:tmpl w:val="88A811B4"/>
    <w:lvl w:ilvl="0" w:tplc="AE28A304">
      <w:start w:val="1"/>
      <w:numFmt w:val="decimal"/>
      <w:lvlText w:val="%1."/>
      <w:lvlJc w:val="left"/>
      <w:pPr>
        <w:ind w:left="360" w:hanging="360"/>
      </w:pPr>
      <w:rPr>
        <w:rFonts w:ascii="Cambria Math" w:eastAsia="Times New Roman" w:hAnsi="Cambria Math" w:cs="Times New Roman"/>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110764CE"/>
    <w:multiLevelType w:val="hybridMultilevel"/>
    <w:tmpl w:val="FEC2E0B4"/>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hint="default"/>
      </w:rPr>
    </w:lvl>
  </w:abstractNum>
  <w:abstractNum w:abstractNumId="3">
    <w:nsid w:val="1CFE7CBD"/>
    <w:multiLevelType w:val="hybridMultilevel"/>
    <w:tmpl w:val="5C14D52C"/>
    <w:lvl w:ilvl="0" w:tplc="7F72B366">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22E20111"/>
    <w:multiLevelType w:val="hybridMultilevel"/>
    <w:tmpl w:val="115EAE0E"/>
    <w:lvl w:ilvl="0" w:tplc="04190001">
      <w:start w:val="1"/>
      <w:numFmt w:val="bullet"/>
      <w:lvlText w:val=""/>
      <w:lvlJc w:val="left"/>
      <w:pPr>
        <w:ind w:left="1155" w:hanging="360"/>
      </w:pPr>
      <w:rPr>
        <w:rFonts w:ascii="Symbol" w:hAnsi="Symbol" w:hint="default"/>
      </w:rPr>
    </w:lvl>
    <w:lvl w:ilvl="1" w:tplc="04190003">
      <w:start w:val="1"/>
      <w:numFmt w:val="bullet"/>
      <w:lvlText w:val="o"/>
      <w:lvlJc w:val="left"/>
      <w:pPr>
        <w:ind w:left="1875" w:hanging="360"/>
      </w:pPr>
      <w:rPr>
        <w:rFonts w:ascii="Courier New" w:hAnsi="Courier New" w:cs="Courier New" w:hint="default"/>
      </w:rPr>
    </w:lvl>
    <w:lvl w:ilvl="2" w:tplc="04190005">
      <w:start w:val="1"/>
      <w:numFmt w:val="bullet"/>
      <w:lvlText w:val=""/>
      <w:lvlJc w:val="left"/>
      <w:pPr>
        <w:ind w:left="2595" w:hanging="360"/>
      </w:pPr>
      <w:rPr>
        <w:rFonts w:ascii="Wingdings" w:hAnsi="Wingdings" w:hint="default"/>
      </w:rPr>
    </w:lvl>
    <w:lvl w:ilvl="3" w:tplc="04190001">
      <w:start w:val="1"/>
      <w:numFmt w:val="bullet"/>
      <w:lvlText w:val=""/>
      <w:lvlJc w:val="left"/>
      <w:pPr>
        <w:ind w:left="3315" w:hanging="360"/>
      </w:pPr>
      <w:rPr>
        <w:rFonts w:ascii="Symbol" w:hAnsi="Symbol" w:hint="default"/>
      </w:rPr>
    </w:lvl>
    <w:lvl w:ilvl="4" w:tplc="04190003">
      <w:start w:val="1"/>
      <w:numFmt w:val="bullet"/>
      <w:lvlText w:val="o"/>
      <w:lvlJc w:val="left"/>
      <w:pPr>
        <w:ind w:left="4035" w:hanging="360"/>
      </w:pPr>
      <w:rPr>
        <w:rFonts w:ascii="Courier New" w:hAnsi="Courier New" w:cs="Courier New" w:hint="default"/>
      </w:rPr>
    </w:lvl>
    <w:lvl w:ilvl="5" w:tplc="04190005">
      <w:start w:val="1"/>
      <w:numFmt w:val="bullet"/>
      <w:lvlText w:val=""/>
      <w:lvlJc w:val="left"/>
      <w:pPr>
        <w:ind w:left="4755" w:hanging="360"/>
      </w:pPr>
      <w:rPr>
        <w:rFonts w:ascii="Wingdings" w:hAnsi="Wingdings" w:hint="default"/>
      </w:rPr>
    </w:lvl>
    <w:lvl w:ilvl="6" w:tplc="04190001">
      <w:start w:val="1"/>
      <w:numFmt w:val="bullet"/>
      <w:lvlText w:val=""/>
      <w:lvlJc w:val="left"/>
      <w:pPr>
        <w:ind w:left="5475" w:hanging="360"/>
      </w:pPr>
      <w:rPr>
        <w:rFonts w:ascii="Symbol" w:hAnsi="Symbol" w:hint="default"/>
      </w:rPr>
    </w:lvl>
    <w:lvl w:ilvl="7" w:tplc="04190003">
      <w:start w:val="1"/>
      <w:numFmt w:val="bullet"/>
      <w:lvlText w:val="o"/>
      <w:lvlJc w:val="left"/>
      <w:pPr>
        <w:ind w:left="6195" w:hanging="360"/>
      </w:pPr>
      <w:rPr>
        <w:rFonts w:ascii="Courier New" w:hAnsi="Courier New" w:cs="Courier New" w:hint="default"/>
      </w:rPr>
    </w:lvl>
    <w:lvl w:ilvl="8" w:tplc="04190005">
      <w:start w:val="1"/>
      <w:numFmt w:val="bullet"/>
      <w:lvlText w:val=""/>
      <w:lvlJc w:val="left"/>
      <w:pPr>
        <w:ind w:left="6915" w:hanging="360"/>
      </w:pPr>
      <w:rPr>
        <w:rFonts w:ascii="Wingdings" w:hAnsi="Wingdings" w:hint="default"/>
      </w:rPr>
    </w:lvl>
  </w:abstractNum>
  <w:abstractNum w:abstractNumId="5">
    <w:nsid w:val="24702896"/>
    <w:multiLevelType w:val="hybridMultilevel"/>
    <w:tmpl w:val="92AA28D0"/>
    <w:lvl w:ilvl="0" w:tplc="1A7C5318">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6">
    <w:nsid w:val="2A263AF5"/>
    <w:multiLevelType w:val="hybridMultilevel"/>
    <w:tmpl w:val="8CE0E44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2C4FFB"/>
    <w:multiLevelType w:val="hybridMultilevel"/>
    <w:tmpl w:val="8A021A30"/>
    <w:lvl w:ilvl="0" w:tplc="7902AB5C">
      <w:start w:val="1"/>
      <w:numFmt w:val="decimal"/>
      <w:lvlText w:val="%1."/>
      <w:lvlJc w:val="left"/>
      <w:pPr>
        <w:ind w:left="720" w:hanging="360"/>
      </w:pPr>
      <w:rPr>
        <w:rFonts w:asciiTheme="minorHAnsi" w:eastAsiaTheme="minorHAnsi" w:hAnsiTheme="minorHAnsi" w:cstheme="minorBidi" w:hint="default"/>
        <w:sz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nsid w:val="34ED2078"/>
    <w:multiLevelType w:val="hybridMultilevel"/>
    <w:tmpl w:val="942A955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AC60AAC"/>
    <w:multiLevelType w:val="hybridMultilevel"/>
    <w:tmpl w:val="2910C6EC"/>
    <w:lvl w:ilvl="0" w:tplc="EEACE738">
      <w:start w:val="1"/>
      <w:numFmt w:val="decimal"/>
      <w:lvlText w:val="%1."/>
      <w:lvlJc w:val="left"/>
      <w:pPr>
        <w:ind w:left="720" w:hanging="360"/>
      </w:pPr>
      <w:rPr>
        <w:strike w:val="0"/>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0">
    <w:nsid w:val="40D74592"/>
    <w:multiLevelType w:val="hybridMultilevel"/>
    <w:tmpl w:val="7ECCE26C"/>
    <w:lvl w:ilvl="0" w:tplc="0CDE00FC">
      <w:start w:val="1"/>
      <w:numFmt w:val="decimal"/>
      <w:lvlText w:val="%1."/>
      <w:lvlJc w:val="left"/>
      <w:pPr>
        <w:tabs>
          <w:tab w:val="num" w:pos="360"/>
        </w:tabs>
        <w:ind w:left="360" w:hanging="360"/>
      </w:pPr>
      <w:rPr>
        <w:i w:val="0"/>
      </w:rPr>
    </w:lvl>
    <w:lvl w:ilvl="1" w:tplc="0419000F">
      <w:start w:val="1"/>
      <w:numFmt w:val="decimal"/>
      <w:lvlText w:val="%2."/>
      <w:lvlJc w:val="left"/>
      <w:pPr>
        <w:ind w:left="360" w:hanging="360"/>
      </w:pPr>
    </w:lvl>
    <w:lvl w:ilvl="2" w:tplc="545EF38E">
      <w:start w:val="54"/>
      <w:numFmt w:val="decimal"/>
      <w:lvlText w:val="%3."/>
      <w:lvlJc w:val="left"/>
      <w:pPr>
        <w:tabs>
          <w:tab w:val="num" w:pos="360"/>
        </w:tabs>
        <w:ind w:left="360" w:hanging="360"/>
      </w:pPr>
      <w:rPr>
        <w:rFonts w:hint="default"/>
      </w:r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nsid w:val="425444F5"/>
    <w:multiLevelType w:val="hybridMultilevel"/>
    <w:tmpl w:val="3DDEEE80"/>
    <w:lvl w:ilvl="0" w:tplc="8C807BF8">
      <w:start w:val="3"/>
      <w:numFmt w:val="decimal"/>
      <w:lvlText w:val="%1)"/>
      <w:lvlJc w:val="left"/>
      <w:pPr>
        <w:ind w:left="1065" w:hanging="360"/>
      </w:pPr>
      <w:rPr>
        <w:rFonts w:hint="default"/>
      </w:rPr>
    </w:lvl>
    <w:lvl w:ilvl="1" w:tplc="10000019" w:tentative="1">
      <w:start w:val="1"/>
      <w:numFmt w:val="lowerLetter"/>
      <w:lvlText w:val="%2."/>
      <w:lvlJc w:val="left"/>
      <w:pPr>
        <w:ind w:left="1785" w:hanging="360"/>
      </w:pPr>
    </w:lvl>
    <w:lvl w:ilvl="2" w:tplc="1000001B" w:tentative="1">
      <w:start w:val="1"/>
      <w:numFmt w:val="lowerRoman"/>
      <w:lvlText w:val="%3."/>
      <w:lvlJc w:val="right"/>
      <w:pPr>
        <w:ind w:left="2505" w:hanging="180"/>
      </w:pPr>
    </w:lvl>
    <w:lvl w:ilvl="3" w:tplc="1000000F" w:tentative="1">
      <w:start w:val="1"/>
      <w:numFmt w:val="decimal"/>
      <w:lvlText w:val="%4."/>
      <w:lvlJc w:val="left"/>
      <w:pPr>
        <w:ind w:left="3225" w:hanging="360"/>
      </w:pPr>
    </w:lvl>
    <w:lvl w:ilvl="4" w:tplc="10000019" w:tentative="1">
      <w:start w:val="1"/>
      <w:numFmt w:val="lowerLetter"/>
      <w:lvlText w:val="%5."/>
      <w:lvlJc w:val="left"/>
      <w:pPr>
        <w:ind w:left="3945" w:hanging="360"/>
      </w:pPr>
    </w:lvl>
    <w:lvl w:ilvl="5" w:tplc="1000001B" w:tentative="1">
      <w:start w:val="1"/>
      <w:numFmt w:val="lowerRoman"/>
      <w:lvlText w:val="%6."/>
      <w:lvlJc w:val="right"/>
      <w:pPr>
        <w:ind w:left="4665" w:hanging="180"/>
      </w:pPr>
    </w:lvl>
    <w:lvl w:ilvl="6" w:tplc="1000000F" w:tentative="1">
      <w:start w:val="1"/>
      <w:numFmt w:val="decimal"/>
      <w:lvlText w:val="%7."/>
      <w:lvlJc w:val="left"/>
      <w:pPr>
        <w:ind w:left="5385" w:hanging="360"/>
      </w:pPr>
    </w:lvl>
    <w:lvl w:ilvl="7" w:tplc="10000019" w:tentative="1">
      <w:start w:val="1"/>
      <w:numFmt w:val="lowerLetter"/>
      <w:lvlText w:val="%8."/>
      <w:lvlJc w:val="left"/>
      <w:pPr>
        <w:ind w:left="6105" w:hanging="360"/>
      </w:pPr>
    </w:lvl>
    <w:lvl w:ilvl="8" w:tplc="1000001B" w:tentative="1">
      <w:start w:val="1"/>
      <w:numFmt w:val="lowerRoman"/>
      <w:lvlText w:val="%9."/>
      <w:lvlJc w:val="right"/>
      <w:pPr>
        <w:ind w:left="6825" w:hanging="180"/>
      </w:pPr>
    </w:lvl>
  </w:abstractNum>
  <w:abstractNum w:abstractNumId="12">
    <w:nsid w:val="4B0C5ED3"/>
    <w:multiLevelType w:val="hybridMultilevel"/>
    <w:tmpl w:val="3C46A4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3">
    <w:nsid w:val="5A0F393F"/>
    <w:multiLevelType w:val="hybridMultilevel"/>
    <w:tmpl w:val="C44E9E28"/>
    <w:lvl w:ilvl="0" w:tplc="7F72B366">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5BF101F2"/>
    <w:multiLevelType w:val="hybridMultilevel"/>
    <w:tmpl w:val="EB9AF654"/>
    <w:lvl w:ilvl="0" w:tplc="C97C3AB4">
      <w:start w:val="1"/>
      <w:numFmt w:val="decimal"/>
      <w:lvlText w:val="%1."/>
      <w:lvlJc w:val="left"/>
      <w:pPr>
        <w:ind w:left="785" w:hanging="360"/>
      </w:pPr>
      <w:rPr>
        <w:i w:val="0"/>
        <w:iCs/>
      </w:rPr>
    </w:lvl>
    <w:lvl w:ilvl="1" w:tplc="20000019">
      <w:start w:val="1"/>
      <w:numFmt w:val="lowerLetter"/>
      <w:lvlText w:val="%2."/>
      <w:lvlJc w:val="left"/>
      <w:pPr>
        <w:ind w:left="1505" w:hanging="360"/>
      </w:pPr>
    </w:lvl>
    <w:lvl w:ilvl="2" w:tplc="2000001B">
      <w:start w:val="1"/>
      <w:numFmt w:val="lowerRoman"/>
      <w:lvlText w:val="%3."/>
      <w:lvlJc w:val="right"/>
      <w:pPr>
        <w:ind w:left="2225" w:hanging="180"/>
      </w:pPr>
    </w:lvl>
    <w:lvl w:ilvl="3" w:tplc="2000000F">
      <w:start w:val="1"/>
      <w:numFmt w:val="decimal"/>
      <w:lvlText w:val="%4."/>
      <w:lvlJc w:val="left"/>
      <w:pPr>
        <w:ind w:left="2945" w:hanging="360"/>
      </w:pPr>
    </w:lvl>
    <w:lvl w:ilvl="4" w:tplc="20000019">
      <w:start w:val="1"/>
      <w:numFmt w:val="lowerLetter"/>
      <w:lvlText w:val="%5."/>
      <w:lvlJc w:val="left"/>
      <w:pPr>
        <w:ind w:left="3665" w:hanging="360"/>
      </w:pPr>
    </w:lvl>
    <w:lvl w:ilvl="5" w:tplc="2000001B">
      <w:start w:val="1"/>
      <w:numFmt w:val="lowerRoman"/>
      <w:lvlText w:val="%6."/>
      <w:lvlJc w:val="right"/>
      <w:pPr>
        <w:ind w:left="4385" w:hanging="180"/>
      </w:pPr>
    </w:lvl>
    <w:lvl w:ilvl="6" w:tplc="2000000F">
      <w:start w:val="1"/>
      <w:numFmt w:val="decimal"/>
      <w:lvlText w:val="%7."/>
      <w:lvlJc w:val="left"/>
      <w:pPr>
        <w:ind w:left="5105" w:hanging="360"/>
      </w:pPr>
    </w:lvl>
    <w:lvl w:ilvl="7" w:tplc="20000019">
      <w:start w:val="1"/>
      <w:numFmt w:val="lowerLetter"/>
      <w:lvlText w:val="%8."/>
      <w:lvlJc w:val="left"/>
      <w:pPr>
        <w:ind w:left="5825" w:hanging="360"/>
      </w:pPr>
    </w:lvl>
    <w:lvl w:ilvl="8" w:tplc="2000001B">
      <w:start w:val="1"/>
      <w:numFmt w:val="lowerRoman"/>
      <w:lvlText w:val="%9."/>
      <w:lvlJc w:val="right"/>
      <w:pPr>
        <w:ind w:left="6545" w:hanging="180"/>
      </w:pPr>
    </w:lvl>
  </w:abstractNum>
  <w:abstractNum w:abstractNumId="15">
    <w:nsid w:val="5DFF540F"/>
    <w:multiLevelType w:val="hybridMultilevel"/>
    <w:tmpl w:val="8CE0E44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E13479"/>
    <w:multiLevelType w:val="hybridMultilevel"/>
    <w:tmpl w:val="9DB47D94"/>
    <w:lvl w:ilvl="0" w:tplc="6BC61832">
      <w:start w:val="3"/>
      <w:numFmt w:val="decimal"/>
      <w:lvlText w:val="%1)"/>
      <w:lvlJc w:val="left"/>
      <w:pPr>
        <w:ind w:left="1080" w:hanging="36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7">
    <w:nsid w:val="64EE5762"/>
    <w:multiLevelType w:val="hybridMultilevel"/>
    <w:tmpl w:val="4A2831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655539F5"/>
    <w:multiLevelType w:val="hybridMultilevel"/>
    <w:tmpl w:val="668EF6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C066C00"/>
    <w:multiLevelType w:val="hybridMultilevel"/>
    <w:tmpl w:val="1AA0CEB6"/>
    <w:lvl w:ilvl="0" w:tplc="1A7C5318">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0">
    <w:nsid w:val="6F73620C"/>
    <w:multiLevelType w:val="hybridMultilevel"/>
    <w:tmpl w:val="13422118"/>
    <w:lvl w:ilvl="0" w:tplc="DF8229E6">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ED3C11"/>
    <w:multiLevelType w:val="hybridMultilevel"/>
    <w:tmpl w:val="EA962F1A"/>
    <w:lvl w:ilvl="0" w:tplc="414A370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3D1713"/>
    <w:multiLevelType w:val="hybridMultilevel"/>
    <w:tmpl w:val="7660A200"/>
    <w:lvl w:ilvl="0" w:tplc="041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360"/>
        </w:tabs>
        <w:ind w:left="360" w:hanging="360"/>
      </w:pPr>
      <w:rPr>
        <w:rFonts w:ascii="Symbol" w:hAnsi="Symbol" w:hint="default"/>
      </w:rPr>
    </w:lvl>
    <w:lvl w:ilvl="2" w:tplc="04190001">
      <w:start w:val="1"/>
      <w:numFmt w:val="bullet"/>
      <w:lvlText w:val=""/>
      <w:lvlJc w:val="left"/>
      <w:pPr>
        <w:tabs>
          <w:tab w:val="num" w:pos="360"/>
        </w:tabs>
        <w:ind w:left="360" w:hanging="360"/>
      </w:pPr>
      <w:rPr>
        <w:rFonts w:ascii="Symbol" w:hAnsi="Symbol"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3">
    <w:nsid w:val="7B2C0AF9"/>
    <w:multiLevelType w:val="hybridMultilevel"/>
    <w:tmpl w:val="1C38DFB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nsid w:val="7D032256"/>
    <w:multiLevelType w:val="hybridMultilevel"/>
    <w:tmpl w:val="6486DCE2"/>
    <w:lvl w:ilvl="0" w:tplc="0419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2"/>
  </w:num>
  <w:num w:numId="2">
    <w:abstractNumId w:val="17"/>
  </w:num>
  <w:num w:numId="3">
    <w:abstractNumId w:val="8"/>
  </w:num>
  <w:num w:numId="4">
    <w:abstractNumId w:val="12"/>
  </w:num>
  <w:num w:numId="5">
    <w:abstractNumId w:val="3"/>
  </w:num>
  <w:num w:numId="6">
    <w:abstractNumId w:val="13"/>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21"/>
  </w:num>
  <w:num w:numId="16">
    <w:abstractNumId w:val="10"/>
  </w:num>
  <w:num w:numId="17">
    <w:abstractNumId w:val="1"/>
  </w:num>
  <w:num w:numId="18">
    <w:abstractNumId w:val="11"/>
  </w:num>
  <w:num w:numId="19">
    <w:abstractNumId w:val="7"/>
  </w:num>
  <w:num w:numId="20">
    <w:abstractNumId w:val="24"/>
  </w:num>
  <w:num w:numId="21">
    <w:abstractNumId w:val="0"/>
  </w:num>
  <w:num w:numId="22">
    <w:abstractNumId w:val="19"/>
  </w:num>
  <w:num w:numId="23">
    <w:abstractNumId w:val="20"/>
  </w:num>
  <w:num w:numId="24">
    <w:abstractNumId w:val="18"/>
  </w:num>
  <w:num w:numId="25">
    <w:abstractNumId w:val="6"/>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E4F"/>
    <w:rsid w:val="00002C96"/>
    <w:rsid w:val="000260FD"/>
    <w:rsid w:val="00034EF7"/>
    <w:rsid w:val="0003526D"/>
    <w:rsid w:val="000442EC"/>
    <w:rsid w:val="000667A2"/>
    <w:rsid w:val="000B0B11"/>
    <w:rsid w:val="000C0E7A"/>
    <w:rsid w:val="0019531C"/>
    <w:rsid w:val="001A0E4F"/>
    <w:rsid w:val="001D6C64"/>
    <w:rsid w:val="00245D2D"/>
    <w:rsid w:val="00257451"/>
    <w:rsid w:val="002777CF"/>
    <w:rsid w:val="00290684"/>
    <w:rsid w:val="002F06BF"/>
    <w:rsid w:val="00301103"/>
    <w:rsid w:val="00302C6A"/>
    <w:rsid w:val="00340B70"/>
    <w:rsid w:val="003857EC"/>
    <w:rsid w:val="003905B7"/>
    <w:rsid w:val="003972E5"/>
    <w:rsid w:val="003D6B71"/>
    <w:rsid w:val="003F3897"/>
    <w:rsid w:val="004252F8"/>
    <w:rsid w:val="00427059"/>
    <w:rsid w:val="00437ACD"/>
    <w:rsid w:val="005F3B47"/>
    <w:rsid w:val="00614056"/>
    <w:rsid w:val="00670993"/>
    <w:rsid w:val="00676AC2"/>
    <w:rsid w:val="006B460C"/>
    <w:rsid w:val="006D1BC5"/>
    <w:rsid w:val="007552CB"/>
    <w:rsid w:val="0076753B"/>
    <w:rsid w:val="008256FF"/>
    <w:rsid w:val="00830807"/>
    <w:rsid w:val="00836795"/>
    <w:rsid w:val="00847AF8"/>
    <w:rsid w:val="008554FB"/>
    <w:rsid w:val="008B1795"/>
    <w:rsid w:val="008E593D"/>
    <w:rsid w:val="008E6B54"/>
    <w:rsid w:val="00903FD0"/>
    <w:rsid w:val="009379BD"/>
    <w:rsid w:val="00961022"/>
    <w:rsid w:val="00982DBC"/>
    <w:rsid w:val="009C2B1B"/>
    <w:rsid w:val="009D5B77"/>
    <w:rsid w:val="00A075D1"/>
    <w:rsid w:val="00A46097"/>
    <w:rsid w:val="00A551DB"/>
    <w:rsid w:val="00A56AB5"/>
    <w:rsid w:val="00A909BC"/>
    <w:rsid w:val="00A944E6"/>
    <w:rsid w:val="00A95B85"/>
    <w:rsid w:val="00AA5870"/>
    <w:rsid w:val="00AE2B75"/>
    <w:rsid w:val="00AE7E47"/>
    <w:rsid w:val="00BA4F31"/>
    <w:rsid w:val="00BC10D4"/>
    <w:rsid w:val="00BD7AF5"/>
    <w:rsid w:val="00BF58D1"/>
    <w:rsid w:val="00C10BD3"/>
    <w:rsid w:val="00C76278"/>
    <w:rsid w:val="00C861C8"/>
    <w:rsid w:val="00CE0FC7"/>
    <w:rsid w:val="00D05CC8"/>
    <w:rsid w:val="00D90C13"/>
    <w:rsid w:val="00DB11CA"/>
    <w:rsid w:val="00E71C15"/>
    <w:rsid w:val="00EA04AE"/>
    <w:rsid w:val="00EA7977"/>
    <w:rsid w:val="00EC1A96"/>
    <w:rsid w:val="00ED4431"/>
    <w:rsid w:val="00EE01BA"/>
    <w:rsid w:val="00EF3E68"/>
    <w:rsid w:val="00F023A0"/>
    <w:rsid w:val="00F13C3E"/>
    <w:rsid w:val="00F20B2D"/>
    <w:rsid w:val="00FD1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CCF1F"/>
  <w15:docId w15:val="{1EB91CF6-5CD9-42CE-ABC9-08A83E01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BC5"/>
    <w:pPr>
      <w:suppressAutoHyphens/>
      <w:spacing w:after="0" w:line="240" w:lineRule="auto"/>
      <w:ind w:firstLine="709"/>
      <w:jc w:val="both"/>
    </w:pPr>
    <w:rPr>
      <w:rFonts w:ascii="Times New Roman" w:hAnsi="Times New Roman"/>
      <w:sz w:val="28"/>
    </w:rPr>
  </w:style>
  <w:style w:type="paragraph" w:styleId="1">
    <w:name w:val="heading 1"/>
    <w:basedOn w:val="a"/>
    <w:next w:val="a"/>
    <w:link w:val="10"/>
    <w:qFormat/>
    <w:rsid w:val="00614056"/>
    <w:pPr>
      <w:keepNext/>
      <w:autoSpaceDN w:val="0"/>
      <w:jc w:val="center"/>
      <w:outlineLvl w:val="0"/>
    </w:pPr>
    <w:rPr>
      <w:rFonts w:eastAsia="Times New Roman" w:cs="Times New Roman"/>
      <w:color w:val="000000"/>
      <w:kern w:val="0"/>
      <w:szCs w:val="24"/>
      <w:lang w:val="ru-RU" w:eastAsia="ru-RU"/>
      <w14:ligatures w14:val="none"/>
    </w:rPr>
  </w:style>
  <w:style w:type="paragraph" w:styleId="2">
    <w:name w:val="heading 2"/>
    <w:basedOn w:val="a"/>
    <w:next w:val="a"/>
    <w:link w:val="20"/>
    <w:semiHidden/>
    <w:unhideWhenUsed/>
    <w:qFormat/>
    <w:rsid w:val="00614056"/>
    <w:pPr>
      <w:keepNext/>
      <w:widowControl w:val="0"/>
      <w:autoSpaceDN w:val="0"/>
      <w:outlineLvl w:val="1"/>
    </w:pPr>
    <w:rPr>
      <w:rFonts w:eastAsia="Times New Roman" w:cs="Times New Roman"/>
      <w:b/>
      <w:color w:val="000000"/>
      <w:kern w:val="0"/>
      <w:szCs w:val="24"/>
      <w:lang w:val="ru-RU" w:eastAsia="ru-RU"/>
      <w14:ligatures w14:val="none"/>
    </w:rPr>
  </w:style>
  <w:style w:type="paragraph" w:styleId="4">
    <w:name w:val="heading 4"/>
    <w:basedOn w:val="a"/>
    <w:next w:val="a"/>
    <w:link w:val="40"/>
    <w:semiHidden/>
    <w:unhideWhenUsed/>
    <w:qFormat/>
    <w:rsid w:val="00614056"/>
    <w:pPr>
      <w:keepNext/>
      <w:widowControl w:val="0"/>
      <w:autoSpaceDN w:val="0"/>
      <w:spacing w:before="240" w:after="60"/>
      <w:outlineLvl w:val="3"/>
    </w:pPr>
    <w:rPr>
      <w:rFonts w:eastAsia="Times New Roman" w:cs="Times New Roman"/>
      <w:b/>
      <w:color w:val="000000"/>
      <w:kern w:val="0"/>
      <w:szCs w:val="28"/>
      <w:lang w:val="ru-RU" w:eastAsia="ru-RU"/>
      <w14:ligatures w14:val="none"/>
    </w:rPr>
  </w:style>
  <w:style w:type="paragraph" w:styleId="5">
    <w:name w:val="heading 5"/>
    <w:basedOn w:val="a"/>
    <w:next w:val="a"/>
    <w:link w:val="50"/>
    <w:semiHidden/>
    <w:unhideWhenUsed/>
    <w:qFormat/>
    <w:rsid w:val="00614056"/>
    <w:pPr>
      <w:keepNext/>
      <w:autoSpaceDN w:val="0"/>
      <w:jc w:val="center"/>
      <w:outlineLvl w:val="4"/>
    </w:pPr>
    <w:rPr>
      <w:rFonts w:eastAsia="Times New Roman" w:cs="Times New Roman"/>
      <w:b/>
      <w:color w:val="000000"/>
      <w:kern w:val="0"/>
      <w:szCs w:val="20"/>
      <w:lang w:val="ru-RU" w:eastAsia="ru-RU"/>
      <w14:ligatures w14:val="none"/>
    </w:rPr>
  </w:style>
  <w:style w:type="paragraph" w:styleId="6">
    <w:name w:val="heading 6"/>
    <w:basedOn w:val="a"/>
    <w:next w:val="a"/>
    <w:link w:val="60"/>
    <w:uiPriority w:val="9"/>
    <w:semiHidden/>
    <w:unhideWhenUsed/>
    <w:qFormat/>
    <w:rsid w:val="003D6B71"/>
    <w:pPr>
      <w:keepNext/>
      <w:keepLines/>
      <w:spacing w:before="40"/>
      <w:outlineLvl w:val="5"/>
    </w:pPr>
    <w:rPr>
      <w:rFonts w:asciiTheme="majorHAnsi" w:eastAsiaTheme="majorEastAsia" w:hAnsiTheme="majorHAnsi" w:cstheme="majorBidi"/>
      <w:color w:val="1F3763" w:themeColor="accent1" w:themeShade="7F"/>
    </w:rPr>
  </w:style>
  <w:style w:type="paragraph" w:styleId="8">
    <w:name w:val="heading 8"/>
    <w:basedOn w:val="a"/>
    <w:next w:val="a"/>
    <w:link w:val="80"/>
    <w:uiPriority w:val="9"/>
    <w:semiHidden/>
    <w:unhideWhenUsed/>
    <w:qFormat/>
    <w:rsid w:val="00614056"/>
    <w:pPr>
      <w:keepNext/>
      <w:keepLines/>
      <w:widowControl w:val="0"/>
      <w:autoSpaceDN w:val="0"/>
      <w:spacing w:before="40"/>
      <w:outlineLvl w:val="7"/>
    </w:pPr>
    <w:rPr>
      <w:rFonts w:asciiTheme="majorHAnsi" w:eastAsiaTheme="majorEastAsia" w:hAnsiTheme="majorHAnsi" w:cstheme="majorBidi"/>
      <w:color w:val="272727" w:themeColor="text1" w:themeTint="D8"/>
      <w:kern w:val="0"/>
      <w:sz w:val="21"/>
      <w:szCs w:val="21"/>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sid w:val="001A0E4F"/>
    <w:rPr>
      <w:vertAlign w:val="superscript"/>
    </w:rPr>
  </w:style>
  <w:style w:type="paragraph" w:styleId="a4">
    <w:name w:val="footnote text"/>
    <w:basedOn w:val="a"/>
    <w:link w:val="a5"/>
    <w:uiPriority w:val="99"/>
    <w:rsid w:val="001A0E4F"/>
    <w:rPr>
      <w:rFonts w:eastAsia="Calibri" w:cs="Times New Roman"/>
      <w:kern w:val="0"/>
      <w:sz w:val="20"/>
      <w:szCs w:val="20"/>
      <w:lang w:val="x-none" w:eastAsia="x-none"/>
      <w14:ligatures w14:val="none"/>
    </w:rPr>
  </w:style>
  <w:style w:type="character" w:customStyle="1" w:styleId="a5">
    <w:name w:val="Текст сноски Знак"/>
    <w:basedOn w:val="a0"/>
    <w:link w:val="a4"/>
    <w:uiPriority w:val="99"/>
    <w:rsid w:val="001A0E4F"/>
    <w:rPr>
      <w:rFonts w:ascii="Times New Roman" w:eastAsia="Calibri" w:hAnsi="Times New Roman" w:cs="Times New Roman"/>
      <w:kern w:val="0"/>
      <w:sz w:val="20"/>
      <w:szCs w:val="20"/>
      <w:lang w:val="x-none" w:eastAsia="x-none"/>
      <w14:ligatures w14:val="none"/>
    </w:rPr>
  </w:style>
  <w:style w:type="character" w:customStyle="1" w:styleId="10">
    <w:name w:val="Заголовок 1 Знак"/>
    <w:basedOn w:val="a0"/>
    <w:link w:val="1"/>
    <w:rsid w:val="00614056"/>
    <w:rPr>
      <w:rFonts w:ascii="Times New Roman" w:eastAsia="Times New Roman" w:hAnsi="Times New Roman" w:cs="Times New Roman"/>
      <w:color w:val="000000"/>
      <w:kern w:val="0"/>
      <w:sz w:val="28"/>
      <w:szCs w:val="24"/>
      <w:lang w:val="ru-RU" w:eastAsia="ru-RU"/>
      <w14:ligatures w14:val="none"/>
    </w:rPr>
  </w:style>
  <w:style w:type="character" w:customStyle="1" w:styleId="20">
    <w:name w:val="Заголовок 2 Знак"/>
    <w:basedOn w:val="a0"/>
    <w:link w:val="2"/>
    <w:semiHidden/>
    <w:rsid w:val="00614056"/>
    <w:rPr>
      <w:rFonts w:ascii="Times New Roman" w:eastAsia="Times New Roman" w:hAnsi="Times New Roman" w:cs="Times New Roman"/>
      <w:b/>
      <w:color w:val="000000"/>
      <w:kern w:val="0"/>
      <w:sz w:val="28"/>
      <w:szCs w:val="24"/>
      <w:lang w:val="ru-RU" w:eastAsia="ru-RU"/>
      <w14:ligatures w14:val="none"/>
    </w:rPr>
  </w:style>
  <w:style w:type="character" w:customStyle="1" w:styleId="40">
    <w:name w:val="Заголовок 4 Знак"/>
    <w:basedOn w:val="a0"/>
    <w:link w:val="4"/>
    <w:semiHidden/>
    <w:rsid w:val="00614056"/>
    <w:rPr>
      <w:rFonts w:ascii="Times New Roman" w:eastAsia="Times New Roman" w:hAnsi="Times New Roman" w:cs="Times New Roman"/>
      <w:b/>
      <w:color w:val="000000"/>
      <w:kern w:val="0"/>
      <w:sz w:val="28"/>
      <w:szCs w:val="28"/>
      <w:lang w:val="ru-RU" w:eastAsia="ru-RU"/>
      <w14:ligatures w14:val="none"/>
    </w:rPr>
  </w:style>
  <w:style w:type="character" w:customStyle="1" w:styleId="50">
    <w:name w:val="Заголовок 5 Знак"/>
    <w:basedOn w:val="a0"/>
    <w:link w:val="5"/>
    <w:semiHidden/>
    <w:rsid w:val="00614056"/>
    <w:rPr>
      <w:rFonts w:ascii="Times New Roman" w:eastAsia="Times New Roman" w:hAnsi="Times New Roman" w:cs="Times New Roman"/>
      <w:b/>
      <w:color w:val="000000"/>
      <w:kern w:val="0"/>
      <w:sz w:val="28"/>
      <w:szCs w:val="20"/>
      <w:lang w:val="ru-RU" w:eastAsia="ru-RU"/>
      <w14:ligatures w14:val="none"/>
    </w:rPr>
  </w:style>
  <w:style w:type="character" w:customStyle="1" w:styleId="80">
    <w:name w:val="Заголовок 8 Знак"/>
    <w:basedOn w:val="a0"/>
    <w:link w:val="8"/>
    <w:uiPriority w:val="9"/>
    <w:semiHidden/>
    <w:rsid w:val="00614056"/>
    <w:rPr>
      <w:rFonts w:asciiTheme="majorHAnsi" w:eastAsiaTheme="majorEastAsia" w:hAnsiTheme="majorHAnsi" w:cstheme="majorBidi"/>
      <w:color w:val="272727" w:themeColor="text1" w:themeTint="D8"/>
      <w:kern w:val="0"/>
      <w:sz w:val="21"/>
      <w:szCs w:val="21"/>
      <w:lang w:val="ru-RU" w:eastAsia="ru-RU"/>
      <w14:ligatures w14:val="none"/>
    </w:rPr>
  </w:style>
  <w:style w:type="numbering" w:customStyle="1" w:styleId="11">
    <w:name w:val="Нет списка1"/>
    <w:next w:val="a2"/>
    <w:uiPriority w:val="99"/>
    <w:semiHidden/>
    <w:unhideWhenUsed/>
    <w:rsid w:val="00614056"/>
  </w:style>
  <w:style w:type="numbering" w:customStyle="1" w:styleId="110">
    <w:name w:val="Нет списка11"/>
    <w:next w:val="a2"/>
    <w:uiPriority w:val="99"/>
    <w:semiHidden/>
    <w:unhideWhenUsed/>
    <w:rsid w:val="00614056"/>
  </w:style>
  <w:style w:type="paragraph" w:customStyle="1" w:styleId="msonormal0">
    <w:name w:val="msonormal"/>
    <w:basedOn w:val="a"/>
    <w:uiPriority w:val="99"/>
    <w:rsid w:val="00614056"/>
    <w:pPr>
      <w:widowControl w:val="0"/>
      <w:autoSpaceDE w:val="0"/>
      <w:autoSpaceDN w:val="0"/>
      <w:adjustRightInd w:val="0"/>
      <w:spacing w:before="100" w:beforeAutospacing="1" w:after="100" w:afterAutospacing="1"/>
    </w:pPr>
    <w:rPr>
      <w:rFonts w:eastAsia="Times New Roman" w:cs="Times New Roman"/>
      <w:color w:val="000000"/>
      <w:kern w:val="0"/>
      <w:sz w:val="24"/>
      <w:szCs w:val="24"/>
      <w:lang w:eastAsia="ru-RU"/>
      <w14:ligatures w14:val="none"/>
    </w:rPr>
  </w:style>
  <w:style w:type="paragraph" w:styleId="a6">
    <w:name w:val="Normal (Web)"/>
    <w:basedOn w:val="a"/>
    <w:uiPriority w:val="99"/>
    <w:semiHidden/>
    <w:unhideWhenUsed/>
    <w:rsid w:val="00614056"/>
    <w:pPr>
      <w:widowControl w:val="0"/>
      <w:autoSpaceDE w:val="0"/>
      <w:autoSpaceDN w:val="0"/>
      <w:adjustRightInd w:val="0"/>
      <w:spacing w:before="100" w:beforeAutospacing="1" w:after="100" w:afterAutospacing="1"/>
    </w:pPr>
    <w:rPr>
      <w:rFonts w:eastAsia="Times New Roman" w:cs="Times New Roman"/>
      <w:color w:val="000000"/>
      <w:kern w:val="0"/>
      <w:sz w:val="24"/>
      <w:szCs w:val="24"/>
      <w:lang w:eastAsia="ru-RU"/>
      <w14:ligatures w14:val="none"/>
    </w:rPr>
  </w:style>
  <w:style w:type="paragraph" w:styleId="a7">
    <w:name w:val="header"/>
    <w:basedOn w:val="a"/>
    <w:link w:val="a8"/>
    <w:uiPriority w:val="99"/>
    <w:unhideWhenUsed/>
    <w:rsid w:val="00614056"/>
    <w:pPr>
      <w:widowControl w:val="0"/>
      <w:tabs>
        <w:tab w:val="center" w:pos="4677"/>
        <w:tab w:val="right" w:pos="9355"/>
      </w:tabs>
      <w:autoSpaceDE w:val="0"/>
      <w:autoSpaceDN w:val="0"/>
      <w:adjustRightInd w:val="0"/>
    </w:pPr>
    <w:rPr>
      <w:rFonts w:eastAsia="Times New Roman" w:cs="Times New Roman"/>
      <w:kern w:val="0"/>
      <w:szCs w:val="20"/>
      <w:lang w:val="ru-RU" w:eastAsia="ru-RU"/>
      <w14:ligatures w14:val="none"/>
    </w:rPr>
  </w:style>
  <w:style w:type="character" w:customStyle="1" w:styleId="a8">
    <w:name w:val="Верхний колонтитул Знак"/>
    <w:basedOn w:val="a0"/>
    <w:link w:val="a7"/>
    <w:uiPriority w:val="99"/>
    <w:rsid w:val="00614056"/>
    <w:rPr>
      <w:rFonts w:ascii="Times New Roman" w:eastAsia="Times New Roman" w:hAnsi="Times New Roman" w:cs="Times New Roman"/>
      <w:kern w:val="0"/>
      <w:sz w:val="28"/>
      <w:szCs w:val="20"/>
      <w:lang w:val="ru-RU" w:eastAsia="ru-RU"/>
      <w14:ligatures w14:val="none"/>
    </w:rPr>
  </w:style>
  <w:style w:type="paragraph" w:styleId="a9">
    <w:name w:val="footer"/>
    <w:basedOn w:val="a"/>
    <w:link w:val="aa"/>
    <w:uiPriority w:val="99"/>
    <w:unhideWhenUsed/>
    <w:rsid w:val="00614056"/>
    <w:pPr>
      <w:widowControl w:val="0"/>
      <w:tabs>
        <w:tab w:val="center" w:pos="4677"/>
        <w:tab w:val="right" w:pos="9355"/>
      </w:tabs>
      <w:autoSpaceDN w:val="0"/>
    </w:pPr>
    <w:rPr>
      <w:rFonts w:eastAsia="Times New Roman" w:cs="Times New Roman"/>
      <w:color w:val="000000"/>
      <w:kern w:val="0"/>
      <w:szCs w:val="20"/>
      <w:lang w:val="ru-RU" w:eastAsia="ru-RU"/>
      <w14:ligatures w14:val="none"/>
    </w:rPr>
  </w:style>
  <w:style w:type="character" w:customStyle="1" w:styleId="aa">
    <w:name w:val="Нижний колонтитул Знак"/>
    <w:basedOn w:val="a0"/>
    <w:link w:val="a9"/>
    <w:uiPriority w:val="99"/>
    <w:rsid w:val="00614056"/>
    <w:rPr>
      <w:rFonts w:ascii="Times New Roman" w:eastAsia="Times New Roman" w:hAnsi="Times New Roman" w:cs="Times New Roman"/>
      <w:color w:val="000000"/>
      <w:kern w:val="0"/>
      <w:sz w:val="28"/>
      <w:szCs w:val="20"/>
      <w:lang w:val="ru-RU" w:eastAsia="ru-RU"/>
      <w14:ligatures w14:val="none"/>
    </w:rPr>
  </w:style>
  <w:style w:type="paragraph" w:styleId="ab">
    <w:name w:val="Title"/>
    <w:basedOn w:val="a"/>
    <w:link w:val="ac"/>
    <w:uiPriority w:val="99"/>
    <w:qFormat/>
    <w:rsid w:val="00614056"/>
    <w:pPr>
      <w:autoSpaceDN w:val="0"/>
      <w:jc w:val="center"/>
    </w:pPr>
    <w:rPr>
      <w:rFonts w:eastAsia="Times New Roman" w:cs="Times New Roman"/>
      <w:b/>
      <w:color w:val="000000"/>
      <w:kern w:val="0"/>
      <w:szCs w:val="24"/>
      <w:lang w:val="ru-RU" w:eastAsia="ru-RU"/>
      <w14:ligatures w14:val="none"/>
    </w:rPr>
  </w:style>
  <w:style w:type="character" w:customStyle="1" w:styleId="ac">
    <w:name w:val="Название Знак"/>
    <w:basedOn w:val="a0"/>
    <w:link w:val="ab"/>
    <w:uiPriority w:val="99"/>
    <w:rsid w:val="00614056"/>
    <w:rPr>
      <w:rFonts w:ascii="Times New Roman" w:eastAsia="Times New Roman" w:hAnsi="Times New Roman" w:cs="Times New Roman"/>
      <w:b/>
      <w:color w:val="000000"/>
      <w:kern w:val="0"/>
      <w:sz w:val="28"/>
      <w:szCs w:val="24"/>
      <w:lang w:val="ru-RU" w:eastAsia="ru-RU"/>
      <w14:ligatures w14:val="none"/>
    </w:rPr>
  </w:style>
  <w:style w:type="paragraph" w:styleId="ad">
    <w:name w:val="Body Text"/>
    <w:basedOn w:val="a"/>
    <w:link w:val="ae"/>
    <w:uiPriority w:val="99"/>
    <w:semiHidden/>
    <w:unhideWhenUsed/>
    <w:rsid w:val="00614056"/>
    <w:pPr>
      <w:autoSpaceDN w:val="0"/>
    </w:pPr>
    <w:rPr>
      <w:rFonts w:ascii="Arial" w:eastAsia="Times New Roman" w:hAnsi="Arial" w:cs="Arial"/>
      <w:color w:val="000000"/>
      <w:kern w:val="0"/>
      <w:szCs w:val="20"/>
      <w:lang w:val="ru-RU" w:eastAsia="ru-RU"/>
      <w14:ligatures w14:val="none"/>
    </w:rPr>
  </w:style>
  <w:style w:type="character" w:customStyle="1" w:styleId="ae">
    <w:name w:val="Основной текст Знак"/>
    <w:basedOn w:val="a0"/>
    <w:link w:val="ad"/>
    <w:uiPriority w:val="99"/>
    <w:semiHidden/>
    <w:rsid w:val="00614056"/>
    <w:rPr>
      <w:rFonts w:ascii="Arial" w:eastAsia="Times New Roman" w:hAnsi="Arial" w:cs="Arial"/>
      <w:color w:val="000000"/>
      <w:kern w:val="0"/>
      <w:sz w:val="28"/>
      <w:szCs w:val="20"/>
      <w:lang w:val="ru-RU" w:eastAsia="ru-RU"/>
      <w14:ligatures w14:val="none"/>
    </w:rPr>
  </w:style>
  <w:style w:type="paragraph" w:styleId="af">
    <w:name w:val="Body Text Indent"/>
    <w:basedOn w:val="a"/>
    <w:link w:val="af0"/>
    <w:uiPriority w:val="99"/>
    <w:semiHidden/>
    <w:unhideWhenUsed/>
    <w:rsid w:val="00614056"/>
    <w:pPr>
      <w:autoSpaceDN w:val="0"/>
      <w:ind w:firstLine="720"/>
    </w:pPr>
    <w:rPr>
      <w:rFonts w:eastAsia="Times New Roman" w:cs="Times New Roman"/>
      <w:color w:val="000000"/>
      <w:kern w:val="0"/>
      <w:szCs w:val="20"/>
      <w:lang w:val="ru-RU" w:eastAsia="ru-RU"/>
      <w14:ligatures w14:val="none"/>
    </w:rPr>
  </w:style>
  <w:style w:type="character" w:customStyle="1" w:styleId="af0">
    <w:name w:val="Основной текст с отступом Знак"/>
    <w:basedOn w:val="a0"/>
    <w:link w:val="af"/>
    <w:uiPriority w:val="99"/>
    <w:semiHidden/>
    <w:rsid w:val="00614056"/>
    <w:rPr>
      <w:rFonts w:ascii="Times New Roman" w:eastAsia="Times New Roman" w:hAnsi="Times New Roman" w:cs="Times New Roman"/>
      <w:color w:val="000000"/>
      <w:kern w:val="0"/>
      <w:sz w:val="28"/>
      <w:szCs w:val="20"/>
      <w:lang w:val="ru-RU" w:eastAsia="ru-RU"/>
      <w14:ligatures w14:val="none"/>
    </w:rPr>
  </w:style>
  <w:style w:type="paragraph" w:styleId="3">
    <w:name w:val="Body Text 3"/>
    <w:basedOn w:val="a"/>
    <w:link w:val="30"/>
    <w:uiPriority w:val="99"/>
    <w:semiHidden/>
    <w:unhideWhenUsed/>
    <w:rsid w:val="00614056"/>
    <w:pPr>
      <w:widowControl w:val="0"/>
      <w:autoSpaceDN w:val="0"/>
      <w:spacing w:after="120"/>
    </w:pPr>
    <w:rPr>
      <w:rFonts w:eastAsia="Times New Roman" w:cs="Times New Roman"/>
      <w:color w:val="000000"/>
      <w:kern w:val="0"/>
      <w:sz w:val="16"/>
      <w:szCs w:val="16"/>
      <w:lang w:val="ru-RU" w:eastAsia="ru-RU"/>
      <w14:ligatures w14:val="none"/>
    </w:rPr>
  </w:style>
  <w:style w:type="character" w:customStyle="1" w:styleId="30">
    <w:name w:val="Основной текст 3 Знак"/>
    <w:basedOn w:val="a0"/>
    <w:link w:val="3"/>
    <w:uiPriority w:val="99"/>
    <w:semiHidden/>
    <w:rsid w:val="00614056"/>
    <w:rPr>
      <w:rFonts w:ascii="Times New Roman" w:eastAsia="Times New Roman" w:hAnsi="Times New Roman" w:cs="Times New Roman"/>
      <w:color w:val="000000"/>
      <w:kern w:val="0"/>
      <w:sz w:val="16"/>
      <w:szCs w:val="16"/>
      <w:lang w:val="ru-RU" w:eastAsia="ru-RU"/>
      <w14:ligatures w14:val="none"/>
    </w:rPr>
  </w:style>
  <w:style w:type="paragraph" w:styleId="21">
    <w:name w:val="Body Text Indent 2"/>
    <w:basedOn w:val="a"/>
    <w:link w:val="22"/>
    <w:uiPriority w:val="99"/>
    <w:semiHidden/>
    <w:unhideWhenUsed/>
    <w:rsid w:val="00614056"/>
    <w:pPr>
      <w:autoSpaceDN w:val="0"/>
      <w:spacing w:line="288" w:lineRule="auto"/>
      <w:ind w:left="4111"/>
    </w:pPr>
    <w:rPr>
      <w:rFonts w:ascii="Arial" w:eastAsia="Times New Roman" w:hAnsi="Arial" w:cs="Arial"/>
      <w:color w:val="000000"/>
      <w:kern w:val="0"/>
      <w:szCs w:val="20"/>
      <w:lang w:val="ru-RU" w:eastAsia="ru-RU"/>
      <w14:ligatures w14:val="none"/>
    </w:rPr>
  </w:style>
  <w:style w:type="character" w:customStyle="1" w:styleId="22">
    <w:name w:val="Основной текст с отступом 2 Знак"/>
    <w:basedOn w:val="a0"/>
    <w:link w:val="21"/>
    <w:uiPriority w:val="99"/>
    <w:semiHidden/>
    <w:rsid w:val="00614056"/>
    <w:rPr>
      <w:rFonts w:ascii="Arial" w:eastAsia="Times New Roman" w:hAnsi="Arial" w:cs="Arial"/>
      <w:color w:val="000000"/>
      <w:kern w:val="0"/>
      <w:sz w:val="28"/>
      <w:szCs w:val="20"/>
      <w:lang w:val="ru-RU" w:eastAsia="ru-RU"/>
      <w14:ligatures w14:val="none"/>
    </w:rPr>
  </w:style>
  <w:style w:type="paragraph" w:styleId="af1">
    <w:name w:val="Plain Text"/>
    <w:basedOn w:val="a"/>
    <w:link w:val="af2"/>
    <w:uiPriority w:val="99"/>
    <w:semiHidden/>
    <w:unhideWhenUsed/>
    <w:rsid w:val="00614056"/>
    <w:pPr>
      <w:autoSpaceDN w:val="0"/>
    </w:pPr>
    <w:rPr>
      <w:rFonts w:ascii="Courier New" w:eastAsia="Times New Roman" w:hAnsi="Courier New" w:cs="Times New Roman"/>
      <w:kern w:val="0"/>
      <w:sz w:val="20"/>
      <w:szCs w:val="20"/>
      <w:lang w:val="ru-RU" w:eastAsia="ru-RU"/>
      <w14:ligatures w14:val="none"/>
    </w:rPr>
  </w:style>
  <w:style w:type="character" w:customStyle="1" w:styleId="af2">
    <w:name w:val="Текст Знак"/>
    <w:basedOn w:val="a0"/>
    <w:link w:val="af1"/>
    <w:uiPriority w:val="99"/>
    <w:semiHidden/>
    <w:rsid w:val="00614056"/>
    <w:rPr>
      <w:rFonts w:ascii="Courier New" w:eastAsia="Times New Roman" w:hAnsi="Courier New" w:cs="Times New Roman"/>
      <w:kern w:val="0"/>
      <w:sz w:val="20"/>
      <w:szCs w:val="20"/>
      <w:lang w:val="ru-RU" w:eastAsia="ru-RU"/>
      <w14:ligatures w14:val="none"/>
    </w:rPr>
  </w:style>
  <w:style w:type="paragraph" w:styleId="af3">
    <w:name w:val="Balloon Text"/>
    <w:basedOn w:val="a"/>
    <w:link w:val="af4"/>
    <w:uiPriority w:val="99"/>
    <w:semiHidden/>
    <w:unhideWhenUsed/>
    <w:rsid w:val="00614056"/>
    <w:pPr>
      <w:widowControl w:val="0"/>
      <w:autoSpaceDN w:val="0"/>
    </w:pPr>
    <w:rPr>
      <w:rFonts w:ascii="Tahoma" w:eastAsia="Times New Roman" w:hAnsi="Tahoma" w:cs="Tahoma"/>
      <w:color w:val="000000"/>
      <w:kern w:val="0"/>
      <w:sz w:val="16"/>
      <w:szCs w:val="16"/>
      <w:lang w:val="ru-RU" w:eastAsia="ru-RU"/>
      <w14:ligatures w14:val="none"/>
    </w:rPr>
  </w:style>
  <w:style w:type="character" w:customStyle="1" w:styleId="af4">
    <w:name w:val="Текст выноски Знак"/>
    <w:basedOn w:val="a0"/>
    <w:link w:val="af3"/>
    <w:uiPriority w:val="99"/>
    <w:semiHidden/>
    <w:rsid w:val="00614056"/>
    <w:rPr>
      <w:rFonts w:ascii="Tahoma" w:eastAsia="Times New Roman" w:hAnsi="Tahoma" w:cs="Tahoma"/>
      <w:color w:val="000000"/>
      <w:kern w:val="0"/>
      <w:sz w:val="16"/>
      <w:szCs w:val="16"/>
      <w:lang w:val="ru-RU" w:eastAsia="ru-RU"/>
      <w14:ligatures w14:val="none"/>
    </w:rPr>
  </w:style>
  <w:style w:type="character" w:customStyle="1" w:styleId="af5">
    <w:name w:val="Абзац списка Знак"/>
    <w:link w:val="af6"/>
    <w:uiPriority w:val="34"/>
    <w:locked/>
    <w:rsid w:val="00614056"/>
    <w:rPr>
      <w:rFonts w:ascii="Times New Roman" w:eastAsia="Times New Roman" w:hAnsi="Times New Roman" w:cs="Times New Roman"/>
      <w:color w:val="000000"/>
      <w:sz w:val="28"/>
      <w:szCs w:val="20"/>
      <w:lang w:eastAsia="ru-RU"/>
    </w:rPr>
  </w:style>
  <w:style w:type="paragraph" w:styleId="af6">
    <w:name w:val="List Paragraph"/>
    <w:basedOn w:val="a"/>
    <w:link w:val="af5"/>
    <w:uiPriority w:val="34"/>
    <w:qFormat/>
    <w:rsid w:val="00614056"/>
    <w:pPr>
      <w:widowControl w:val="0"/>
      <w:autoSpaceDN w:val="0"/>
      <w:ind w:left="720"/>
      <w:contextualSpacing/>
    </w:pPr>
    <w:rPr>
      <w:rFonts w:eastAsia="Times New Roman" w:cs="Times New Roman"/>
      <w:color w:val="000000"/>
      <w:szCs w:val="20"/>
      <w:lang w:eastAsia="ru-RU"/>
    </w:rPr>
  </w:style>
  <w:style w:type="paragraph" w:customStyle="1" w:styleId="af7">
    <w:name w:val="Стиль"/>
    <w:uiPriority w:val="99"/>
    <w:rsid w:val="00614056"/>
    <w:pPr>
      <w:widowControl w:val="0"/>
      <w:autoSpaceDN w:val="0"/>
      <w:spacing w:after="0" w:line="240" w:lineRule="auto"/>
    </w:pPr>
    <w:rPr>
      <w:rFonts w:ascii="Futuris" w:eastAsia="Times New Roman" w:hAnsi="Futuris" w:cs="Futuris"/>
      <w:color w:val="000000"/>
      <w:kern w:val="0"/>
      <w:szCs w:val="20"/>
      <w:lang w:val="ru-RU" w:eastAsia="ru-RU"/>
      <w14:ligatures w14:val="none"/>
    </w:rPr>
  </w:style>
  <w:style w:type="paragraph" w:customStyle="1" w:styleId="12">
    <w:name w:val="Верхний колонтитул1"/>
    <w:basedOn w:val="af7"/>
    <w:uiPriority w:val="99"/>
    <w:rsid w:val="00614056"/>
    <w:pPr>
      <w:widowControl/>
      <w:tabs>
        <w:tab w:val="center" w:pos="4153"/>
        <w:tab w:val="right" w:pos="8306"/>
      </w:tabs>
    </w:pPr>
  </w:style>
  <w:style w:type="paragraph" w:customStyle="1" w:styleId="13">
    <w:name w:val="Нижний колонтитул1"/>
    <w:basedOn w:val="af7"/>
    <w:uiPriority w:val="99"/>
    <w:rsid w:val="00614056"/>
    <w:pPr>
      <w:widowControl/>
      <w:tabs>
        <w:tab w:val="center" w:pos="4153"/>
        <w:tab w:val="right" w:pos="8306"/>
      </w:tabs>
    </w:pPr>
  </w:style>
  <w:style w:type="paragraph" w:customStyle="1" w:styleId="BodyTextIndent2">
    <w:name w:val="Body Text Indent 2*"/>
    <w:basedOn w:val="af7"/>
    <w:uiPriority w:val="99"/>
    <w:rsid w:val="00614056"/>
    <w:pPr>
      <w:widowControl/>
      <w:ind w:firstLine="720"/>
    </w:pPr>
    <w:rPr>
      <w:rFonts w:ascii="Arial" w:hAnsi="Arial" w:cs="Arial"/>
      <w:sz w:val="26"/>
    </w:rPr>
  </w:style>
  <w:style w:type="paragraph" w:customStyle="1" w:styleId="14">
    <w:name w:val="Обычный1"/>
    <w:uiPriority w:val="99"/>
    <w:rsid w:val="00614056"/>
    <w:pPr>
      <w:widowControl w:val="0"/>
      <w:autoSpaceDN w:val="0"/>
      <w:snapToGrid w:val="0"/>
      <w:spacing w:after="0" w:line="240" w:lineRule="auto"/>
      <w:ind w:firstLine="709"/>
      <w:jc w:val="both"/>
    </w:pPr>
    <w:rPr>
      <w:rFonts w:ascii="Times New Roman" w:eastAsia="Times New Roman" w:hAnsi="Times New Roman" w:cs="Times New Roman"/>
      <w:kern w:val="0"/>
      <w:sz w:val="20"/>
      <w:szCs w:val="20"/>
      <w:lang w:val="ru-RU" w:eastAsia="ru-RU"/>
      <w14:ligatures w14:val="none"/>
    </w:rPr>
  </w:style>
  <w:style w:type="paragraph" w:customStyle="1" w:styleId="Default">
    <w:name w:val="Default"/>
    <w:rsid w:val="00614056"/>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paragraph" w:customStyle="1" w:styleId="TableParagraph">
    <w:name w:val="Table Paragraph"/>
    <w:basedOn w:val="a"/>
    <w:uiPriority w:val="1"/>
    <w:qFormat/>
    <w:rsid w:val="00614056"/>
    <w:pPr>
      <w:widowControl w:val="0"/>
      <w:autoSpaceDE w:val="0"/>
      <w:autoSpaceDN w:val="0"/>
    </w:pPr>
    <w:rPr>
      <w:rFonts w:eastAsia="Times New Roman" w:cs="Times New Roman"/>
      <w:kern w:val="0"/>
      <w:lang w:val="ru-RU"/>
      <w14:ligatures w14:val="none"/>
    </w:rPr>
  </w:style>
  <w:style w:type="character" w:customStyle="1" w:styleId="23">
    <w:name w:val="Стиль2"/>
    <w:basedOn w:val="a0"/>
    <w:uiPriority w:val="1"/>
    <w:rsid w:val="00614056"/>
  </w:style>
  <w:style w:type="table" w:customStyle="1" w:styleId="TableNormal">
    <w:name w:val="Table Normal"/>
    <w:uiPriority w:val="2"/>
    <w:semiHidden/>
    <w:qFormat/>
    <w:rsid w:val="00614056"/>
    <w:pPr>
      <w:widowControl w:val="0"/>
      <w:autoSpaceDE w:val="0"/>
      <w:autoSpaceDN w:val="0"/>
      <w:spacing w:after="0" w:line="240" w:lineRule="auto"/>
    </w:pPr>
    <w:rPr>
      <w:kern w:val="0"/>
      <w14:ligatures w14:val="none"/>
    </w:rPr>
    <w:tblPr>
      <w:tblCellMar>
        <w:top w:w="0" w:type="dxa"/>
        <w:left w:w="0" w:type="dxa"/>
        <w:bottom w:w="0" w:type="dxa"/>
        <w:right w:w="0" w:type="dxa"/>
      </w:tblCellMar>
    </w:tblPr>
  </w:style>
  <w:style w:type="character" w:styleId="af8">
    <w:name w:val="Strong"/>
    <w:basedOn w:val="a0"/>
    <w:uiPriority w:val="22"/>
    <w:qFormat/>
    <w:rsid w:val="00614056"/>
    <w:rPr>
      <w:b/>
      <w:bCs/>
    </w:rPr>
  </w:style>
  <w:style w:type="character" w:styleId="af9">
    <w:name w:val="Hyperlink"/>
    <w:basedOn w:val="a0"/>
    <w:uiPriority w:val="99"/>
    <w:unhideWhenUsed/>
    <w:rsid w:val="00614056"/>
    <w:rPr>
      <w:color w:val="0563C1" w:themeColor="hyperlink"/>
      <w:u w:val="single"/>
    </w:rPr>
  </w:style>
  <w:style w:type="character" w:styleId="afa">
    <w:name w:val="FollowedHyperlink"/>
    <w:basedOn w:val="a0"/>
    <w:uiPriority w:val="99"/>
    <w:semiHidden/>
    <w:unhideWhenUsed/>
    <w:rsid w:val="00614056"/>
    <w:rPr>
      <w:color w:val="954F72" w:themeColor="followedHyperlink"/>
      <w:u w:val="single"/>
    </w:rPr>
  </w:style>
  <w:style w:type="paragraph" w:customStyle="1" w:styleId="afb">
    <w:name w:val="Вопросы"/>
    <w:basedOn w:val="a"/>
    <w:link w:val="afc"/>
    <w:qFormat/>
    <w:rsid w:val="000B0B11"/>
    <w:pPr>
      <w:ind w:firstLine="567"/>
    </w:pPr>
    <w:rPr>
      <w:rFonts w:eastAsia="Times New Roman" w:cs="Times New Roman"/>
      <w:kern w:val="0"/>
      <w:szCs w:val="28"/>
      <w:lang w:val="ru-RU" w:eastAsia="ru-RU"/>
      <w14:ligatures w14:val="none"/>
    </w:rPr>
  </w:style>
  <w:style w:type="paragraph" w:customStyle="1" w:styleId="afd">
    <w:name w:val="Тема"/>
    <w:basedOn w:val="a"/>
    <w:qFormat/>
    <w:rsid w:val="000B0B11"/>
    <w:pPr>
      <w:spacing w:before="240"/>
      <w:ind w:firstLine="567"/>
    </w:pPr>
    <w:rPr>
      <w:rFonts w:eastAsia="Times New Roman" w:cs="Times New Roman"/>
      <w:b/>
      <w:kern w:val="0"/>
      <w:szCs w:val="28"/>
      <w:lang w:val="ru-RU" w:eastAsia="ru-RU"/>
      <w14:ligatures w14:val="none"/>
    </w:rPr>
  </w:style>
  <w:style w:type="character" w:customStyle="1" w:styleId="afc">
    <w:name w:val="Вопросы Знак"/>
    <w:basedOn w:val="a0"/>
    <w:link w:val="afb"/>
    <w:locked/>
    <w:rsid w:val="000B0B11"/>
    <w:rPr>
      <w:rFonts w:ascii="Times New Roman" w:eastAsia="Times New Roman" w:hAnsi="Times New Roman" w:cs="Times New Roman"/>
      <w:kern w:val="0"/>
      <w:sz w:val="28"/>
      <w:szCs w:val="28"/>
      <w:lang w:val="ru-RU" w:eastAsia="ru-RU"/>
      <w14:ligatures w14:val="none"/>
    </w:rPr>
  </w:style>
  <w:style w:type="character" w:customStyle="1" w:styleId="60">
    <w:name w:val="Заголовок 6 Знак"/>
    <w:basedOn w:val="a0"/>
    <w:link w:val="6"/>
    <w:uiPriority w:val="9"/>
    <w:semiHidden/>
    <w:rsid w:val="003D6B71"/>
    <w:rPr>
      <w:rFonts w:asciiTheme="majorHAnsi" w:eastAsiaTheme="majorEastAsia" w:hAnsiTheme="majorHAnsi" w:cstheme="majorBidi"/>
      <w:color w:val="1F3763"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476920">
      <w:bodyDiv w:val="1"/>
      <w:marLeft w:val="0"/>
      <w:marRight w:val="0"/>
      <w:marTop w:val="0"/>
      <w:marBottom w:val="0"/>
      <w:divBdr>
        <w:top w:val="none" w:sz="0" w:space="0" w:color="auto"/>
        <w:left w:val="none" w:sz="0" w:space="0" w:color="auto"/>
        <w:bottom w:val="none" w:sz="0" w:space="0" w:color="auto"/>
        <w:right w:val="none" w:sz="0" w:space="0" w:color="auto"/>
      </w:divBdr>
    </w:div>
    <w:div w:id="1192185545">
      <w:bodyDiv w:val="1"/>
      <w:marLeft w:val="0"/>
      <w:marRight w:val="0"/>
      <w:marTop w:val="0"/>
      <w:marBottom w:val="0"/>
      <w:divBdr>
        <w:top w:val="none" w:sz="0" w:space="0" w:color="auto"/>
        <w:left w:val="none" w:sz="0" w:space="0" w:color="auto"/>
        <w:bottom w:val="none" w:sz="0" w:space="0" w:color="auto"/>
        <w:right w:val="none" w:sz="0" w:space="0" w:color="auto"/>
      </w:divBdr>
    </w:div>
    <w:div w:id="1210191350">
      <w:bodyDiv w:val="1"/>
      <w:marLeft w:val="0"/>
      <w:marRight w:val="0"/>
      <w:marTop w:val="0"/>
      <w:marBottom w:val="0"/>
      <w:divBdr>
        <w:top w:val="none" w:sz="0" w:space="0" w:color="auto"/>
        <w:left w:val="none" w:sz="0" w:space="0" w:color="auto"/>
        <w:bottom w:val="none" w:sz="0" w:space="0" w:color="auto"/>
        <w:right w:val="none" w:sz="0" w:space="0" w:color="auto"/>
      </w:divBdr>
    </w:div>
    <w:div w:id="1273978166">
      <w:bodyDiv w:val="1"/>
      <w:marLeft w:val="0"/>
      <w:marRight w:val="0"/>
      <w:marTop w:val="0"/>
      <w:marBottom w:val="0"/>
      <w:divBdr>
        <w:top w:val="none" w:sz="0" w:space="0" w:color="auto"/>
        <w:left w:val="none" w:sz="0" w:space="0" w:color="auto"/>
        <w:bottom w:val="none" w:sz="0" w:space="0" w:color="auto"/>
        <w:right w:val="none" w:sz="0" w:space="0" w:color="auto"/>
      </w:divBdr>
    </w:div>
    <w:div w:id="1504323256">
      <w:bodyDiv w:val="1"/>
      <w:marLeft w:val="0"/>
      <w:marRight w:val="0"/>
      <w:marTop w:val="0"/>
      <w:marBottom w:val="0"/>
      <w:divBdr>
        <w:top w:val="none" w:sz="0" w:space="0" w:color="auto"/>
        <w:left w:val="none" w:sz="0" w:space="0" w:color="auto"/>
        <w:bottom w:val="none" w:sz="0" w:space="0" w:color="auto"/>
        <w:right w:val="none" w:sz="0" w:space="0" w:color="auto"/>
      </w:divBdr>
    </w:div>
    <w:div w:id="187422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7.bin"/><Relationship Id="rId42" Type="http://schemas.openxmlformats.org/officeDocument/2006/relationships/oleObject" Target="embeddings/oleObject19.bin"/><Relationship Id="rId47" Type="http://schemas.openxmlformats.org/officeDocument/2006/relationships/oleObject" Target="embeddings/oleObject24.bin"/><Relationship Id="rId63" Type="http://schemas.openxmlformats.org/officeDocument/2006/relationships/image" Target="media/image20.wmf"/><Relationship Id="rId68" Type="http://schemas.openxmlformats.org/officeDocument/2006/relationships/oleObject" Target="embeddings/oleObject40.bin"/><Relationship Id="rId84" Type="http://schemas.openxmlformats.org/officeDocument/2006/relationships/image" Target="media/image28.wmf"/><Relationship Id="rId89" Type="http://schemas.openxmlformats.org/officeDocument/2006/relationships/oleObject" Target="embeddings/oleObject52.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2.wmf"/><Relationship Id="rId37" Type="http://schemas.openxmlformats.org/officeDocument/2006/relationships/oleObject" Target="embeddings/oleObject16.bin"/><Relationship Id="rId53" Type="http://schemas.openxmlformats.org/officeDocument/2006/relationships/oleObject" Target="embeddings/oleObject29.bin"/><Relationship Id="rId58" Type="http://schemas.openxmlformats.org/officeDocument/2006/relationships/image" Target="media/image18.wmf"/><Relationship Id="rId74" Type="http://schemas.openxmlformats.org/officeDocument/2006/relationships/oleObject" Target="embeddings/oleObject44.bin"/><Relationship Id="rId79" Type="http://schemas.openxmlformats.org/officeDocument/2006/relationships/oleObject" Target="embeddings/oleObject47.bin"/><Relationship Id="rId5" Type="http://schemas.openxmlformats.org/officeDocument/2006/relationships/webSettings" Target="webSettings.xml"/><Relationship Id="rId90" Type="http://schemas.openxmlformats.org/officeDocument/2006/relationships/image" Target="media/image31.wmf"/><Relationship Id="rId95" Type="http://schemas.openxmlformats.org/officeDocument/2006/relationships/oleObject" Target="embeddings/oleObject55.bin"/><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oleObject" Target="embeddings/oleObject20.bin"/><Relationship Id="rId48" Type="http://schemas.openxmlformats.org/officeDocument/2006/relationships/oleObject" Target="embeddings/oleObject25.bin"/><Relationship Id="rId64" Type="http://schemas.openxmlformats.org/officeDocument/2006/relationships/oleObject" Target="embeddings/oleObject37.bin"/><Relationship Id="rId69" Type="http://schemas.openxmlformats.org/officeDocument/2006/relationships/oleObject" Target="embeddings/oleObject41.bin"/><Relationship Id="rId80" Type="http://schemas.openxmlformats.org/officeDocument/2006/relationships/image" Target="media/image26.wmf"/><Relationship Id="rId85" Type="http://schemas.openxmlformats.org/officeDocument/2006/relationships/oleObject" Target="embeddings/oleObject50.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oleObject" Target="embeddings/oleObject23.bin"/><Relationship Id="rId59" Type="http://schemas.openxmlformats.org/officeDocument/2006/relationships/oleObject" Target="embeddings/oleObject34.bin"/><Relationship Id="rId67" Type="http://schemas.openxmlformats.org/officeDocument/2006/relationships/image" Target="media/image21.wmf"/><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oleObject" Target="embeddings/oleObject30.bin"/><Relationship Id="rId62" Type="http://schemas.openxmlformats.org/officeDocument/2006/relationships/oleObject" Target="embeddings/oleObject36.bin"/><Relationship Id="rId70" Type="http://schemas.openxmlformats.org/officeDocument/2006/relationships/image" Target="media/image22.wmf"/><Relationship Id="rId75" Type="http://schemas.openxmlformats.org/officeDocument/2006/relationships/oleObject" Target="embeddings/oleObject45.bin"/><Relationship Id="rId83" Type="http://schemas.openxmlformats.org/officeDocument/2006/relationships/oleObject" Target="embeddings/oleObject49.bin"/><Relationship Id="rId88" Type="http://schemas.openxmlformats.org/officeDocument/2006/relationships/image" Target="media/image30.wmf"/><Relationship Id="rId91" Type="http://schemas.openxmlformats.org/officeDocument/2006/relationships/oleObject" Target="embeddings/oleObject53.bin"/><Relationship Id="rId96" Type="http://schemas.openxmlformats.org/officeDocument/2006/relationships/oleObject" Target="embeddings/oleObject5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6.bin"/><Relationship Id="rId57" Type="http://schemas.openxmlformats.org/officeDocument/2006/relationships/oleObject" Target="embeddings/oleObject33.bin"/><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oleObject" Target="embeddings/oleObject28.bin"/><Relationship Id="rId60" Type="http://schemas.openxmlformats.org/officeDocument/2006/relationships/oleObject" Target="embeddings/oleObject35.bin"/><Relationship Id="rId65" Type="http://schemas.openxmlformats.org/officeDocument/2006/relationships/oleObject" Target="embeddings/oleObject38.bin"/><Relationship Id="rId73" Type="http://schemas.openxmlformats.org/officeDocument/2006/relationships/image" Target="media/image23.wmf"/><Relationship Id="rId78" Type="http://schemas.openxmlformats.org/officeDocument/2006/relationships/image" Target="media/image25.wmf"/><Relationship Id="rId81" Type="http://schemas.openxmlformats.org/officeDocument/2006/relationships/oleObject" Target="embeddings/oleObject48.bin"/><Relationship Id="rId86" Type="http://schemas.openxmlformats.org/officeDocument/2006/relationships/image" Target="media/image29.wmf"/><Relationship Id="rId94" Type="http://schemas.openxmlformats.org/officeDocument/2006/relationships/image" Target="media/image33.wmf"/><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7.bin"/><Relationship Id="rId34" Type="http://schemas.openxmlformats.org/officeDocument/2006/relationships/image" Target="media/image13.wmf"/><Relationship Id="rId50" Type="http://schemas.openxmlformats.org/officeDocument/2006/relationships/oleObject" Target="embeddings/oleObject27.bin"/><Relationship Id="rId55" Type="http://schemas.openxmlformats.org/officeDocument/2006/relationships/oleObject" Target="embeddings/oleObject31.bin"/><Relationship Id="rId76" Type="http://schemas.openxmlformats.org/officeDocument/2006/relationships/image" Target="media/image24.wmf"/><Relationship Id="rId97"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oleObject" Target="embeddings/oleObject42.bin"/><Relationship Id="rId92" Type="http://schemas.openxmlformats.org/officeDocument/2006/relationships/image" Target="media/image32.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22.bin"/><Relationship Id="rId66" Type="http://schemas.openxmlformats.org/officeDocument/2006/relationships/oleObject" Target="embeddings/oleObject39.bin"/><Relationship Id="rId87" Type="http://schemas.openxmlformats.org/officeDocument/2006/relationships/oleObject" Target="embeddings/oleObject51.bin"/><Relationship Id="rId61" Type="http://schemas.openxmlformats.org/officeDocument/2006/relationships/image" Target="media/image19.wmf"/><Relationship Id="rId82" Type="http://schemas.openxmlformats.org/officeDocument/2006/relationships/image" Target="media/image27.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oleObject" Target="embeddings/oleObject15.bin"/><Relationship Id="rId56" Type="http://schemas.openxmlformats.org/officeDocument/2006/relationships/oleObject" Target="embeddings/oleObject32.bin"/><Relationship Id="rId77" Type="http://schemas.openxmlformats.org/officeDocument/2006/relationships/oleObject" Target="embeddings/oleObject46.bin"/><Relationship Id="rId8" Type="http://schemas.openxmlformats.org/officeDocument/2006/relationships/image" Target="media/image1.wmf"/><Relationship Id="rId51" Type="http://schemas.openxmlformats.org/officeDocument/2006/relationships/image" Target="media/image17.wmf"/><Relationship Id="rId72" Type="http://schemas.openxmlformats.org/officeDocument/2006/relationships/oleObject" Target="embeddings/oleObject43.bin"/><Relationship Id="rId93" Type="http://schemas.openxmlformats.org/officeDocument/2006/relationships/oleObject" Target="embeddings/oleObject54.bin"/><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01D41-E06A-43B8-A5CE-DC148DEC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3707</Words>
  <Characters>21130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Кононов</dc:creator>
  <cp:lastModifiedBy>Михайлова Инна Николаевна</cp:lastModifiedBy>
  <cp:revision>2</cp:revision>
  <cp:lastPrinted>2024-06-04T10:50:00Z</cp:lastPrinted>
  <dcterms:created xsi:type="dcterms:W3CDTF">2025-05-02T06:18:00Z</dcterms:created>
  <dcterms:modified xsi:type="dcterms:W3CDTF">2025-05-02T06:18:00Z</dcterms:modified>
</cp:coreProperties>
</file>